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08F" w:rsidRDefault="009A208F" w:rsidP="009A208F">
      <w:pPr>
        <w:pStyle w:val="10"/>
        <w:jc w:val="righ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0"/>
        <w:jc w:val="righ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0"/>
        <w:jc w:val="right"/>
        <w:rPr>
          <w:rFonts w:ascii="Times New Roman" w:hAnsi="Times New Roman" w:cs="Times New Roman"/>
          <w:sz w:val="28"/>
          <w:szCs w:val="28"/>
        </w:rPr>
      </w:pPr>
    </w:p>
    <w:p w:rsidR="00890594" w:rsidRDefault="00890594" w:rsidP="00890594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890594" w:rsidRDefault="00890594" w:rsidP="00890594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890594" w:rsidRDefault="00890594" w:rsidP="00890594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Ленинградской области</w:t>
      </w:r>
    </w:p>
    <w:p w:rsidR="00890594" w:rsidRDefault="00890594" w:rsidP="00890594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С.М.</w:t>
      </w:r>
    </w:p>
    <w:p w:rsidR="00890594" w:rsidRDefault="00890594" w:rsidP="0089059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890594" w:rsidRDefault="00890594" w:rsidP="00890594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890594" w:rsidRDefault="00890594" w:rsidP="00890594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890594" w:rsidRDefault="00890594" w:rsidP="0089059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9A208F" w:rsidRDefault="009A208F" w:rsidP="009A208F">
      <w:pPr>
        <w:pStyle w:val="10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0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0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0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"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изменения  в статью 3 областного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 транспортном налоге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9A208F" w:rsidRDefault="009A208F" w:rsidP="009A208F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:rsidR="009A208F" w:rsidRDefault="009A208F" w:rsidP="009A208F">
      <w:pPr>
        <w:pStyle w:val="10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областного закона "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изменения  в статью 3 областного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 транспортном налоге</w:t>
      </w:r>
      <w:r>
        <w:rPr>
          <w:rFonts w:ascii="Times New Roman" w:hAnsi="Times New Roman" w:cs="Times New Roman"/>
          <w:sz w:val="28"/>
          <w:szCs w:val="28"/>
        </w:rPr>
        <w:t>" на 1л</w:t>
      </w:r>
    </w:p>
    <w:p w:rsidR="009A208F" w:rsidRDefault="009A208F" w:rsidP="009A208F">
      <w:pPr>
        <w:pStyle w:val="10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 к проекту областного закона "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изменения  в статью 3 областного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 транспортном налоге</w:t>
      </w:r>
      <w:r>
        <w:rPr>
          <w:rFonts w:ascii="Times New Roman" w:hAnsi="Times New Roman" w:cs="Times New Roman"/>
          <w:sz w:val="28"/>
          <w:szCs w:val="28"/>
        </w:rPr>
        <w:t>" на 2л</w:t>
      </w:r>
    </w:p>
    <w:p w:rsidR="009A208F" w:rsidRDefault="009A208F" w:rsidP="009A208F">
      <w:pPr>
        <w:pStyle w:val="10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Финансово-экономическое обоснование к проекту областного закона "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изменения  в статью 3 областного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 транспортном налоге</w:t>
      </w:r>
      <w:r w:rsidR="00EC3601">
        <w:rPr>
          <w:rFonts w:ascii="Times New Roman" w:hAnsi="Times New Roman" w:cs="Times New Roman"/>
          <w:sz w:val="28"/>
          <w:szCs w:val="28"/>
        </w:rPr>
        <w:t>" на 1</w:t>
      </w:r>
      <w:r>
        <w:rPr>
          <w:rFonts w:ascii="Times New Roman" w:hAnsi="Times New Roman" w:cs="Times New Roman"/>
          <w:sz w:val="28"/>
          <w:szCs w:val="28"/>
        </w:rPr>
        <w:t>л</w:t>
      </w:r>
    </w:p>
    <w:p w:rsidR="009A208F" w:rsidRDefault="009A208F" w:rsidP="009A208F">
      <w:pPr>
        <w:pStyle w:val="10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к проекту областного закона "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изменения  в статью 3 областного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 транспортном налоге</w:t>
      </w:r>
      <w:r>
        <w:rPr>
          <w:rFonts w:ascii="Times New Roman" w:hAnsi="Times New Roman" w:cs="Times New Roman"/>
          <w:sz w:val="28"/>
          <w:szCs w:val="28"/>
        </w:rPr>
        <w:t>" на 1л</w:t>
      </w:r>
    </w:p>
    <w:p w:rsidR="009A208F" w:rsidRDefault="009A208F" w:rsidP="009A208F">
      <w:pPr>
        <w:pStyle w:val="10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законов и иных нормативных правовых актов Ленинградской области, отмены, изменений или дополнения которых потребует принятие областного закона "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изменения  в статью 3 областного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 транспортном налоге</w:t>
      </w:r>
      <w:r>
        <w:rPr>
          <w:rFonts w:ascii="Times New Roman" w:hAnsi="Times New Roman" w:cs="Times New Roman"/>
          <w:sz w:val="28"/>
          <w:szCs w:val="28"/>
        </w:rPr>
        <w:t xml:space="preserve">" на 1л </w:t>
      </w:r>
    </w:p>
    <w:p w:rsidR="009A208F" w:rsidRDefault="009A208F" w:rsidP="009A208F">
      <w:pPr>
        <w:pStyle w:val="10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о состоянии законодательства в данной сф</w:t>
      </w:r>
      <w:r w:rsidR="00EC3601">
        <w:rPr>
          <w:rFonts w:ascii="Times New Roman" w:hAnsi="Times New Roman" w:cs="Times New Roman"/>
          <w:sz w:val="28"/>
          <w:szCs w:val="28"/>
        </w:rPr>
        <w:t>ере правового регулирования на 1</w:t>
      </w:r>
      <w:r>
        <w:rPr>
          <w:rFonts w:ascii="Times New Roman" w:hAnsi="Times New Roman" w:cs="Times New Roman"/>
          <w:sz w:val="28"/>
          <w:szCs w:val="28"/>
        </w:rPr>
        <w:t>л</w:t>
      </w:r>
    </w:p>
    <w:p w:rsidR="009A208F" w:rsidRDefault="009A208F" w:rsidP="009A208F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9A208F" w:rsidRDefault="009A208F" w:rsidP="009A208F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9A208F" w:rsidRDefault="009A208F" w:rsidP="009A208F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890594" w:rsidRDefault="009A208F" w:rsidP="009A208F">
      <w:pPr>
        <w:pStyle w:val="1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890594" w:rsidRDefault="00890594" w:rsidP="009A208F">
      <w:pPr>
        <w:pStyle w:val="10"/>
        <w:jc w:val="right"/>
        <w:rPr>
          <w:rFonts w:ascii="Times New Roman" w:hAnsi="Times New Roman" w:cs="Times New Roman"/>
          <w:sz w:val="28"/>
          <w:szCs w:val="28"/>
        </w:rPr>
      </w:pPr>
    </w:p>
    <w:p w:rsidR="00890594" w:rsidRDefault="00890594" w:rsidP="009A208F">
      <w:pPr>
        <w:pStyle w:val="10"/>
        <w:jc w:val="righ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0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Cs w:val="20"/>
        </w:rPr>
        <w:t>Проект</w:t>
      </w:r>
    </w:p>
    <w:p w:rsidR="009A208F" w:rsidRDefault="009A208F" w:rsidP="009A208F">
      <w:pPr>
        <w:pStyle w:val="10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вносит депутат </w:t>
      </w:r>
    </w:p>
    <w:p w:rsidR="009A208F" w:rsidRDefault="009A208F" w:rsidP="009A208F">
      <w:pPr>
        <w:pStyle w:val="10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Законодательного собрания</w:t>
      </w:r>
    </w:p>
    <w:p w:rsidR="009A208F" w:rsidRDefault="009A208F" w:rsidP="009A208F">
      <w:pPr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Ленинградской области</w:t>
      </w:r>
    </w:p>
    <w:p w:rsidR="009A208F" w:rsidRDefault="009A208F" w:rsidP="009A208F">
      <w:pPr>
        <w:jc w:val="right"/>
        <w:rPr>
          <w:rFonts w:ascii="Times New Roman" w:hAnsi="Times New Roman" w:cs="Times New Roman"/>
          <w:color w:val="000000"/>
          <w:szCs w:val="20"/>
        </w:rPr>
      </w:pPr>
      <w:r>
        <w:rPr>
          <w:rFonts w:ascii="Times New Roman" w:hAnsi="Times New Roman" w:cs="Times New Roman"/>
          <w:color w:val="000000"/>
          <w:szCs w:val="20"/>
        </w:rPr>
        <w:t xml:space="preserve">В.В. </w:t>
      </w:r>
      <w:proofErr w:type="spellStart"/>
      <w:r>
        <w:rPr>
          <w:rFonts w:ascii="Times New Roman" w:hAnsi="Times New Roman" w:cs="Times New Roman"/>
          <w:color w:val="000000"/>
          <w:szCs w:val="20"/>
        </w:rPr>
        <w:t>Малык</w:t>
      </w:r>
      <w:proofErr w:type="spellEnd"/>
    </w:p>
    <w:p w:rsidR="009A208F" w:rsidRDefault="009A208F" w:rsidP="009A208F">
      <w:pPr>
        <w:pStyle w:val="1"/>
        <w:spacing w:before="28" w:after="2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A208F" w:rsidRDefault="009A208F" w:rsidP="009A208F">
      <w:pPr>
        <w:pStyle w:val="1"/>
        <w:spacing w:before="28" w:after="2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A208F" w:rsidRDefault="009A208F" w:rsidP="009A208F">
      <w:pPr>
        <w:pStyle w:val="1"/>
        <w:spacing w:before="28" w:after="2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A208F" w:rsidRDefault="009A208F" w:rsidP="009A208F">
      <w:pPr>
        <w:pStyle w:val="1"/>
        <w:spacing w:before="28" w:after="2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A208F" w:rsidRDefault="009A208F" w:rsidP="009A208F">
      <w:pPr>
        <w:pStyle w:val="1"/>
        <w:spacing w:before="28" w:after="2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A208F" w:rsidRDefault="009A208F" w:rsidP="009A208F">
      <w:pPr>
        <w:pStyle w:val="1"/>
        <w:spacing w:before="28" w:after="2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A208F" w:rsidRDefault="009A208F" w:rsidP="009A208F">
      <w:pPr>
        <w:pStyle w:val="1"/>
        <w:spacing w:before="28" w:after="2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A208F" w:rsidRDefault="009A208F" w:rsidP="009A208F">
      <w:pPr>
        <w:pStyle w:val="1"/>
        <w:spacing w:before="28" w:after="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ЛЕНИНГРАДСКАЯ ОБЛАСТЬ</w:t>
      </w:r>
    </w:p>
    <w:p w:rsidR="009A208F" w:rsidRDefault="009A208F" w:rsidP="009A208F">
      <w:pPr>
        <w:pStyle w:val="1"/>
        <w:spacing w:before="28" w:after="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ОБЛАСТНОЙ ЗАКОН</w:t>
      </w:r>
    </w:p>
    <w:p w:rsidR="009A208F" w:rsidRDefault="009A208F" w:rsidP="009A208F">
      <w:pPr>
        <w:pStyle w:val="1"/>
        <w:spacing w:before="28" w:after="28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"/>
        <w:spacing w:before="28" w:after="28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"/>
        <w:spacing w:before="28" w:after="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изменения  в статью 3 областного закона </w:t>
      </w:r>
    </w:p>
    <w:p w:rsidR="009A208F" w:rsidRDefault="009A208F" w:rsidP="009A208F">
      <w:pPr>
        <w:pStyle w:val="1"/>
        <w:spacing w:before="28" w:after="2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транспортном налоге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9A208F" w:rsidRDefault="009A208F" w:rsidP="009A208F">
      <w:pPr>
        <w:pStyle w:val="1"/>
        <w:spacing w:before="28" w:after="2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pStyle w:val="1"/>
        <w:spacing w:before="28" w:after="28"/>
        <w:jc w:val="center"/>
        <w:rPr>
          <w:rFonts w:ascii="Times New Roman" w:hAnsi="Times New Roman" w:cs="Times New Roman"/>
          <w:color w:val="000000"/>
          <w:sz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</w:rPr>
        <w:t>Принят</w:t>
      </w:r>
      <w:proofErr w:type="gramEnd"/>
      <w:r>
        <w:rPr>
          <w:rFonts w:ascii="Times New Roman" w:hAnsi="Times New Roman" w:cs="Times New Roman"/>
          <w:color w:val="000000"/>
          <w:sz w:val="24"/>
        </w:rPr>
        <w:t xml:space="preserve"> Законодательным собранием Ленинградской области «__» ______ 2020 года</w:t>
      </w:r>
    </w:p>
    <w:p w:rsidR="009A208F" w:rsidRDefault="009A208F" w:rsidP="009A208F">
      <w:pPr>
        <w:pStyle w:val="1"/>
        <w:spacing w:before="28" w:after="28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"/>
        <w:spacing w:before="28" w:after="28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1"/>
        <w:shd w:val="clear" w:color="auto" w:fill="FFFFFF"/>
        <w:spacing w:line="10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9A208F" w:rsidRDefault="009A208F" w:rsidP="009A208F">
      <w:pPr>
        <w:pStyle w:val="11"/>
        <w:shd w:val="clear" w:color="auto" w:fill="FFFFFF"/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часть первую статьи 3 областного закона от 22 ноября 2002 года № 51-оз «О транспортном налоге» (с последующими изменениями) изменение, дополнив ее абзацем следующего содержания:</w:t>
      </w:r>
    </w:p>
    <w:p w:rsidR="009A208F" w:rsidRDefault="009A208F" w:rsidP="009A208F">
      <w:pPr>
        <w:pStyle w:val="11"/>
        <w:shd w:val="clear" w:color="auto" w:fill="FFFFFF"/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«бывшие несовершеннолетние узники концлагерей, гетто, других мест принудительного содержания, созданных фашистами и их союзниками в период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торой мировой войны, — за</w:t>
      </w:r>
      <w:bookmarkStart w:id="0" w:name="P0025_3"/>
      <w:bookmarkStart w:id="1" w:name="startSelection"/>
      <w:bookmarkEnd w:id="0"/>
      <w:bookmarkEnd w:id="1"/>
      <w:r>
        <w:rPr>
          <w:rFonts w:ascii="Times New Roman" w:hAnsi="Times New Roman" w:cs="Times New Roman"/>
          <w:sz w:val="28"/>
          <w:szCs w:val="28"/>
        </w:rPr>
        <w:t xml:space="preserve"> одно транспортное средство (легковой автомобиль с мощностью двигателя не более 150 лошадиных сил), зарегистрированное на граждан указанных категорий».</w:t>
      </w:r>
    </w:p>
    <w:p w:rsidR="009A208F" w:rsidRDefault="009A208F" w:rsidP="009A208F">
      <w:pPr>
        <w:pStyle w:val="a3"/>
        <w:shd w:val="clear" w:color="auto" w:fill="FFFFFF"/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1"/>
        <w:shd w:val="clear" w:color="auto" w:fill="FFFFFF"/>
        <w:spacing w:line="100" w:lineRule="atLeast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Статья 2</w:t>
      </w:r>
    </w:p>
    <w:p w:rsidR="009A208F" w:rsidRDefault="009A208F" w:rsidP="009A208F">
      <w:pPr>
        <w:pStyle w:val="11"/>
        <w:shd w:val="clear" w:color="auto" w:fill="FFFFFF"/>
        <w:spacing w:line="10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областной закон вступает в силу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по истечении одного месяца со дня его официального опубликования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и распространяется на правоотношения с 1 января 2019 года.</w:t>
      </w:r>
    </w:p>
    <w:p w:rsidR="009A208F" w:rsidRDefault="009A208F" w:rsidP="009A208F">
      <w:pPr>
        <w:pStyle w:val="11"/>
        <w:shd w:val="clear" w:color="auto" w:fill="FFFFFF"/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1"/>
        <w:shd w:val="clear" w:color="auto" w:fill="FFFFFF"/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Губернатор</w:t>
      </w:r>
    </w:p>
    <w:p w:rsidR="009A208F" w:rsidRDefault="009A208F" w:rsidP="009A208F">
      <w:pPr>
        <w:spacing w:line="10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</w:t>
      </w:r>
      <w:r w:rsidR="00EC3601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А.Дрозденко</w:t>
      </w:r>
    </w:p>
    <w:p w:rsidR="009A208F" w:rsidRDefault="009A208F" w:rsidP="009A208F">
      <w:pPr>
        <w:spacing w:line="10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A208F" w:rsidRDefault="009A208F" w:rsidP="009A208F">
      <w:pPr>
        <w:pStyle w:val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601" w:rsidRDefault="00EC3601" w:rsidP="009A208F">
      <w:pPr>
        <w:pStyle w:val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pStyle w:val="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9A208F" w:rsidRDefault="009A208F" w:rsidP="009A208F">
      <w:pPr>
        <w:pStyle w:val="1"/>
        <w:spacing w:before="28" w:after="2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областного закона 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изменения  в статью 3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транспортном налоге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9A208F" w:rsidRDefault="009A208F" w:rsidP="009A208F">
      <w:pPr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Законопроектом «О внесении изменения в статью 3 областного закона «О транспортном налоге» предлагается освободить от уплаты транспортного налога бывших несовершеннолетних узников концлагерей, гетто, других мест принудительного содержания, созданных фашистами и их союзниками в период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торой мировой войны, за одно транспортное средство (легковой автомобиль с мощностью двигателя не более 150 лошадиных сил), зарегистрированное на граждан указанных категорий.</w:t>
      </w:r>
    </w:p>
    <w:p w:rsidR="009A208F" w:rsidRDefault="009A208F" w:rsidP="009A208F">
      <w:pPr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долю бывших несовершеннолетних узников фашизма пришлись особые тяготы: непосильный труд, жестокий голод, холод, болезни, бесчеловечные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псевдомедицинские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эксперименты, заборы крови и другие пытки. Их угоняли на работу в Германию, Австрию и другие места. Беззащитные и безвинные дети оказались в тюрьмах и гетто Европы, в различных концентрационных лагерях. Все помнят Саласпилс, Освенцим, Бухенвальд, Дахау, Равенсбрюк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… 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огибло 90 процентов детей. Выжил только каждый десятый. Именно поэтому на Нюрнбергском процессе преступления против детей и детства рассматривала специальная комиссия отдельно. Бывшие несовершеннолетние узники фашизма навсегда останутся последними живыми свидетелями тех событий. Их душевные и физические страдания признаны мировым сообществом и 11 апреля отмечается Международный день освобождения </w:t>
      </w:r>
      <w:r>
        <w:rPr>
          <w:rFonts w:ascii="Times New Roman" w:hAnsi="Times New Roman" w:cs="Times New Roman"/>
          <w:bCs/>
          <w:sz w:val="28"/>
          <w:szCs w:val="28"/>
        </w:rPr>
        <w:t>узников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фашистских</w:t>
      </w:r>
      <w:r>
        <w:rPr>
          <w:rFonts w:ascii="Times New Roman" w:hAnsi="Times New Roman" w:cs="Times New Roman"/>
          <w:sz w:val="28"/>
          <w:szCs w:val="28"/>
        </w:rPr>
        <w:t xml:space="preserve"> концлагерей.</w:t>
      </w:r>
    </w:p>
    <w:p w:rsidR="009A208F" w:rsidRDefault="009A208F" w:rsidP="009A208F">
      <w:pPr>
        <w:spacing w:line="10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некоторым узникам фашизма после возвращения домой пришлось пройти еще и через советские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лагеря, так как в те времена пленные считались предателями. Позже бывшим малолетним узникам была закрыта возможность получения образования в училищах, техникумах и университетах.</w:t>
      </w:r>
    </w:p>
    <w:p w:rsidR="009A208F" w:rsidRDefault="009A208F" w:rsidP="009A208F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Только спустя много лет после войны, в 1991 году, появился Указ Президента Российской Федерации от 25 июля № 16 «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 предоставлении льгот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войны»</w:t>
      </w:r>
      <w:r>
        <w:rPr>
          <w:rFonts w:ascii="Times New Roman" w:hAnsi="Times New Roman" w:cs="Times New Roman"/>
          <w:color w:val="000000"/>
          <w:sz w:val="28"/>
          <w:szCs w:val="28"/>
        </w:rPr>
        <w:t>, а затем Указ Президента Российской Федерации от 15 октября 1992 года № 1235 «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 предоставлении льгот бывшим несовершеннолетним узникам концлагерей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 гетто и других мест принудительного содержания, созданных фашистами и их союзниками в период второй мировой войны»,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редоставившие некоторые льготы бывшим несовершеннолетним узникам концлагерей. Только в 1992 году была отменена анкета с вопросом «Находились ли вы или ваши родственники в плену или на оккупированных территориях?». </w:t>
      </w:r>
    </w:p>
    <w:p w:rsidR="009A208F" w:rsidRDefault="009A208F" w:rsidP="009A208F">
      <w:pPr>
        <w:pStyle w:val="11"/>
        <w:shd w:val="clear" w:color="auto" w:fill="FFFFFF"/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это люди пожилого возраста, которым за 70 лет. Они имеют право на получение отдельных ежемесячных денежных выплат, мер социальной поддержки и льгот, установленных для участников Великой </w:t>
      </w:r>
      <w:r>
        <w:rPr>
          <w:rFonts w:ascii="Times New Roman" w:hAnsi="Times New Roman" w:cs="Times New Roman"/>
          <w:sz w:val="28"/>
          <w:szCs w:val="28"/>
        </w:rPr>
        <w:lastRenderedPageBreak/>
        <w:t>Отечественной войны из числа военнослужащих и для инвалидов  Великой Отечественной войны в случае признания их инвалидами. В силу возраста их количество ежегодно сокращается.</w:t>
      </w:r>
    </w:p>
    <w:p w:rsidR="009A208F" w:rsidRDefault="009A208F" w:rsidP="009A208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Они, как 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ветераны Великой Отечественной войны, </w:t>
      </w:r>
      <w:r>
        <w:rPr>
          <w:rFonts w:ascii="Times New Roman" w:hAnsi="Times New Roman" w:cs="Times New Roman"/>
          <w:sz w:val="28"/>
          <w:szCs w:val="28"/>
        </w:rPr>
        <w:t>заслужили достойную жизнь и право на материальную и финансовую помощь от государства. Но у них до сих пор имеются трудности в получении предусмотренных законодательством льгот из-за неявного приравнивания узников фашизма к ветеранам Великой Отечественной войны.</w:t>
      </w:r>
    </w:p>
    <w:p w:rsidR="009A208F" w:rsidRDefault="009A208F" w:rsidP="009A208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Одной из мер поддержки, предоставляемой в настоящее время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ветеранам Великой Отечественной войны на территории Ленинградской области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областным законом от 22 ноября 2002 года № 51-оз «О транспортном налоге», является их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освобождение от уплаты транспортного налога за одно зарегистрированное транспортное средство (легковой автомобиль с мощностью двигателя не более 150 лошадиных сил). </w:t>
      </w:r>
      <w:proofErr w:type="gramEnd"/>
    </w:p>
    <w:p w:rsidR="009A208F" w:rsidRDefault="009A208F" w:rsidP="009A208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Будет правильно и справедливо применить эту стимулирующую налоговую льготу и в отношении  </w:t>
      </w:r>
      <w:r>
        <w:rPr>
          <w:rFonts w:ascii="Times New Roman" w:hAnsi="Times New Roman" w:cs="Times New Roman"/>
          <w:sz w:val="28"/>
          <w:szCs w:val="28"/>
        </w:rPr>
        <w:t>бывших несовершеннолетних узников фашизма.</w:t>
      </w:r>
    </w:p>
    <w:p w:rsidR="009A208F" w:rsidRDefault="009A208F" w:rsidP="009A208F">
      <w:pPr>
        <w:pStyle w:val="11"/>
        <w:shd w:val="clear" w:color="auto" w:fill="FFFFFF"/>
        <w:spacing w:line="10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Снижение налоговой нагрузки путем освобождения от уплаты транспортного налога станет для </w:t>
      </w:r>
      <w:r>
        <w:rPr>
          <w:rFonts w:ascii="Times New Roman" w:hAnsi="Times New Roman" w:cs="Times New Roman"/>
          <w:sz w:val="28"/>
          <w:szCs w:val="28"/>
        </w:rPr>
        <w:t>бывших несовершеннолетних узников фашизма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мерой социальной поддержки и будет способствовать частичному сохранению их дохода.</w:t>
      </w:r>
    </w:p>
    <w:p w:rsidR="009A208F" w:rsidRDefault="009A208F" w:rsidP="009A208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чтобы бывшие несовершеннолетние узники фашизма смогли воспользоваться этой льготой уже в этом году и не платить транспортный налог за 2019 год, законопроектом предлагается </w:t>
      </w:r>
      <w:r>
        <w:rPr>
          <w:rFonts w:ascii="Times New Roman" w:hAnsi="Times New Roman" w:cs="Times New Roman"/>
          <w:color w:val="000000"/>
          <w:sz w:val="28"/>
          <w:szCs w:val="28"/>
        </w:rPr>
        <w:t>распространить действие областного закона на правоотношения с 1 января 2019 года.</w:t>
      </w:r>
    </w:p>
    <w:p w:rsidR="009A208F" w:rsidRDefault="009A208F" w:rsidP="009A208F">
      <w:pPr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A208F" w:rsidRDefault="009A208F" w:rsidP="009A208F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9A208F" w:rsidRDefault="009A208F" w:rsidP="009A208F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9A208F" w:rsidRDefault="009A208F" w:rsidP="009A208F">
      <w:pPr>
        <w:pStyle w:val="1"/>
        <w:spacing w:before="28" w:after="2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областного закона 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изменения  в статью 3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транспортном налоге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9A208F" w:rsidRDefault="009A208F" w:rsidP="009A208F">
      <w:pPr>
        <w:pStyle w:val="10"/>
        <w:jc w:val="center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областного закона «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изменения  в статью 3 областного закона «О транспортном налоге»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потребует дополнительного расходования средств областного бюджета. </w:t>
      </w:r>
    </w:p>
    <w:p w:rsidR="009A208F" w:rsidRDefault="009A208F" w:rsidP="009A208F">
      <w:pPr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Законопроектом предлагается освободить от уплаты транспортного налога бывших несовершеннолетних узников концлагерей, гетто, других мест принудительного содержания, созданных фашистами и их союзниками в период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торой мировой войны, за одно транспортное средство (легковой автомобиль с мощностью двигателя не более 150 лошадиных сил), зарегистрированное на граждан указанных категорий.</w:t>
      </w:r>
    </w:p>
    <w:p w:rsidR="009A208F" w:rsidRDefault="009A208F" w:rsidP="009A208F">
      <w:pPr>
        <w:spacing w:line="10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сведениям, предоставленным комитетом по социальной защите населения Ленинградской области из АИС «Социальная защита Ленинградской области» по состоянию на 1 декабря 2019 года на территории Ленинградской области постоянно проживает 5219 граждан, являющихся бывшими несовершеннолетними узниками фашизма.</w:t>
      </w:r>
    </w:p>
    <w:p w:rsidR="009A208F" w:rsidRDefault="009A208F" w:rsidP="009A208F">
      <w:pPr>
        <w:pStyle w:val="11"/>
        <w:shd w:val="clear" w:color="auto" w:fill="FFFFFF"/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Налоговым кодексом Российской Федерации налог на транспортное средство рассчитывается путем умножения мощности двигателя на ставку транспортного налога.</w:t>
      </w:r>
    </w:p>
    <w:p w:rsidR="009A208F" w:rsidRDefault="009A208F" w:rsidP="009A208F">
      <w:pPr>
        <w:pStyle w:val="11"/>
        <w:shd w:val="clear" w:color="auto" w:fill="FFFFFF"/>
        <w:spacing w:line="10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Согласно статье 1 областного закона от 22 ноября 2002 года № 51-оз «О транспортном налоге» налоговая ставка по транспортному налогу с 1 января 2019 года для легковых 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втомобилей с мощностью двигателя (с каждой лошадиной силы) до 100 л.с. (до 73,55 кВт) включительно составляет 18,0 рублей, свыше 100 до 150 л.с. (свыше 73,55 до 110,33 кВт) включительно – 35,0 рублей.</w:t>
      </w:r>
      <w:proofErr w:type="gramEnd"/>
    </w:p>
    <w:p w:rsidR="009A208F" w:rsidRDefault="009A208F" w:rsidP="009A208F">
      <w:pPr>
        <w:pStyle w:val="11"/>
        <w:shd w:val="clear" w:color="auto" w:fill="FFFFFF"/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расчете максимально возможных показателей  (5219х150х35=27399750) получается, что объем недополученных доходов областного бюджета от освобождения бывших несовершеннолетних узников от уплаты транспортного налога составит не более 27,4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9A208F" w:rsidRDefault="009A208F" w:rsidP="009A208F">
      <w:pPr>
        <w:pStyle w:val="11"/>
        <w:shd w:val="clear" w:color="auto" w:fill="FFFFFF"/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фактический размер недополученных доходов будет меньше, поскольку не все граждане, относящиеся к указанной категории, имеют транспортные средства, и не все транспортные средства обладают мощностью 150 л.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A208F" w:rsidRDefault="009A208F" w:rsidP="009A208F">
      <w:pPr>
        <w:pStyle w:val="11"/>
        <w:shd w:val="clear" w:color="auto" w:fill="FFFFFF"/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208F" w:rsidRDefault="009A208F" w:rsidP="009A208F">
      <w:pPr>
        <w:spacing w:line="10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9A208F" w:rsidRDefault="009A208F" w:rsidP="009A208F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9A208F" w:rsidRDefault="009A208F" w:rsidP="009A208F">
      <w:pPr>
        <w:pStyle w:val="1"/>
        <w:spacing w:before="28" w:after="2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изменения  в статью 3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транспортном налоге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9A208F" w:rsidRDefault="009A208F" w:rsidP="009A208F">
      <w:pPr>
        <w:pStyle w:val="10"/>
        <w:jc w:val="center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"/>
        <w:spacing w:before="28" w:after="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областного закона "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изменения  в статью 3 областного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 транспортном налоге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потребует разработки нормативных правовых актов Ленинградской области.</w:t>
      </w:r>
    </w:p>
    <w:p w:rsidR="009A208F" w:rsidRDefault="009A208F" w:rsidP="009A208F">
      <w:pPr>
        <w:spacing w:line="10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9A208F" w:rsidRDefault="009A208F" w:rsidP="009A208F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изменения  в статью 3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транспортном налоге</w:t>
      </w:r>
      <w:r>
        <w:rPr>
          <w:rFonts w:ascii="Times New Roman" w:hAnsi="Times New Roman" w:cs="Times New Roman"/>
          <w:b/>
          <w:sz w:val="28"/>
          <w:szCs w:val="28"/>
        </w:rPr>
        <w:t xml:space="preserve">" </w:t>
      </w: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08F" w:rsidRDefault="009A208F" w:rsidP="009A208F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областного закона "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изменения  в статью 3 областного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 транспортном налоге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потребует отмены, внесения изменений или дополнения областных законов или иных нормативных правовых актов Ленинградской области.</w:t>
      </w:r>
    </w:p>
    <w:p w:rsidR="009A208F" w:rsidRDefault="009A208F" w:rsidP="009A208F">
      <w:pPr>
        <w:spacing w:line="100" w:lineRule="atLeast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9A208F" w:rsidRDefault="009A208F" w:rsidP="009A208F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сфере правового регулирования областного закона 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изменения  в статью 3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транспортном налоге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9A208F" w:rsidRDefault="009A208F" w:rsidP="009A208F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Налоговый кодекс Российской Федерации</w:t>
      </w:r>
    </w:p>
    <w:p w:rsidR="009A208F" w:rsidRDefault="009A208F" w:rsidP="009A208F">
      <w:pPr>
        <w:pStyle w:val="12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2. 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Федеральный закон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от 22.08.2004 № 122-ФЗ 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</w:t>
      </w:r>
      <w:proofErr w:type="gramEnd"/>
    </w:p>
    <w:p w:rsidR="009A208F" w:rsidRDefault="009A208F" w:rsidP="009A208F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 Указ Президента Российской Федерации от 15.10.1992 № 1235 "О предоставлении льгот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войны"</w:t>
      </w:r>
    </w:p>
    <w:p w:rsidR="009A208F" w:rsidRDefault="009A208F" w:rsidP="009A20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Областной закон от 22 ноября 2002 года № 51-оз "О транспортном налоге"</w:t>
      </w:r>
    </w:p>
    <w:p w:rsidR="009A208F" w:rsidRDefault="009A208F" w:rsidP="009A208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Default="009A208F" w:rsidP="009A208F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9A208F" w:rsidRDefault="009A208F" w:rsidP="009A208F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9A208F" w:rsidRDefault="009A208F" w:rsidP="009A20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E424C9" w:rsidRDefault="00E424C9"/>
    <w:sectPr w:rsidR="00E424C9" w:rsidSect="00E42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08F"/>
    <w:rsid w:val="001E0EEA"/>
    <w:rsid w:val="003D3DC3"/>
    <w:rsid w:val="00890594"/>
    <w:rsid w:val="009A208F"/>
    <w:rsid w:val="00B1501D"/>
    <w:rsid w:val="00D40B19"/>
    <w:rsid w:val="00E424C9"/>
    <w:rsid w:val="00EC3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08F"/>
    <w:pPr>
      <w:widowControl w:val="0"/>
      <w:suppressAutoHyphens/>
      <w:spacing w:after="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A208F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9A208F"/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customStyle="1" w:styleId="1">
    <w:name w:val="Обычный (веб)1"/>
    <w:basedOn w:val="a"/>
    <w:rsid w:val="009A208F"/>
  </w:style>
  <w:style w:type="paragraph" w:customStyle="1" w:styleId="10">
    <w:name w:val="Без интервала1"/>
    <w:rsid w:val="009A208F"/>
    <w:pPr>
      <w:widowControl w:val="0"/>
      <w:suppressAutoHyphens/>
      <w:spacing w:after="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customStyle="1" w:styleId="11">
    <w:name w:val="Основной текст1"/>
    <w:basedOn w:val="a"/>
    <w:rsid w:val="009A208F"/>
  </w:style>
  <w:style w:type="paragraph" w:customStyle="1" w:styleId="12">
    <w:name w:val="Абзац списка1"/>
    <w:basedOn w:val="a"/>
    <w:rsid w:val="009A208F"/>
  </w:style>
  <w:style w:type="paragraph" w:customStyle="1" w:styleId="a5">
    <w:name w:val="Базовый"/>
    <w:uiPriority w:val="99"/>
    <w:rsid w:val="00890594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5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1712</Words>
  <Characters>9759</Characters>
  <Application>Microsoft Office Word</Application>
  <DocSecurity>0</DocSecurity>
  <Lines>81</Lines>
  <Paragraphs>22</Paragraphs>
  <ScaleCrop>false</ScaleCrop>
  <Company>Hewlett-Packard Company</Company>
  <LinksUpToDate>false</LinksUpToDate>
  <CharactersWithSpaces>11449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o.matveyeva</dc:creator>
  <cp:keywords/>
  <dc:description/>
  <cp:lastModifiedBy>o.matveyeva</cp:lastModifiedBy>
  <cp:revision>8</cp:revision>
  <cp:lastPrinted>2020-02-03T07:36:00Z</cp:lastPrinted>
  <dcterms:created xsi:type="dcterms:W3CDTF">2020-01-22T11:37:00Z</dcterms:created>
  <dcterms:modified xsi:type="dcterms:W3CDTF">2020-02-03T08:02:00Z</dcterms:modified>
</cp:coreProperties>
</file>