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B51" w:rsidRPr="00880B0C" w:rsidRDefault="005C100B" w:rsidP="00420B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Финансово</w:t>
      </w:r>
      <w:r w:rsidR="00420B51" w:rsidRPr="00880B0C">
        <w:rPr>
          <w:rFonts w:ascii="Times New Roman" w:eastAsia="Calibri" w:hAnsi="Times New Roman" w:cs="Times New Roman"/>
          <w:b/>
          <w:sz w:val="28"/>
          <w:szCs w:val="28"/>
        </w:rPr>
        <w:t>-экономическое обоснование</w:t>
      </w:r>
    </w:p>
    <w:p w:rsidR="00420B51" w:rsidRPr="00FA1233" w:rsidRDefault="00420B51" w:rsidP="0042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</w:t>
      </w:r>
      <w:r w:rsidRPr="00FA1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Ленинградской области</w:t>
      </w:r>
    </w:p>
    <w:p w:rsidR="00420B51" w:rsidRDefault="00CA3947" w:rsidP="00420B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</w:t>
      </w:r>
      <w:r w:rsidR="00420B51" w:rsidRPr="00420B51">
        <w:rPr>
          <w:rFonts w:ascii="Times New Roman" w:eastAsia="Calibri" w:hAnsi="Times New Roman" w:cs="Times New Roman"/>
          <w:b/>
          <w:sz w:val="28"/>
          <w:szCs w:val="28"/>
        </w:rPr>
        <w:t xml:space="preserve"> внесении изменений в областной закон «О регулировании отдельных </w:t>
      </w:r>
      <w:proofErr w:type="gramStart"/>
      <w:r w:rsidR="00420B51" w:rsidRPr="00420B51">
        <w:rPr>
          <w:rFonts w:ascii="Times New Roman" w:eastAsia="Calibri" w:hAnsi="Times New Roman" w:cs="Times New Roman"/>
          <w:b/>
          <w:sz w:val="28"/>
          <w:szCs w:val="28"/>
        </w:rPr>
        <w:t>вопросов розничной продажи электронных систем доставки никотина</w:t>
      </w:r>
      <w:proofErr w:type="gramEnd"/>
      <w:r w:rsidR="00420B51" w:rsidRPr="00420B51">
        <w:rPr>
          <w:rFonts w:ascii="Times New Roman" w:eastAsia="Calibri" w:hAnsi="Times New Roman" w:cs="Times New Roman"/>
          <w:b/>
          <w:sz w:val="28"/>
          <w:szCs w:val="28"/>
        </w:rPr>
        <w:t xml:space="preserve"> на территории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20B51" w:rsidRPr="00420B51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 и о внесении изменений в областной закон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20B51" w:rsidRPr="00420B51">
        <w:rPr>
          <w:rFonts w:ascii="Times New Roman" w:eastAsia="Calibri" w:hAnsi="Times New Roman" w:cs="Times New Roman"/>
          <w:b/>
          <w:sz w:val="28"/>
          <w:szCs w:val="28"/>
        </w:rPr>
        <w:t>«Об административных правонарушениях»</w:t>
      </w:r>
    </w:p>
    <w:p w:rsidR="00420B51" w:rsidRPr="00880B0C" w:rsidRDefault="00420B51" w:rsidP="00420B5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0B51" w:rsidRPr="00880B0C" w:rsidRDefault="00420B51" w:rsidP="00420B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Принятие проекта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закона Ленинградской области </w:t>
      </w:r>
      <w:r w:rsidR="005D0101">
        <w:rPr>
          <w:rFonts w:ascii="Times New Roman" w:eastAsia="Calibri" w:hAnsi="Times New Roman" w:cs="Times New Roman"/>
          <w:sz w:val="28"/>
          <w:szCs w:val="28"/>
        </w:rPr>
        <w:br/>
      </w:r>
      <w:r w:rsidR="006C34B2">
        <w:rPr>
          <w:rFonts w:ascii="Times New Roman" w:eastAsia="Times New Roman" w:hAnsi="Times New Roman"/>
          <w:sz w:val="28"/>
          <w:szCs w:val="20"/>
          <w:lang w:eastAsia="ru-RU"/>
        </w:rPr>
        <w:t xml:space="preserve">«О внесении изменений </w:t>
      </w:r>
      <w:r w:rsidR="006C34B2" w:rsidRPr="00F06961">
        <w:rPr>
          <w:rFonts w:ascii="Times New Roman" w:hAnsi="Times New Roman"/>
          <w:sz w:val="28"/>
          <w:szCs w:val="28"/>
        </w:rPr>
        <w:t xml:space="preserve">в областной </w:t>
      </w:r>
      <w:hyperlink r:id="rId5" w:history="1">
        <w:r w:rsidR="006C34B2" w:rsidRPr="00F06961">
          <w:rPr>
            <w:rFonts w:ascii="Times New Roman" w:hAnsi="Times New Roman"/>
            <w:sz w:val="28"/>
            <w:szCs w:val="28"/>
          </w:rPr>
          <w:t>закон</w:t>
        </w:r>
      </w:hyperlink>
      <w:r w:rsidR="006C34B2" w:rsidRPr="00F06961">
        <w:rPr>
          <w:rFonts w:ascii="Times New Roman" w:hAnsi="Times New Roman"/>
          <w:sz w:val="28"/>
          <w:szCs w:val="28"/>
        </w:rPr>
        <w:t xml:space="preserve"> «О</w:t>
      </w:r>
      <w:r w:rsidR="006C34B2" w:rsidRPr="00F06961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регулировании отдельных вопросов розничной продажи электронных систем доставки никотина на территории Ленинградской области и о внесении изменений в областной закон «Об административных правонарушениях»</w:t>
      </w:r>
      <w:r w:rsidR="006C34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не потребует дополнительных </w:t>
      </w:r>
      <w:r w:rsidRPr="00880B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затрат областного бюджета Ленинградской области, 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представления государственного имущества Ленинградской области и (или) приобретения имущества в собственность Ленинградской области, </w:t>
      </w:r>
      <w:r w:rsidRPr="005C100B">
        <w:rPr>
          <w:rFonts w:ascii="Times New Roman" w:eastAsia="Calibri" w:hAnsi="Times New Roman" w:cs="Times New Roman"/>
          <w:sz w:val="28"/>
          <w:szCs w:val="28"/>
        </w:rPr>
        <w:t>а также внесения</w:t>
      </w:r>
      <w:proofErr w:type="gramEnd"/>
      <w:r w:rsidRPr="005C100B">
        <w:rPr>
          <w:rFonts w:ascii="Times New Roman" w:eastAsia="Calibri" w:hAnsi="Times New Roman" w:cs="Times New Roman"/>
          <w:sz w:val="28"/>
          <w:szCs w:val="28"/>
        </w:rPr>
        <w:t xml:space="preserve"> изменений в правовые акты Ленинградской области.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20B51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20B51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20B51" w:rsidRPr="00880B0C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20B51" w:rsidRPr="00020F95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комитета  </w:t>
      </w:r>
    </w:p>
    <w:p w:rsidR="00420B51" w:rsidRPr="00020F95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малого, среднего бизнеса  </w:t>
      </w:r>
    </w:p>
    <w:p w:rsidR="00420B51" w:rsidRPr="00020F95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потребительского рынка </w:t>
      </w:r>
    </w:p>
    <w:p w:rsidR="00420B51" w:rsidRPr="00020F95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                                                                    С.И. Нерушай</w:t>
      </w:r>
    </w:p>
    <w:p w:rsidR="00420B51" w:rsidRPr="00880B0C" w:rsidRDefault="00420B51" w:rsidP="00420B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20B51" w:rsidRPr="00880B0C" w:rsidRDefault="00420B51" w:rsidP="00420B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0B51" w:rsidRPr="00880B0C" w:rsidRDefault="00420B51" w:rsidP="00420B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5"/>
      </w:tblGrid>
      <w:tr w:rsidR="00420B51" w:rsidRPr="00880B0C" w:rsidTr="00171BAA">
        <w:tc>
          <w:tcPr>
            <w:tcW w:w="4865" w:type="dxa"/>
            <w:shd w:val="clear" w:color="auto" w:fill="auto"/>
          </w:tcPr>
          <w:p w:rsidR="00420B51" w:rsidRPr="00880B0C" w:rsidRDefault="00420B51" w:rsidP="00171B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20B51" w:rsidRPr="00880B0C" w:rsidTr="00171BAA">
        <w:tc>
          <w:tcPr>
            <w:tcW w:w="4865" w:type="dxa"/>
            <w:shd w:val="clear" w:color="auto" w:fill="auto"/>
          </w:tcPr>
          <w:p w:rsidR="00420B51" w:rsidRPr="00880B0C" w:rsidRDefault="00420B51" w:rsidP="00171B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20B51" w:rsidRPr="00880B0C" w:rsidRDefault="00420B51" w:rsidP="00420B5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20B51" w:rsidRPr="00880B0C" w:rsidRDefault="00420B51" w:rsidP="00420B5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20B51" w:rsidRPr="00880B0C" w:rsidRDefault="00420B51" w:rsidP="00420B5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20B51" w:rsidRPr="00880B0C" w:rsidRDefault="00420B51" w:rsidP="00420B5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22D01" w:rsidRDefault="00D22D01"/>
    <w:sectPr w:rsidR="00D2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B51"/>
    <w:rsid w:val="00420B51"/>
    <w:rsid w:val="005C100B"/>
    <w:rsid w:val="005D0101"/>
    <w:rsid w:val="006C34B2"/>
    <w:rsid w:val="00CA3947"/>
    <w:rsid w:val="00D2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E9AE55E34635CBD2CD04A5DD8EB79EB83D14E1C5D1CC4BE54ECE40DCD47B8213E6F21D39C718B4DD84A9D57B4BwE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Борис Вячеславович Батков</cp:lastModifiedBy>
  <cp:revision>3</cp:revision>
  <dcterms:created xsi:type="dcterms:W3CDTF">2020-01-15T09:16:00Z</dcterms:created>
  <dcterms:modified xsi:type="dcterms:W3CDTF">2020-01-16T06:33:00Z</dcterms:modified>
</cp:coreProperties>
</file>