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754" w:rsidRDefault="00D40754" w:rsidP="00336BDF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D40754" w:rsidRDefault="00D40754" w:rsidP="00336BDF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Губернатором</w:t>
      </w:r>
    </w:p>
    <w:p w:rsidR="00D40754" w:rsidRDefault="00D40754" w:rsidP="00336BDF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40754" w:rsidRDefault="00D40754" w:rsidP="00336BDF">
      <w:pPr>
        <w:pStyle w:val="a3"/>
      </w:pPr>
    </w:p>
    <w:p w:rsidR="00D40754" w:rsidRPr="00C95D84" w:rsidRDefault="00D40754" w:rsidP="00336BDF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>ПРОЕКТ</w:t>
      </w:r>
    </w:p>
    <w:p w:rsidR="00D40754" w:rsidRPr="00C95D84" w:rsidRDefault="00D40754" w:rsidP="00336BDF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40754" w:rsidRPr="00C95D8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4075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754" w:rsidRPr="00C95D8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4075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75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754" w:rsidRPr="00C95D8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</w:t>
      </w:r>
      <w:r w:rsidR="00423B98">
        <w:rPr>
          <w:rFonts w:ascii="Times New Roman" w:hAnsi="Times New Roman" w:cs="Times New Roman"/>
          <w:b/>
          <w:sz w:val="28"/>
          <w:szCs w:val="28"/>
        </w:rPr>
        <w:t xml:space="preserve"> применении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B98">
        <w:rPr>
          <w:rFonts w:ascii="Times New Roman" w:hAnsi="Times New Roman" w:cs="Times New Roman"/>
          <w:b/>
          <w:sz w:val="28"/>
          <w:szCs w:val="28"/>
        </w:rPr>
        <w:t>инвестиционного налогового вычета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3B98">
        <w:rPr>
          <w:rFonts w:ascii="Times New Roman" w:hAnsi="Times New Roman" w:cs="Times New Roman"/>
          <w:b/>
          <w:sz w:val="28"/>
          <w:szCs w:val="28"/>
        </w:rPr>
        <w:t>по налогу на прибыль организаци</w:t>
      </w:r>
      <w:r w:rsidR="00AC5E83">
        <w:rPr>
          <w:rFonts w:ascii="Times New Roman" w:hAnsi="Times New Roman" w:cs="Times New Roman"/>
          <w:b/>
          <w:sz w:val="28"/>
          <w:szCs w:val="28"/>
        </w:rPr>
        <w:t>й</w:t>
      </w:r>
      <w:r w:rsidR="00423B98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 </w:t>
      </w:r>
      <w:r w:rsidR="00FF5FDF">
        <w:rPr>
          <w:rFonts w:ascii="Times New Roman" w:hAnsi="Times New Roman" w:cs="Times New Roman"/>
          <w:b/>
          <w:sz w:val="28"/>
          <w:szCs w:val="28"/>
        </w:rPr>
        <w:t>для отдельных категорий налогоплательщиков</w:t>
      </w:r>
    </w:p>
    <w:p w:rsidR="00D40754" w:rsidRPr="00C95D84" w:rsidRDefault="00D40754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610" w:rsidRDefault="00220610" w:rsidP="00336B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754" w:rsidRPr="005D2C13" w:rsidRDefault="00D40754" w:rsidP="00336B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="00001808">
        <w:rPr>
          <w:rFonts w:ascii="Times New Roman" w:hAnsi="Times New Roman" w:cs="Times New Roman"/>
          <w:b/>
          <w:sz w:val="28"/>
          <w:szCs w:val="28"/>
        </w:rPr>
        <w:t>Цель и п</w:t>
      </w:r>
      <w:r w:rsidRPr="005D2C13">
        <w:rPr>
          <w:rFonts w:ascii="Times New Roman" w:hAnsi="Times New Roman" w:cs="Times New Roman"/>
          <w:b/>
          <w:sz w:val="28"/>
          <w:szCs w:val="28"/>
        </w:rPr>
        <w:t>редмет регулирования настоящего областного закона</w:t>
      </w:r>
    </w:p>
    <w:p w:rsidR="00D40754" w:rsidRPr="005D2C13" w:rsidRDefault="00D40754" w:rsidP="00336BDF">
      <w:pPr>
        <w:pStyle w:val="ConsPlusNormal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1808" w:rsidRDefault="00001808" w:rsidP="000018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1A">
        <w:rPr>
          <w:rFonts w:ascii="Times New Roman" w:hAnsi="Times New Roman" w:cs="Times New Roman"/>
          <w:sz w:val="28"/>
          <w:szCs w:val="28"/>
        </w:rPr>
        <w:t>1. Целью настоящего закона Ленинградской области (далее – областной закон) является стимулирование организаций к</w:t>
      </w:r>
      <w:r w:rsidRPr="00D80F1A">
        <w:rPr>
          <w:rFonts w:ascii="Times New Roman" w:hAnsi="Times New Roman" w:cs="Times New Roman"/>
          <w:color w:val="000000"/>
          <w:sz w:val="28"/>
          <w:szCs w:val="28"/>
        </w:rPr>
        <w:t xml:space="preserve"> развитию и (или) модернизации производства</w:t>
      </w:r>
      <w:r w:rsidRPr="00D80F1A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посредством обновления основных фондов.</w:t>
      </w:r>
    </w:p>
    <w:p w:rsidR="00001808" w:rsidRPr="003022E6" w:rsidRDefault="00001808" w:rsidP="000018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C6D">
        <w:rPr>
          <w:rFonts w:ascii="Times New Roman" w:hAnsi="Times New Roman" w:cs="Times New Roman"/>
          <w:sz w:val="28"/>
          <w:szCs w:val="28"/>
        </w:rPr>
        <w:t xml:space="preserve">2. Настоящий областной закон в соответствии со статьей 286.1 </w:t>
      </w:r>
      <w:r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  <w:r w:rsidRPr="003022E6">
        <w:rPr>
          <w:rFonts w:ascii="Times New Roman" w:hAnsi="Times New Roman" w:cs="Times New Roman"/>
          <w:sz w:val="28"/>
          <w:szCs w:val="28"/>
        </w:rPr>
        <w:t xml:space="preserve">Российской Федерации устанавливает </w:t>
      </w:r>
      <w:r>
        <w:rPr>
          <w:rFonts w:ascii="Times New Roman" w:hAnsi="Times New Roman" w:cs="Times New Roman"/>
          <w:sz w:val="28"/>
          <w:szCs w:val="28"/>
        </w:rPr>
        <w:t>право на применение инвестиционного налогового</w:t>
      </w:r>
      <w:r w:rsidRPr="003022E6">
        <w:rPr>
          <w:rFonts w:ascii="Times New Roman" w:hAnsi="Times New Roman" w:cs="Times New Roman"/>
          <w:sz w:val="28"/>
          <w:szCs w:val="28"/>
        </w:rPr>
        <w:t xml:space="preserve"> вычет</w:t>
      </w:r>
      <w:r>
        <w:rPr>
          <w:rFonts w:ascii="Times New Roman" w:hAnsi="Times New Roman" w:cs="Times New Roman"/>
          <w:sz w:val="28"/>
          <w:szCs w:val="28"/>
        </w:rPr>
        <w:t>а по налогу на прибыль организаций (далее – инвестиционный налоговый вычет)</w:t>
      </w:r>
      <w:r w:rsidRPr="0030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Pr="00302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3022E6">
        <w:rPr>
          <w:rFonts w:ascii="Times New Roman" w:hAnsi="Times New Roman" w:cs="Times New Roman"/>
          <w:sz w:val="28"/>
          <w:szCs w:val="28"/>
        </w:rPr>
        <w:t>для отдельных категорий налогоплательщиков.</w:t>
      </w:r>
    </w:p>
    <w:p w:rsidR="00001808" w:rsidRDefault="00001808" w:rsidP="0000180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22E6" w:rsidRPr="00BB119D" w:rsidRDefault="003022E6" w:rsidP="00336BD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19D">
        <w:rPr>
          <w:rFonts w:ascii="Times New Roman" w:hAnsi="Times New Roman" w:cs="Times New Roman"/>
          <w:b/>
          <w:sz w:val="28"/>
          <w:szCs w:val="28"/>
        </w:rPr>
        <w:t>Статья 2. Право на применение инвестиционного налогового вычета</w:t>
      </w:r>
    </w:p>
    <w:p w:rsidR="00AE7C6D" w:rsidRPr="003022E6" w:rsidRDefault="003022E6" w:rsidP="00336B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D2F" w:rsidRDefault="00C549D3" w:rsidP="00C549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proofErr w:type="gramStart"/>
      <w:r w:rsidR="00AE7C6D" w:rsidRPr="003022E6">
        <w:rPr>
          <w:rFonts w:ascii="Times New Roman" w:hAnsi="Times New Roman" w:cs="Times New Roman"/>
          <w:sz w:val="28"/>
          <w:szCs w:val="28"/>
        </w:rPr>
        <w:t xml:space="preserve">Инвестиционный налоговый вычет </w:t>
      </w:r>
      <w:r w:rsidR="00E7032F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C549D3">
        <w:rPr>
          <w:rFonts w:ascii="Times New Roman" w:hAnsi="Times New Roman" w:cs="Times New Roman"/>
          <w:sz w:val="28"/>
          <w:szCs w:val="28"/>
        </w:rPr>
        <w:t>в отношении расходов налогоплательщика, указанных в подпунктах 1 и 2 пункта 2 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49D3">
        <w:rPr>
          <w:rFonts w:ascii="Times New Roman" w:hAnsi="Times New Roman" w:cs="Times New Roman"/>
          <w:sz w:val="28"/>
          <w:szCs w:val="28"/>
        </w:rPr>
        <w:t xml:space="preserve"> 286.1 Налогового кодекса Российской Федерации, применительно к объектам основных средств, </w:t>
      </w:r>
      <w:r w:rsidR="00541D2F" w:rsidRPr="00541D2F">
        <w:rPr>
          <w:rFonts w:ascii="Times New Roman" w:hAnsi="Times New Roman" w:cs="Times New Roman"/>
          <w:sz w:val="28"/>
          <w:szCs w:val="28"/>
        </w:rPr>
        <w:t>относящимся к подразделу «Машины и оборудование» третьей - десятой амортизационным группам согласно Классификации основных средств, включаемых в амортизационные группы, утвержденной постановлением  Правительства Российской Федерации от 1 января 2002 года № 1, за исключением легковых автомобилей</w:t>
      </w:r>
      <w:proofErr w:type="gramEnd"/>
      <w:r w:rsidR="00541D2F" w:rsidRPr="00541D2F">
        <w:rPr>
          <w:rFonts w:ascii="Times New Roman" w:hAnsi="Times New Roman" w:cs="Times New Roman"/>
          <w:sz w:val="28"/>
          <w:szCs w:val="28"/>
        </w:rPr>
        <w:t>, мотоциклов, спортивных, туристских и прогулочных судов, а также объектов осн</w:t>
      </w:r>
      <w:r w:rsidR="006C6DA6">
        <w:rPr>
          <w:rFonts w:ascii="Times New Roman" w:hAnsi="Times New Roman" w:cs="Times New Roman"/>
          <w:sz w:val="28"/>
          <w:szCs w:val="28"/>
        </w:rPr>
        <w:t>овных средств, приобретенных</w:t>
      </w:r>
      <w:r w:rsidR="006C6DA6" w:rsidRPr="006C6DA6">
        <w:rPr>
          <w:rFonts w:ascii="Times New Roman" w:hAnsi="Times New Roman" w:cs="Times New Roman"/>
          <w:sz w:val="28"/>
          <w:szCs w:val="28"/>
        </w:rPr>
        <w:t xml:space="preserve"> </w:t>
      </w:r>
      <w:r w:rsidR="006C6DA6">
        <w:rPr>
          <w:rFonts w:ascii="Times New Roman" w:hAnsi="Times New Roman" w:cs="Times New Roman"/>
          <w:sz w:val="28"/>
          <w:szCs w:val="28"/>
        </w:rPr>
        <w:t>за</w:t>
      </w:r>
      <w:r w:rsidR="006C6DA6" w:rsidRPr="006C6DA6">
        <w:rPr>
          <w:rFonts w:ascii="Times New Roman" w:hAnsi="Times New Roman" w:cs="Times New Roman"/>
          <w:sz w:val="28"/>
          <w:szCs w:val="28"/>
        </w:rPr>
        <w:t xml:space="preserve"> </w:t>
      </w:r>
      <w:r w:rsidR="006C6DA6">
        <w:rPr>
          <w:rFonts w:ascii="Times New Roman" w:hAnsi="Times New Roman" w:cs="Times New Roman"/>
          <w:sz w:val="28"/>
          <w:szCs w:val="28"/>
        </w:rPr>
        <w:t>счет</w:t>
      </w:r>
      <w:r w:rsidR="006C6DA6" w:rsidRPr="006C6DA6">
        <w:rPr>
          <w:rFonts w:ascii="Times New Roman" w:hAnsi="Times New Roman" w:cs="Times New Roman"/>
          <w:sz w:val="28"/>
          <w:szCs w:val="28"/>
        </w:rPr>
        <w:t xml:space="preserve"> </w:t>
      </w:r>
      <w:r w:rsidR="006C6DA6">
        <w:rPr>
          <w:rFonts w:ascii="Times New Roman" w:hAnsi="Times New Roman" w:cs="Times New Roman"/>
          <w:sz w:val="28"/>
          <w:szCs w:val="28"/>
        </w:rPr>
        <w:t>субсидий</w:t>
      </w:r>
      <w:r w:rsidR="006C6DA6" w:rsidRPr="006C6DA6">
        <w:rPr>
          <w:rFonts w:ascii="Times New Roman" w:hAnsi="Times New Roman" w:cs="Times New Roman"/>
          <w:sz w:val="28"/>
          <w:szCs w:val="28"/>
        </w:rPr>
        <w:t xml:space="preserve"> </w:t>
      </w:r>
      <w:r w:rsidR="006C6DA6">
        <w:rPr>
          <w:rFonts w:ascii="Times New Roman" w:hAnsi="Times New Roman" w:cs="Times New Roman"/>
          <w:sz w:val="28"/>
          <w:szCs w:val="28"/>
        </w:rPr>
        <w:t>и</w:t>
      </w:r>
      <w:r w:rsidR="006C6DA6" w:rsidRPr="006C6DA6">
        <w:rPr>
          <w:rFonts w:ascii="Times New Roman" w:hAnsi="Times New Roman" w:cs="Times New Roman"/>
          <w:sz w:val="28"/>
          <w:szCs w:val="28"/>
        </w:rPr>
        <w:t xml:space="preserve"> </w:t>
      </w:r>
      <w:r w:rsidR="00541D2F" w:rsidRPr="00541D2F">
        <w:rPr>
          <w:rFonts w:ascii="Times New Roman" w:hAnsi="Times New Roman" w:cs="Times New Roman"/>
          <w:sz w:val="28"/>
          <w:szCs w:val="28"/>
        </w:rPr>
        <w:t xml:space="preserve">(или)   бюджетных   инвестиций, предоставленных из </w:t>
      </w:r>
      <w:r w:rsidR="009D2BDC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541D2F" w:rsidRPr="00541D2F">
        <w:rPr>
          <w:rFonts w:ascii="Times New Roman" w:hAnsi="Times New Roman" w:cs="Times New Roman"/>
          <w:sz w:val="28"/>
          <w:szCs w:val="28"/>
        </w:rPr>
        <w:t>бюджета Ленинградской области.</w:t>
      </w:r>
    </w:p>
    <w:p w:rsidR="008E6412" w:rsidRPr="008E6412" w:rsidRDefault="00541D2F" w:rsidP="008E64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E6412" w:rsidRPr="008E6412">
        <w:rPr>
          <w:rFonts w:ascii="Times New Roman" w:hAnsi="Times New Roman" w:cs="Times New Roman"/>
          <w:sz w:val="28"/>
          <w:szCs w:val="28"/>
        </w:rPr>
        <w:t>2. Налогоплательщики реализуют право на применение инвестиционного налогового вычета в соответствии с положениями Налогового кодекса Российской Федерации и настоящего областного закона.</w:t>
      </w:r>
    </w:p>
    <w:p w:rsidR="00541D2F" w:rsidRDefault="008E6412" w:rsidP="008E64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E6412">
        <w:rPr>
          <w:rFonts w:ascii="Times New Roman" w:hAnsi="Times New Roman" w:cs="Times New Roman"/>
          <w:sz w:val="28"/>
          <w:szCs w:val="28"/>
        </w:rPr>
        <w:t xml:space="preserve">        3. Используемые в настоящем областном законе понятия применяются </w:t>
      </w:r>
      <w:r w:rsidR="00D80F1A">
        <w:rPr>
          <w:rFonts w:ascii="Times New Roman" w:hAnsi="Times New Roman" w:cs="Times New Roman"/>
          <w:sz w:val="28"/>
          <w:szCs w:val="28"/>
        </w:rPr>
        <w:br/>
      </w:r>
      <w:r w:rsidRPr="008E6412">
        <w:rPr>
          <w:rFonts w:ascii="Times New Roman" w:hAnsi="Times New Roman" w:cs="Times New Roman"/>
          <w:sz w:val="28"/>
          <w:szCs w:val="28"/>
        </w:rPr>
        <w:lastRenderedPageBreak/>
        <w:t>в значениях, определенных законодательством Российской Федерации.</w:t>
      </w:r>
    </w:p>
    <w:p w:rsidR="00541D2F" w:rsidRDefault="008E6412" w:rsidP="008E64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E6412">
        <w:rPr>
          <w:rFonts w:ascii="Times New Roman" w:hAnsi="Times New Roman" w:cs="Times New Roman"/>
          <w:sz w:val="28"/>
          <w:szCs w:val="28"/>
        </w:rPr>
        <w:t>4.</w:t>
      </w:r>
      <w:r w:rsidRPr="008E641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412">
        <w:rPr>
          <w:rFonts w:ascii="Times New Roman" w:hAnsi="Times New Roman" w:cs="Times New Roman"/>
          <w:sz w:val="28"/>
          <w:szCs w:val="28"/>
        </w:rPr>
        <w:t>Налогоплательщик вправе</w:t>
      </w:r>
      <w:r w:rsidR="00F9765C" w:rsidRPr="00F9765C">
        <w:rPr>
          <w:rFonts w:ascii="Times New Roman" w:hAnsi="Times New Roman" w:cs="Times New Roman"/>
          <w:sz w:val="28"/>
          <w:szCs w:val="28"/>
        </w:rPr>
        <w:t xml:space="preserve"> </w:t>
      </w:r>
      <w:r w:rsidR="008730C9">
        <w:rPr>
          <w:rFonts w:ascii="Times New Roman" w:hAnsi="Times New Roman" w:cs="Times New Roman"/>
          <w:sz w:val="28"/>
          <w:szCs w:val="28"/>
        </w:rPr>
        <w:t>по истечении любого налогового периода</w:t>
      </w:r>
      <w:r w:rsidRPr="008E6412">
        <w:rPr>
          <w:rFonts w:ascii="Times New Roman" w:hAnsi="Times New Roman" w:cs="Times New Roman"/>
          <w:sz w:val="28"/>
          <w:szCs w:val="28"/>
        </w:rPr>
        <w:t xml:space="preserve"> изменить ранее принятое решение об использовании (отказе от использования) права на применение инвестиционного налогового вычета.</w:t>
      </w:r>
    </w:p>
    <w:p w:rsidR="00541D2F" w:rsidRDefault="00013DF3" w:rsidP="00C549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00270" w:rsidRDefault="00013DF3" w:rsidP="00013DF3">
      <w:pPr>
        <w:pStyle w:val="ConsPlusNormal"/>
        <w:ind w:firstLine="709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5A2B13">
        <w:rPr>
          <w:rFonts w:ascii="Times New Roman" w:hAnsi="Times New Roman" w:cs="Times New Roman"/>
          <w:b/>
          <w:sz w:val="28"/>
          <w:szCs w:val="28"/>
        </w:rPr>
        <w:t xml:space="preserve">Статья 3. </w:t>
      </w:r>
      <w:r w:rsidR="00200270">
        <w:rPr>
          <w:rFonts w:ascii="Times New Roman" w:hAnsi="Times New Roman" w:cs="Times New Roman"/>
          <w:b/>
          <w:sz w:val="28"/>
          <w:szCs w:val="28"/>
        </w:rPr>
        <w:t>Н</w:t>
      </w:r>
      <w:r w:rsidRPr="00C67845">
        <w:rPr>
          <w:rFonts w:ascii="Times New Roman" w:hAnsi="Times New Roman" w:cs="Times New Roman"/>
          <w:b/>
          <w:spacing w:val="2"/>
          <w:sz w:val="28"/>
          <w:szCs w:val="28"/>
        </w:rPr>
        <w:t>алогоплательщик</w:t>
      </w:r>
      <w:r w:rsidR="00200270">
        <w:rPr>
          <w:rFonts w:ascii="Times New Roman" w:hAnsi="Times New Roman" w:cs="Times New Roman"/>
          <w:b/>
          <w:spacing w:val="2"/>
          <w:sz w:val="28"/>
          <w:szCs w:val="28"/>
        </w:rPr>
        <w:t>и</w:t>
      </w:r>
      <w:r w:rsidRPr="00C67845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которым предоставляется право </w:t>
      </w:r>
    </w:p>
    <w:p w:rsidR="00013DF3" w:rsidRPr="00C67845" w:rsidRDefault="00013DF3" w:rsidP="00013DF3">
      <w:pPr>
        <w:pStyle w:val="ConsPlusNormal"/>
        <w:ind w:firstLine="709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C67845">
        <w:rPr>
          <w:rFonts w:ascii="Times New Roman" w:hAnsi="Times New Roman" w:cs="Times New Roman"/>
          <w:b/>
          <w:spacing w:val="2"/>
          <w:sz w:val="28"/>
          <w:szCs w:val="28"/>
        </w:rPr>
        <w:t>на применение инвестиционного налогового вычета</w:t>
      </w:r>
    </w:p>
    <w:p w:rsidR="00013DF3" w:rsidRDefault="00013DF3" w:rsidP="00013DF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2447F" w:rsidRPr="007A004B" w:rsidRDefault="00013DF3" w:rsidP="0082447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</w:t>
      </w:r>
      <w:r w:rsidR="00DA70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Pr="00541D2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Право на применение инвестиционного налогового вычета предоставляется организациям, </w:t>
      </w:r>
      <w:r w:rsid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осуществляющ</w:t>
      </w:r>
      <w:r w:rsidR="0082447F" w:rsidRP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</w:t>
      </w:r>
      <w:r w:rsidR="0082447F" w:rsidRP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следующие </w:t>
      </w:r>
      <w:r w:rsidR="0082447F" w:rsidRP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вид</w:t>
      </w:r>
      <w:r w:rsid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</w:t>
      </w:r>
      <w:r w:rsidR="0082447F" w:rsidRP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деятельности</w:t>
      </w:r>
      <w:r w:rsidR="00824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2447F" w:rsidRPr="009F02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согласно кодам экономической деятельности по Общеро</w:t>
      </w:r>
      <w:r w:rsidR="0082447F" w:rsidRPr="007A00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ссийскому классификатору видов экономической деятельности ОК 029-2014 (КДЕС</w:t>
      </w:r>
      <w:proofErr w:type="gramStart"/>
      <w:r w:rsidR="0082447F" w:rsidRPr="007A00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</w:t>
      </w:r>
      <w:proofErr w:type="gramEnd"/>
      <w:r w:rsidR="0082447F" w:rsidRPr="007A004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ед.2):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а) 11.07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безалкогольных напитков; производство минеральных вод и прочих питьевых вод в бутылках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б) 13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текстильных изделий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в) 14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одежды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г) 15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кожи и изделий из кожи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д) 27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электрического оборудования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е) 28</w:t>
      </w:r>
      <w:r w:rsidRPr="004726B2">
        <w:t xml:space="preserve"> </w:t>
      </w:r>
      <w:r>
        <w:t>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машин и оборудования, не включенных в другие группировки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ж) 29.1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автотранспортных средств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з) 32 «</w:t>
      </w:r>
      <w:r w:rsidRPr="004726B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Производство прочих готовых изделий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»;</w:t>
      </w:r>
    </w:p>
    <w:p w:rsidR="0082447F" w:rsidRDefault="0082447F" w:rsidP="008244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и) 63 «Деятельность в области информационных технологий».</w:t>
      </w:r>
    </w:p>
    <w:p w:rsidR="008B1767" w:rsidRPr="00D80F1A" w:rsidRDefault="008B1767" w:rsidP="008B17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Право на применение инвестиционного налогового вычета также предоставляется</w:t>
      </w:r>
      <w:r w:rsidR="00B430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5A50DC" w:rsidRPr="00541D2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организациям, </w:t>
      </w:r>
      <w:r w:rsidR="00B430AA" w:rsidRPr="00B430A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осуществляющим виды деятельности </w:t>
      </w:r>
      <w:r w:rsid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8D7629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разделом С «Обрабатывающие производства» Общероссийского классификатора видов экономической деятельности ОК 029-2014 (КДЕС</w:t>
      </w:r>
      <w:proofErr w:type="gramStart"/>
      <w:r w:rsidR="008D7629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</w:t>
      </w:r>
      <w:proofErr w:type="gramEnd"/>
      <w:r w:rsidR="008D7629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ед.2)</w:t>
      </w:r>
      <w:r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5A50DC" w:rsidRPr="00700EAB" w:rsidRDefault="008B1767" w:rsidP="005A50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организациям - участникам национального проекта «Производительность труда и поддержка занятости»</w:t>
      </w:r>
      <w:r w:rsidR="00353A70" w:rsidRPr="00700EAB">
        <w:t xml:space="preserve"> </w:t>
      </w:r>
      <w:r w:rsidR="005A50DC" w:rsidRPr="00700EAB">
        <w:rPr>
          <w:rFonts w:ascii="Times New Roman" w:hAnsi="Times New Roman" w:cs="Times New Roman"/>
          <w:sz w:val="28"/>
          <w:szCs w:val="28"/>
        </w:rPr>
        <w:t>при условии заключения соглашения</w:t>
      </w:r>
      <w:r w:rsidR="00F43E7D" w:rsidRPr="00700EAB">
        <w:rPr>
          <w:rFonts w:ascii="Times New Roman" w:hAnsi="Times New Roman" w:cs="Times New Roman"/>
          <w:sz w:val="28"/>
          <w:szCs w:val="28"/>
        </w:rPr>
        <w:t xml:space="preserve"> о вхождении </w:t>
      </w:r>
      <w:r w:rsidR="00F43E7D" w:rsidRPr="00700EAB">
        <w:rPr>
          <w:rFonts w:ascii="Times New Roman" w:hAnsi="Times New Roman" w:cs="Times New Roman"/>
          <w:sz w:val="28"/>
          <w:szCs w:val="28"/>
        </w:rPr>
        <w:br/>
        <w:t>в региональный проект «Адресная поддержка повышения производительности труда на предприятиях»</w:t>
      </w:r>
      <w:r w:rsidR="005A50DC" w:rsidRPr="00700EAB">
        <w:rPr>
          <w:rFonts w:ascii="Times New Roman" w:hAnsi="Times New Roman" w:cs="Times New Roman"/>
          <w:sz w:val="28"/>
          <w:szCs w:val="28"/>
        </w:rPr>
        <w:t xml:space="preserve"> с </w:t>
      </w:r>
      <w:r w:rsidR="00F43E7D" w:rsidRPr="00700EAB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700EAB" w:rsidRPr="005F2690">
        <w:rPr>
          <w:rFonts w:ascii="Times New Roman" w:hAnsi="Times New Roman" w:cs="Times New Roman"/>
          <w:sz w:val="28"/>
          <w:szCs w:val="28"/>
        </w:rPr>
        <w:t>исполнительн</w:t>
      </w:r>
      <w:r w:rsidR="00A7613A" w:rsidRPr="005F2690">
        <w:rPr>
          <w:rFonts w:ascii="Times New Roman" w:hAnsi="Times New Roman" w:cs="Times New Roman"/>
          <w:sz w:val="28"/>
          <w:szCs w:val="28"/>
        </w:rPr>
        <w:t>ой</w:t>
      </w:r>
      <w:r w:rsidR="00F43E7D" w:rsidRPr="00700EAB">
        <w:rPr>
          <w:rFonts w:ascii="Times New Roman" w:hAnsi="Times New Roman" w:cs="Times New Roman"/>
          <w:sz w:val="28"/>
          <w:szCs w:val="28"/>
        </w:rPr>
        <w:t xml:space="preserve"> власти</w:t>
      </w:r>
      <w:r w:rsidR="005A50DC" w:rsidRPr="00700EAB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A7613A">
        <w:rPr>
          <w:rFonts w:ascii="Times New Roman" w:hAnsi="Times New Roman" w:cs="Times New Roman"/>
          <w:sz w:val="28"/>
          <w:szCs w:val="28"/>
        </w:rPr>
        <w:t>,</w:t>
      </w:r>
      <w:r w:rsidR="005A50DC" w:rsidRPr="00700EAB">
        <w:rPr>
          <w:rFonts w:ascii="Times New Roman" w:hAnsi="Times New Roman" w:cs="Times New Roman"/>
          <w:sz w:val="28"/>
          <w:szCs w:val="28"/>
        </w:rPr>
        <w:t xml:space="preserve"> </w:t>
      </w:r>
      <w:r w:rsidR="0084698B">
        <w:rPr>
          <w:rFonts w:ascii="Times New Roman" w:hAnsi="Times New Roman" w:cs="Times New Roman"/>
          <w:sz w:val="28"/>
          <w:szCs w:val="28"/>
        </w:rPr>
        <w:t>реализующим</w:t>
      </w:r>
      <w:r w:rsidR="00700EAB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4698B" w:rsidRPr="00700EAB">
        <w:rPr>
          <w:rFonts w:ascii="Times New Roman" w:hAnsi="Times New Roman" w:cs="Times New Roman"/>
          <w:sz w:val="28"/>
          <w:szCs w:val="28"/>
        </w:rPr>
        <w:t>региональный проект «Адресная поддержка повышения производительности труда на предприятиях»</w:t>
      </w:r>
      <w:r w:rsidR="005A50DC" w:rsidRPr="00700EAB">
        <w:rPr>
          <w:rFonts w:ascii="Times New Roman" w:hAnsi="Times New Roman" w:cs="Times New Roman"/>
          <w:sz w:val="28"/>
          <w:szCs w:val="28"/>
        </w:rPr>
        <w:t>;</w:t>
      </w:r>
    </w:p>
    <w:p w:rsidR="008B1767" w:rsidRPr="008B1767" w:rsidRDefault="008B1767" w:rsidP="009D1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организациям, </w:t>
      </w:r>
      <w:r w:rsidR="00D5316B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государственная регистрация которых осуществлена</w:t>
      </w:r>
      <w:r w:rsidR="005A50DC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00EAB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5A50DC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территориях </w:t>
      </w:r>
      <w:proofErr w:type="spellStart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Бокситогорского</w:t>
      </w:r>
      <w:proofErr w:type="spellEnd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proofErr w:type="spellStart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Лодейнопольского</w:t>
      </w:r>
      <w:proofErr w:type="spellEnd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</w:t>
      </w:r>
      <w:proofErr w:type="spellStart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Подпорожского</w:t>
      </w:r>
      <w:proofErr w:type="spellEnd"/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муниципальных районов Ленинградской области</w:t>
      </w:r>
      <w:r w:rsidR="00D5316B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осуществляющим деятельность исключительно на указанных территориях</w:t>
      </w: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8B1767" w:rsidRDefault="008B1767" w:rsidP="008B17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3) организациям,  государственная регистрация которых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осуществлена </w:t>
      </w:r>
      <w:r w:rsidR="009D18E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</w:t>
      </w:r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территориях </w:t>
      </w:r>
      <w:proofErr w:type="spellStart"/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монопрофильных</w:t>
      </w:r>
      <w:proofErr w:type="spellEnd"/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муниципальных образований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Ленинградской области </w:t>
      </w:r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(моногородов)</w:t>
      </w:r>
      <w:r w:rsidR="009D3B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D3BB0" w:rsidRPr="009D3B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 осуществляющим деятельность исключительно </w:t>
      </w:r>
      <w:r w:rsidR="009D18E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9D3BB0" w:rsidRPr="009D3B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 указанных территориях</w:t>
      </w:r>
      <w:r w:rsidR="00C070C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C070CC" w:rsidRPr="00C070CC">
        <w:rPr>
          <w:rFonts w:ascii="Times New Roman" w:hAnsi="Times New Roman" w:cs="Times New Roman"/>
          <w:sz w:val="28"/>
          <w:szCs w:val="28"/>
        </w:rPr>
        <w:t xml:space="preserve"> </w:t>
      </w:r>
      <w:r w:rsidR="00C070CC" w:rsidRPr="00E56EDE">
        <w:rPr>
          <w:rFonts w:ascii="Times New Roman" w:hAnsi="Times New Roman" w:cs="Times New Roman"/>
          <w:sz w:val="28"/>
          <w:szCs w:val="28"/>
        </w:rPr>
        <w:t>за исключением организаций,</w:t>
      </w:r>
      <w:r w:rsidR="00C070CC">
        <w:rPr>
          <w:rFonts w:ascii="Times New Roman" w:hAnsi="Times New Roman" w:cs="Times New Roman"/>
          <w:sz w:val="28"/>
          <w:szCs w:val="28"/>
        </w:rPr>
        <w:t xml:space="preserve"> указанных в подпункте 6 пункта 11 статьи 286.1 Налогового кодекса Российской Федерации</w:t>
      </w:r>
      <w:r w:rsidRPr="008B1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proofErr w:type="gramEnd"/>
    </w:p>
    <w:p w:rsidR="009D3BB0" w:rsidRDefault="00353A70" w:rsidP="00DA70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</w:t>
      </w:r>
      <w:r w:rsidR="00DA7054" w:rsidRPr="00DA705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Право на применение инвестиционного налогового вычета предоставляется</w:t>
      </w:r>
      <w:r w:rsidR="009D61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организациям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соответствии с частью первой настоящей статьи</w:t>
      </w:r>
      <w:r w:rsidR="001B3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</w:t>
      </w:r>
      <w:r w:rsidR="009D61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D61CB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отвечающим одновременно следующим требованиям</w:t>
      </w:r>
      <w:r w:rsidR="009D3BB0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B6369A" w:rsidRPr="00700EAB" w:rsidRDefault="00B6369A" w:rsidP="00DA70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- государственная регистрация организации осуществлена на территории Ленинградской области;</w:t>
      </w:r>
    </w:p>
    <w:p w:rsidR="00B6369A" w:rsidRPr="00700EAB" w:rsidRDefault="00B6369A" w:rsidP="00DA70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 деятельность осуществляется на территории Ленинградской области;</w:t>
      </w:r>
    </w:p>
    <w:p w:rsidR="00353A70" w:rsidRPr="00D80F1A" w:rsidRDefault="009D3BB0" w:rsidP="00DA70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</w:t>
      </w:r>
      <w:r w:rsidR="00DA7054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D18E5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доход</w:t>
      </w:r>
      <w:r w:rsidR="00353A70" w:rsidRPr="00700EA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85B18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осуществления одного или нескольких видов</w:t>
      </w:r>
      <w:r w:rsidR="009D18E5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экономической </w:t>
      </w:r>
      <w:r w:rsidR="009D61CB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деятельности </w:t>
      </w:r>
      <w:r w:rsidR="009D18E5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составляет в объеме</w:t>
      </w:r>
      <w:r w:rsidR="00985B18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не менее 70 процентов</w:t>
      </w:r>
      <w:r w:rsidR="009D18E5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всех доходов</w:t>
      </w:r>
      <w:r w:rsidR="00985B18" w:rsidRPr="00D80F1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013DF3" w:rsidRPr="00D80F1A">
        <w:rPr>
          <w:rFonts w:ascii="Times New Roman" w:hAnsi="Times New Roman" w:cs="Times New Roman"/>
          <w:sz w:val="28"/>
          <w:szCs w:val="28"/>
        </w:rPr>
        <w:t>определяемых без учета доходов в виде положительных курсовых разниц, предусмотренных пункт</w:t>
      </w:r>
      <w:r w:rsidR="00DA7054" w:rsidRPr="00D80F1A">
        <w:rPr>
          <w:rFonts w:ascii="Times New Roman" w:hAnsi="Times New Roman" w:cs="Times New Roman"/>
          <w:sz w:val="28"/>
          <w:szCs w:val="28"/>
        </w:rPr>
        <w:t>ом</w:t>
      </w:r>
      <w:r w:rsidR="00013DF3" w:rsidRPr="00D80F1A">
        <w:rPr>
          <w:rFonts w:ascii="Times New Roman" w:hAnsi="Times New Roman" w:cs="Times New Roman"/>
          <w:sz w:val="28"/>
          <w:szCs w:val="28"/>
        </w:rPr>
        <w:t xml:space="preserve"> 11 части второй статьи 250 Налогового кодекса Российской Федерации</w:t>
      </w:r>
      <w:r w:rsidR="00353A70" w:rsidRPr="00D80F1A">
        <w:rPr>
          <w:rFonts w:ascii="Times New Roman" w:hAnsi="Times New Roman" w:cs="Times New Roman"/>
          <w:sz w:val="28"/>
          <w:szCs w:val="28"/>
        </w:rPr>
        <w:t>.</w:t>
      </w:r>
    </w:p>
    <w:p w:rsidR="00DA7054" w:rsidRDefault="009D3BB0" w:rsidP="00013DF3">
      <w:pPr>
        <w:pStyle w:val="ConsPlusNormal"/>
        <w:ind w:firstLine="53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>-   ведение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353A70" w:rsidRPr="00D80F1A">
        <w:rPr>
          <w:rFonts w:ascii="Times New Roman" w:hAnsi="Times New Roman" w:cs="Times New Roman"/>
          <w:spacing w:val="2"/>
          <w:sz w:val="28"/>
          <w:szCs w:val="28"/>
        </w:rPr>
        <w:t>раздельн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353A70"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учет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353A70"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доходов 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>(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>расходов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>)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>, полученных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от 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таких видов экономической 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деятельности, и 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>доходов (расходов),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D61CB" w:rsidRPr="00D80F1A">
        <w:rPr>
          <w:rFonts w:ascii="Times New Roman" w:hAnsi="Times New Roman" w:cs="Times New Roman"/>
          <w:spacing w:val="2"/>
          <w:sz w:val="28"/>
          <w:szCs w:val="28"/>
        </w:rPr>
        <w:t>полученных от</w:t>
      </w:r>
      <w:r w:rsidRPr="00D80F1A">
        <w:rPr>
          <w:rFonts w:ascii="Times New Roman" w:hAnsi="Times New Roman" w:cs="Times New Roman"/>
          <w:spacing w:val="2"/>
          <w:sz w:val="28"/>
          <w:szCs w:val="28"/>
        </w:rPr>
        <w:t xml:space="preserve"> иной деятельности.</w:t>
      </w:r>
    </w:p>
    <w:p w:rsidR="006A1903" w:rsidRDefault="0094195B" w:rsidP="00AC27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1903" w:rsidRPr="006A1903" w:rsidRDefault="006A1903" w:rsidP="006A1903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190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A1903">
        <w:rPr>
          <w:rFonts w:ascii="Times New Roman" w:hAnsi="Times New Roman" w:cs="Times New Roman"/>
          <w:b/>
          <w:sz w:val="28"/>
          <w:szCs w:val="28"/>
        </w:rPr>
        <w:t xml:space="preserve">. Категории налогоплательщиков, которым </w:t>
      </w:r>
      <w:r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6A1903">
        <w:rPr>
          <w:rFonts w:ascii="Times New Roman" w:hAnsi="Times New Roman" w:cs="Times New Roman"/>
          <w:b/>
          <w:sz w:val="28"/>
          <w:szCs w:val="28"/>
        </w:rPr>
        <w:t>предоставляется право на применение инвестиционного налогового вычета</w:t>
      </w:r>
    </w:p>
    <w:p w:rsidR="00013DF3" w:rsidRDefault="00013DF3" w:rsidP="00C549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3DF3" w:rsidRDefault="006A1903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A1903">
        <w:rPr>
          <w:rFonts w:ascii="Times New Roman" w:hAnsi="Times New Roman" w:cs="Times New Roman"/>
          <w:sz w:val="28"/>
          <w:szCs w:val="28"/>
        </w:rPr>
        <w:t xml:space="preserve">Право на применение инвестиционного налогового вычета </w:t>
      </w:r>
      <w:r w:rsidR="004E0BF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6A1903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6A1903">
        <w:rPr>
          <w:rFonts w:ascii="Times New Roman" w:hAnsi="Times New Roman" w:cs="Times New Roman"/>
          <w:sz w:val="28"/>
          <w:szCs w:val="28"/>
        </w:rPr>
        <w:t>организациям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316B" w:rsidRDefault="00D5316B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EAB">
        <w:rPr>
          <w:rFonts w:ascii="Times New Roman" w:hAnsi="Times New Roman" w:cs="Times New Roman"/>
          <w:sz w:val="28"/>
          <w:szCs w:val="28"/>
        </w:rPr>
        <w:t>1) организациям, которые признаны в соответствии с Налоговым кодексом Российской Федерации ответственными участниками консолидированных групп налогоплательщиков;</w:t>
      </w:r>
      <w:r w:rsidR="006A1903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94195B" w:rsidRDefault="00D5316B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4195B">
        <w:rPr>
          <w:rFonts w:ascii="Times New Roman" w:hAnsi="Times New Roman" w:cs="Times New Roman"/>
          <w:sz w:val="28"/>
          <w:szCs w:val="28"/>
        </w:rPr>
        <w:t>) о</w:t>
      </w:r>
      <w:r w:rsidR="0094195B" w:rsidRPr="0094195B">
        <w:rPr>
          <w:rFonts w:ascii="Times New Roman" w:hAnsi="Times New Roman" w:cs="Times New Roman"/>
          <w:sz w:val="28"/>
          <w:szCs w:val="28"/>
        </w:rPr>
        <w:t>рганизаци</w:t>
      </w:r>
      <w:r w:rsidR="0094195B">
        <w:rPr>
          <w:rFonts w:ascii="Times New Roman" w:hAnsi="Times New Roman" w:cs="Times New Roman"/>
          <w:sz w:val="28"/>
          <w:szCs w:val="28"/>
        </w:rPr>
        <w:t>ям</w:t>
      </w:r>
      <w:r w:rsidR="0094195B" w:rsidRPr="0094195B">
        <w:rPr>
          <w:rFonts w:ascii="Times New Roman" w:hAnsi="Times New Roman" w:cs="Times New Roman"/>
          <w:sz w:val="28"/>
          <w:szCs w:val="28"/>
        </w:rPr>
        <w:t>, которые</w:t>
      </w:r>
      <w:r w:rsidR="0094195B">
        <w:rPr>
          <w:rFonts w:ascii="Times New Roman" w:hAnsi="Times New Roman" w:cs="Times New Roman"/>
          <w:sz w:val="28"/>
          <w:szCs w:val="28"/>
        </w:rPr>
        <w:t xml:space="preserve"> </w:t>
      </w:r>
      <w:r w:rsidR="0094195B" w:rsidRPr="0094195B">
        <w:rPr>
          <w:rFonts w:ascii="Times New Roman" w:hAnsi="Times New Roman" w:cs="Times New Roman"/>
          <w:sz w:val="28"/>
          <w:szCs w:val="28"/>
        </w:rPr>
        <w:t>наход</w:t>
      </w:r>
      <w:r w:rsidR="0094195B">
        <w:rPr>
          <w:rFonts w:ascii="Times New Roman" w:hAnsi="Times New Roman" w:cs="Times New Roman"/>
          <w:sz w:val="28"/>
          <w:szCs w:val="28"/>
        </w:rPr>
        <w:t>я</w:t>
      </w:r>
      <w:r w:rsidR="0094195B" w:rsidRPr="0094195B">
        <w:rPr>
          <w:rFonts w:ascii="Times New Roman" w:hAnsi="Times New Roman" w:cs="Times New Roman"/>
          <w:sz w:val="28"/>
          <w:szCs w:val="28"/>
        </w:rPr>
        <w:t xml:space="preserve">тся в процессе ликвидации </w:t>
      </w:r>
      <w:r w:rsidR="0094195B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законодательством </w:t>
      </w:r>
      <w:r w:rsidR="0094195B" w:rsidRPr="0094195B">
        <w:rPr>
          <w:rFonts w:ascii="Times New Roman" w:hAnsi="Times New Roman" w:cs="Times New Roman"/>
          <w:sz w:val="28"/>
          <w:szCs w:val="28"/>
        </w:rPr>
        <w:t>и (или) банкротства в соответствии с федеральным законом от 26 октября 2002 года  № 127-ФЗ «О несостоятельности (банкротстве)».</w:t>
      </w:r>
    </w:p>
    <w:p w:rsidR="005E23DF" w:rsidRPr="005E23DF" w:rsidRDefault="00D5316B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A1903">
        <w:rPr>
          <w:rFonts w:ascii="Times New Roman" w:hAnsi="Times New Roman" w:cs="Times New Roman"/>
          <w:sz w:val="28"/>
          <w:szCs w:val="28"/>
        </w:rPr>
        <w:t xml:space="preserve">) </w:t>
      </w:r>
      <w:r w:rsidR="008F38B7" w:rsidRPr="008F38B7">
        <w:rPr>
          <w:rFonts w:ascii="Times New Roman" w:hAnsi="Times New Roman" w:cs="Times New Roman"/>
          <w:sz w:val="28"/>
          <w:szCs w:val="28"/>
        </w:rPr>
        <w:t>организаци</w:t>
      </w:r>
      <w:r w:rsidR="006A1903">
        <w:rPr>
          <w:rFonts w:ascii="Times New Roman" w:hAnsi="Times New Roman" w:cs="Times New Roman"/>
          <w:sz w:val="28"/>
          <w:szCs w:val="28"/>
        </w:rPr>
        <w:t>ям</w:t>
      </w:r>
      <w:r w:rsidR="008F38B7" w:rsidRPr="008F38B7">
        <w:rPr>
          <w:rFonts w:ascii="Times New Roman" w:hAnsi="Times New Roman" w:cs="Times New Roman"/>
          <w:sz w:val="28"/>
          <w:szCs w:val="28"/>
        </w:rPr>
        <w:t xml:space="preserve">, </w:t>
      </w:r>
      <w:r w:rsidR="00B139F7" w:rsidRPr="005E23DF">
        <w:rPr>
          <w:rFonts w:ascii="Times New Roman" w:hAnsi="Times New Roman" w:cs="Times New Roman"/>
          <w:sz w:val="28"/>
          <w:szCs w:val="28"/>
          <w:lang w:eastAsia="en-US"/>
        </w:rPr>
        <w:t>применяющи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8F38B7" w:rsidRPr="008F38B7">
        <w:rPr>
          <w:rFonts w:ascii="Times New Roman" w:hAnsi="Times New Roman" w:cs="Times New Roman"/>
          <w:sz w:val="28"/>
          <w:szCs w:val="28"/>
        </w:rPr>
        <w:t xml:space="preserve"> меры государственной поддержки инвестиционной деятельности</w:t>
      </w:r>
      <w:r w:rsidR="008F38B7" w:rsidRPr="009C38DA">
        <w:rPr>
          <w:rFonts w:ascii="Times New Roman" w:hAnsi="Times New Roman" w:cs="Times New Roman"/>
          <w:sz w:val="28"/>
          <w:szCs w:val="28"/>
        </w:rPr>
        <w:t xml:space="preserve"> в Ленинградской области</w:t>
      </w:r>
      <w:r w:rsidR="00B139F7">
        <w:rPr>
          <w:rFonts w:ascii="Times New Roman" w:hAnsi="Times New Roman" w:cs="Times New Roman"/>
          <w:sz w:val="28"/>
          <w:szCs w:val="28"/>
        </w:rPr>
        <w:t>, предусмотренные</w:t>
      </w:r>
      <w:r w:rsidR="008F38B7">
        <w:rPr>
          <w:rFonts w:ascii="Times New Roman" w:hAnsi="Times New Roman" w:cs="Times New Roman"/>
          <w:sz w:val="28"/>
          <w:szCs w:val="28"/>
        </w:rPr>
        <w:t xml:space="preserve"> о</w:t>
      </w:r>
      <w:r w:rsidR="008F38B7" w:rsidRPr="001E7B21">
        <w:rPr>
          <w:rFonts w:ascii="Times New Roman" w:hAnsi="Times New Roman" w:cs="Times New Roman"/>
          <w:sz w:val="28"/>
          <w:szCs w:val="28"/>
        </w:rPr>
        <w:t>бластн</w:t>
      </w:r>
      <w:r w:rsidR="008F38B7">
        <w:rPr>
          <w:rFonts w:ascii="Times New Roman" w:hAnsi="Times New Roman" w:cs="Times New Roman"/>
          <w:sz w:val="28"/>
          <w:szCs w:val="28"/>
        </w:rPr>
        <w:t>ым</w:t>
      </w:r>
      <w:r w:rsidR="008F38B7" w:rsidRPr="001E7B2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F38B7">
        <w:rPr>
          <w:rFonts w:ascii="Times New Roman" w:hAnsi="Times New Roman" w:cs="Times New Roman"/>
          <w:sz w:val="28"/>
          <w:szCs w:val="28"/>
        </w:rPr>
        <w:t>ом</w:t>
      </w:r>
      <w:r w:rsidR="008F38B7" w:rsidRPr="001E7B21">
        <w:rPr>
          <w:rFonts w:ascii="Times New Roman" w:hAnsi="Times New Roman" w:cs="Times New Roman"/>
          <w:sz w:val="28"/>
          <w:szCs w:val="28"/>
        </w:rPr>
        <w:t xml:space="preserve"> от 22</w:t>
      </w:r>
      <w:r w:rsidR="008F38B7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F38B7" w:rsidRPr="001E7B21">
        <w:rPr>
          <w:rFonts w:ascii="Times New Roman" w:hAnsi="Times New Roman" w:cs="Times New Roman"/>
          <w:sz w:val="28"/>
          <w:szCs w:val="28"/>
        </w:rPr>
        <w:t>1997</w:t>
      </w:r>
      <w:r w:rsidR="008F38B7">
        <w:rPr>
          <w:rFonts w:ascii="Times New Roman" w:hAnsi="Times New Roman" w:cs="Times New Roman"/>
          <w:sz w:val="28"/>
          <w:szCs w:val="28"/>
        </w:rPr>
        <w:t xml:space="preserve"> года</w:t>
      </w:r>
      <w:r w:rsidR="008F38B7" w:rsidRPr="001E7B21">
        <w:rPr>
          <w:rFonts w:ascii="Times New Roman" w:hAnsi="Times New Roman" w:cs="Times New Roman"/>
          <w:sz w:val="28"/>
          <w:szCs w:val="28"/>
        </w:rPr>
        <w:t xml:space="preserve"> </w:t>
      </w:r>
      <w:r w:rsidR="008F38B7">
        <w:rPr>
          <w:rFonts w:ascii="Times New Roman" w:hAnsi="Times New Roman" w:cs="Times New Roman"/>
          <w:sz w:val="28"/>
          <w:szCs w:val="28"/>
        </w:rPr>
        <w:t xml:space="preserve">№ </w:t>
      </w:r>
      <w:r w:rsidR="008F38B7" w:rsidRPr="001E7B21">
        <w:rPr>
          <w:rFonts w:ascii="Times New Roman" w:hAnsi="Times New Roman" w:cs="Times New Roman"/>
          <w:sz w:val="28"/>
          <w:szCs w:val="28"/>
        </w:rPr>
        <w:t>24-оз</w:t>
      </w:r>
      <w:r w:rsidR="008F38B7">
        <w:rPr>
          <w:rFonts w:ascii="Times New Roman" w:hAnsi="Times New Roman" w:cs="Times New Roman"/>
          <w:sz w:val="28"/>
          <w:szCs w:val="28"/>
        </w:rPr>
        <w:t xml:space="preserve"> «</w:t>
      </w:r>
      <w:r w:rsidR="008F38B7" w:rsidRPr="001E7B21">
        <w:rPr>
          <w:rFonts w:ascii="Times New Roman" w:hAnsi="Times New Roman" w:cs="Times New Roman"/>
          <w:sz w:val="28"/>
          <w:szCs w:val="28"/>
        </w:rPr>
        <w:t xml:space="preserve">О </w:t>
      </w:r>
      <w:r w:rsidR="008F38B7" w:rsidRPr="005E23DF">
        <w:rPr>
          <w:rFonts w:ascii="Times New Roman" w:hAnsi="Times New Roman" w:cs="Times New Roman"/>
          <w:sz w:val="28"/>
          <w:szCs w:val="28"/>
        </w:rPr>
        <w:t>государственной поддержке инвестиционной деятельности в Ленинградской области»</w:t>
      </w:r>
      <w:r w:rsidR="005E23DF" w:rsidRPr="005E23DF">
        <w:rPr>
          <w:rFonts w:ascii="Times New Roman" w:hAnsi="Times New Roman" w:cs="Times New Roman"/>
          <w:sz w:val="28"/>
          <w:szCs w:val="28"/>
        </w:rPr>
        <w:t>;</w:t>
      </w:r>
    </w:p>
    <w:p w:rsidR="00D5316B" w:rsidRDefault="00D5316B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 xml:space="preserve">) </w:t>
      </w:r>
      <w:r w:rsidR="005E23DF" w:rsidRPr="005E23DF">
        <w:rPr>
          <w:rFonts w:ascii="Times New Roman" w:hAnsi="Times New Roman" w:cs="Times New Roman"/>
          <w:sz w:val="28"/>
          <w:szCs w:val="28"/>
          <w:lang w:eastAsia="en-US"/>
        </w:rPr>
        <w:t>организаци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>ям</w:t>
      </w:r>
      <w:r w:rsidR="005E23DF" w:rsidRPr="005E23DF">
        <w:rPr>
          <w:rFonts w:ascii="Times New Roman" w:hAnsi="Times New Roman" w:cs="Times New Roman"/>
          <w:sz w:val="28"/>
          <w:szCs w:val="28"/>
          <w:lang w:eastAsia="en-US"/>
        </w:rPr>
        <w:t>, применяющи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5E23DF" w:rsidRPr="005E23DF">
        <w:rPr>
          <w:rFonts w:ascii="Times New Roman" w:hAnsi="Times New Roman" w:cs="Times New Roman"/>
          <w:sz w:val="28"/>
          <w:szCs w:val="28"/>
          <w:lang w:eastAsia="en-US"/>
        </w:rPr>
        <w:t xml:space="preserve"> режим государственной поддержки, предусмотренный областным законом от 29 декабря 2012 года № 113-оз «О режиме государственной поддержки организаций, осуществляющих инвестиционную деятельность </w:t>
      </w:r>
      <w:r w:rsidR="005E23DF" w:rsidRPr="00B139F7">
        <w:rPr>
          <w:rFonts w:ascii="Times New Roman" w:hAnsi="Times New Roman" w:cs="Times New Roman"/>
          <w:sz w:val="28"/>
          <w:szCs w:val="28"/>
          <w:lang w:eastAsia="en-US"/>
        </w:rPr>
        <w:t xml:space="preserve">на территории Ленинградской области, и внесении изменений </w:t>
      </w:r>
      <w:r w:rsidR="00B139F7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5E23DF" w:rsidRPr="00B139F7">
        <w:rPr>
          <w:rFonts w:ascii="Times New Roman" w:hAnsi="Times New Roman" w:cs="Times New Roman"/>
          <w:sz w:val="28"/>
          <w:szCs w:val="28"/>
          <w:lang w:eastAsia="en-US"/>
        </w:rPr>
        <w:t>в отдельные законодательные акты Ленинградской области»;</w:t>
      </w:r>
    </w:p>
    <w:p w:rsidR="00FB6DCB" w:rsidRPr="005A50DC" w:rsidRDefault="00D5316B" w:rsidP="00D5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 xml:space="preserve">) </w:t>
      </w:r>
      <w:r w:rsidR="00B139F7" w:rsidRPr="005E23DF">
        <w:rPr>
          <w:rFonts w:ascii="Times New Roman" w:hAnsi="Times New Roman" w:cs="Times New Roman"/>
          <w:sz w:val="28"/>
          <w:szCs w:val="28"/>
          <w:lang w:eastAsia="en-US"/>
        </w:rPr>
        <w:t>организаци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>ям</w:t>
      </w:r>
      <w:r w:rsidR="00B139F7" w:rsidRPr="005E23DF">
        <w:rPr>
          <w:rFonts w:ascii="Times New Roman" w:hAnsi="Times New Roman" w:cs="Times New Roman"/>
          <w:sz w:val="28"/>
          <w:szCs w:val="28"/>
          <w:lang w:eastAsia="en-US"/>
        </w:rPr>
        <w:t>, применяющи</w:t>
      </w:r>
      <w:r w:rsidR="006A1903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="00B139F7" w:rsidRPr="005E23D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139F7">
        <w:rPr>
          <w:rFonts w:ascii="Times New Roman" w:hAnsi="Times New Roman" w:cs="Times New Roman"/>
          <w:sz w:val="28"/>
          <w:szCs w:val="28"/>
        </w:rPr>
        <w:t>меры</w:t>
      </w:r>
      <w:r w:rsidR="00B139F7" w:rsidRPr="00B139F7">
        <w:rPr>
          <w:rFonts w:ascii="Times New Roman" w:hAnsi="Times New Roman" w:cs="Times New Roman"/>
          <w:sz w:val="28"/>
          <w:szCs w:val="28"/>
        </w:rPr>
        <w:t xml:space="preserve"> стимулирования деятельности в сфере </w:t>
      </w:r>
      <w:r w:rsidR="00B139F7">
        <w:rPr>
          <w:rFonts w:ascii="Times New Roman" w:hAnsi="Times New Roman" w:cs="Times New Roman"/>
          <w:sz w:val="28"/>
          <w:szCs w:val="28"/>
        </w:rPr>
        <w:t>промышленности, предусмотренные</w:t>
      </w:r>
      <w:r w:rsidR="00B139F7" w:rsidRPr="00B139F7">
        <w:rPr>
          <w:rFonts w:ascii="Times New Roman" w:hAnsi="Times New Roman" w:cs="Times New Roman"/>
          <w:sz w:val="28"/>
          <w:szCs w:val="28"/>
        </w:rPr>
        <w:t xml:space="preserve"> </w:t>
      </w:r>
      <w:r w:rsidR="00B139F7">
        <w:rPr>
          <w:rFonts w:ascii="Times New Roman" w:hAnsi="Times New Roman" w:cs="Times New Roman"/>
          <w:sz w:val="28"/>
          <w:szCs w:val="28"/>
        </w:rPr>
        <w:t>областным законом</w:t>
      </w:r>
      <w:r w:rsidR="00B139F7" w:rsidRPr="00B139F7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5A50DC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r w:rsidR="005A50DC">
        <w:rPr>
          <w:rFonts w:ascii="Times New Roman" w:hAnsi="Times New Roman" w:cs="Times New Roman"/>
          <w:sz w:val="28"/>
          <w:szCs w:val="28"/>
        </w:rPr>
        <w:br/>
        <w:t xml:space="preserve">от 29 декабря </w:t>
      </w:r>
      <w:r w:rsidR="00B139F7">
        <w:rPr>
          <w:rFonts w:ascii="Times New Roman" w:hAnsi="Times New Roman" w:cs="Times New Roman"/>
          <w:sz w:val="28"/>
          <w:szCs w:val="28"/>
        </w:rPr>
        <w:t>2017</w:t>
      </w:r>
      <w:r w:rsidR="005A50DC">
        <w:rPr>
          <w:rFonts w:ascii="Times New Roman" w:hAnsi="Times New Roman" w:cs="Times New Roman"/>
          <w:sz w:val="28"/>
          <w:szCs w:val="28"/>
        </w:rPr>
        <w:t xml:space="preserve"> года</w:t>
      </w:r>
      <w:r w:rsidR="00B139F7">
        <w:rPr>
          <w:rFonts w:ascii="Times New Roman" w:hAnsi="Times New Roman" w:cs="Times New Roman"/>
          <w:sz w:val="28"/>
          <w:szCs w:val="28"/>
        </w:rPr>
        <w:t xml:space="preserve"> №</w:t>
      </w:r>
      <w:r w:rsidR="00B139F7" w:rsidRPr="00B139F7">
        <w:rPr>
          <w:rFonts w:ascii="Times New Roman" w:hAnsi="Times New Roman" w:cs="Times New Roman"/>
          <w:sz w:val="28"/>
          <w:szCs w:val="28"/>
        </w:rPr>
        <w:t xml:space="preserve"> 93-оз</w:t>
      </w:r>
      <w:r w:rsidR="00B139F7">
        <w:rPr>
          <w:rFonts w:ascii="Times New Roman" w:hAnsi="Times New Roman" w:cs="Times New Roman"/>
          <w:sz w:val="28"/>
          <w:szCs w:val="28"/>
        </w:rPr>
        <w:t xml:space="preserve"> «</w:t>
      </w:r>
      <w:r w:rsidR="00B139F7" w:rsidRPr="00B139F7">
        <w:rPr>
          <w:rFonts w:ascii="Times New Roman" w:hAnsi="Times New Roman" w:cs="Times New Roman"/>
          <w:sz w:val="28"/>
          <w:szCs w:val="28"/>
        </w:rPr>
        <w:t xml:space="preserve">Об отдельных мерах стимулирования в сфере промышленности Ленинградской области и о внесении изменений в отдельные </w:t>
      </w:r>
      <w:r w:rsidR="00B139F7" w:rsidRPr="005A50DC">
        <w:rPr>
          <w:rFonts w:ascii="Times New Roman" w:hAnsi="Times New Roman" w:cs="Times New Roman"/>
          <w:sz w:val="28"/>
          <w:szCs w:val="28"/>
        </w:rPr>
        <w:t>законодатель</w:t>
      </w:r>
      <w:r w:rsidR="005A50DC" w:rsidRPr="005A50DC">
        <w:rPr>
          <w:rFonts w:ascii="Times New Roman" w:hAnsi="Times New Roman" w:cs="Times New Roman"/>
          <w:sz w:val="28"/>
          <w:szCs w:val="28"/>
        </w:rPr>
        <w:t>ные акты Ленинградской области»;</w:t>
      </w:r>
      <w:proofErr w:type="gramEnd"/>
    </w:p>
    <w:p w:rsidR="005A50DC" w:rsidRPr="00D80F1A" w:rsidRDefault="00D5316B" w:rsidP="00D531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1A">
        <w:rPr>
          <w:rFonts w:ascii="Times New Roman" w:hAnsi="Times New Roman" w:cs="Times New Roman"/>
          <w:sz w:val="28"/>
          <w:szCs w:val="28"/>
        </w:rPr>
        <w:t>6</w:t>
      </w:r>
      <w:r w:rsidR="006A1903" w:rsidRPr="00D80F1A">
        <w:rPr>
          <w:rFonts w:ascii="Times New Roman" w:hAnsi="Times New Roman" w:cs="Times New Roman"/>
          <w:sz w:val="28"/>
          <w:szCs w:val="28"/>
        </w:rPr>
        <w:t xml:space="preserve">) </w:t>
      </w:r>
      <w:r w:rsidR="005A50DC" w:rsidRPr="00D80F1A">
        <w:rPr>
          <w:rFonts w:ascii="Times New Roman" w:hAnsi="Times New Roman" w:cs="Times New Roman"/>
          <w:sz w:val="28"/>
          <w:szCs w:val="28"/>
        </w:rPr>
        <w:t xml:space="preserve">организациям, применяющим </w:t>
      </w:r>
      <w:r w:rsidR="00501DE0">
        <w:rPr>
          <w:rFonts w:ascii="Times New Roman" w:hAnsi="Times New Roman" w:cs="Times New Roman"/>
          <w:sz w:val="28"/>
          <w:szCs w:val="28"/>
        </w:rPr>
        <w:t>ставку</w:t>
      </w:r>
      <w:r w:rsidR="00501DE0" w:rsidRPr="00501DE0">
        <w:rPr>
          <w:rFonts w:ascii="Times New Roman" w:hAnsi="Times New Roman" w:cs="Times New Roman"/>
          <w:sz w:val="28"/>
          <w:szCs w:val="28"/>
        </w:rPr>
        <w:t xml:space="preserve"> </w:t>
      </w:r>
      <w:r w:rsidR="00501DE0" w:rsidRPr="00D80F1A">
        <w:rPr>
          <w:rFonts w:ascii="Times New Roman" w:hAnsi="Times New Roman" w:cs="Times New Roman"/>
          <w:sz w:val="28"/>
          <w:szCs w:val="28"/>
        </w:rPr>
        <w:t>налога на прибыль организаций</w:t>
      </w:r>
      <w:r w:rsidR="00501DE0">
        <w:rPr>
          <w:rFonts w:ascii="Times New Roman" w:hAnsi="Times New Roman" w:cs="Times New Roman"/>
          <w:sz w:val="28"/>
          <w:szCs w:val="28"/>
        </w:rPr>
        <w:t>, предусмотренную</w:t>
      </w:r>
      <w:r w:rsidR="005A50DC" w:rsidRPr="00D80F1A">
        <w:rPr>
          <w:rFonts w:ascii="Times New Roman" w:hAnsi="Times New Roman" w:cs="Times New Roman"/>
          <w:sz w:val="28"/>
          <w:szCs w:val="28"/>
        </w:rPr>
        <w:t xml:space="preserve"> областным законом Ленинградской области от 3 февраля 2012 года № 1-оз «О ставке налога на прибыль организаций для организаций, состоящих на учете в налоговых органах на территории </w:t>
      </w:r>
      <w:proofErr w:type="spellStart"/>
      <w:r w:rsidR="005A50DC" w:rsidRPr="00D80F1A">
        <w:rPr>
          <w:rFonts w:ascii="Times New Roman" w:hAnsi="Times New Roman" w:cs="Times New Roman"/>
          <w:sz w:val="28"/>
          <w:szCs w:val="28"/>
        </w:rPr>
        <w:t>Лодейнопольского</w:t>
      </w:r>
      <w:proofErr w:type="spellEnd"/>
      <w:r w:rsidR="005A50DC" w:rsidRPr="00D80F1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A50DC" w:rsidRPr="00D80F1A">
        <w:rPr>
          <w:rFonts w:ascii="Times New Roman" w:hAnsi="Times New Roman" w:cs="Times New Roman"/>
          <w:sz w:val="28"/>
          <w:szCs w:val="28"/>
        </w:rPr>
        <w:t>Подпорожского</w:t>
      </w:r>
      <w:proofErr w:type="spellEnd"/>
      <w:r w:rsidR="005A50DC" w:rsidRPr="00D80F1A">
        <w:rPr>
          <w:rFonts w:ascii="Times New Roman" w:hAnsi="Times New Roman" w:cs="Times New Roman"/>
          <w:sz w:val="28"/>
          <w:szCs w:val="28"/>
        </w:rPr>
        <w:t xml:space="preserve"> муниципальных районов»;</w:t>
      </w:r>
    </w:p>
    <w:p w:rsidR="00803F5D" w:rsidRDefault="00D5316B" w:rsidP="00803F5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F1A">
        <w:rPr>
          <w:rFonts w:ascii="Times New Roman" w:hAnsi="Times New Roman" w:cs="Times New Roman"/>
          <w:sz w:val="28"/>
          <w:szCs w:val="28"/>
        </w:rPr>
        <w:t>7) организациям, осуществляющим</w:t>
      </w:r>
      <w:r w:rsidR="005A50DC" w:rsidRPr="00D80F1A">
        <w:rPr>
          <w:rFonts w:ascii="Times New Roman" w:hAnsi="Times New Roman" w:cs="Times New Roman"/>
          <w:sz w:val="28"/>
          <w:szCs w:val="28"/>
        </w:rPr>
        <w:t xml:space="preserve"> деятельность по развитию индустриальных парков в соответствии с областным законом от 28 июля 2014 года № 52-оз «О мерах государственной поддержки создания и развития индустриальных </w:t>
      </w:r>
      <w:r w:rsidR="00803F5D">
        <w:rPr>
          <w:rFonts w:ascii="Times New Roman" w:hAnsi="Times New Roman" w:cs="Times New Roman"/>
          <w:sz w:val="28"/>
          <w:szCs w:val="28"/>
        </w:rPr>
        <w:lastRenderedPageBreak/>
        <w:t>парков в Ленинградской области»;</w:t>
      </w:r>
    </w:p>
    <w:p w:rsidR="00700EAB" w:rsidRDefault="00803F5D" w:rsidP="00803F5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организациям</w:t>
      </w:r>
      <w:r w:rsidR="00700E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указанным</w:t>
      </w:r>
      <w:r w:rsidR="00700EAB">
        <w:rPr>
          <w:rFonts w:ascii="Times New Roman" w:hAnsi="Times New Roman" w:cs="Times New Roman"/>
          <w:sz w:val="28"/>
          <w:szCs w:val="28"/>
        </w:rPr>
        <w:t xml:space="preserve"> в пункте 11 статьи 286.1 Налогово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6A1903" w:rsidRDefault="006A1903" w:rsidP="00336BD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2E55" w:rsidRPr="00F16B89" w:rsidRDefault="00336BDF" w:rsidP="00F16B8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F16B8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Статья 5</w:t>
      </w:r>
      <w:r w:rsidR="00AD2E55" w:rsidRPr="00C67845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. Размер инвестиционного налогового вычета</w:t>
      </w:r>
      <w:r w:rsidR="006A190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</w:p>
    <w:p w:rsidR="00336BDF" w:rsidRPr="00C67845" w:rsidRDefault="00336BDF" w:rsidP="00F16B8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87054F" w:rsidRPr="00CC7053" w:rsidRDefault="00B37E6B" w:rsidP="00B37E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1. 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>Р</w:t>
      </w:r>
      <w:r w:rsidR="00AD2E55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азмер инвестиционного налогового вычета 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текущего </w:t>
      </w:r>
      <w:r w:rsidR="00F16B89">
        <w:rPr>
          <w:rFonts w:ascii="Times New Roman" w:hAnsi="Times New Roman" w:cs="Times New Roman"/>
          <w:spacing w:val="2"/>
          <w:sz w:val="28"/>
          <w:szCs w:val="28"/>
        </w:rPr>
        <w:t>налогового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16B89">
        <w:rPr>
          <w:rFonts w:ascii="Times New Roman" w:hAnsi="Times New Roman" w:cs="Times New Roman"/>
          <w:spacing w:val="2"/>
          <w:sz w:val="28"/>
          <w:szCs w:val="28"/>
        </w:rPr>
        <w:t>(</w:t>
      </w:r>
      <w:r w:rsidR="00F16B89" w:rsidRPr="00F16B89">
        <w:rPr>
          <w:rFonts w:ascii="Times New Roman" w:hAnsi="Times New Roman" w:cs="Times New Roman"/>
          <w:spacing w:val="2"/>
          <w:sz w:val="28"/>
          <w:szCs w:val="28"/>
        </w:rPr>
        <w:t>отчетного</w:t>
      </w:r>
      <w:r w:rsidR="00F16B89">
        <w:rPr>
          <w:rFonts w:ascii="Times New Roman" w:hAnsi="Times New Roman" w:cs="Times New Roman"/>
          <w:spacing w:val="2"/>
          <w:sz w:val="28"/>
          <w:szCs w:val="28"/>
        </w:rPr>
        <w:t>)</w:t>
      </w:r>
      <w:r w:rsidR="00F16B89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периода </w:t>
      </w:r>
      <w:r w:rsidR="00AD2E55" w:rsidRPr="00F16B89">
        <w:rPr>
          <w:rFonts w:ascii="Times New Roman" w:hAnsi="Times New Roman" w:cs="Times New Roman"/>
          <w:spacing w:val="2"/>
          <w:sz w:val="28"/>
          <w:szCs w:val="28"/>
        </w:rPr>
        <w:t>составл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яет </w:t>
      </w:r>
      <w:r w:rsidR="00E0700F">
        <w:rPr>
          <w:rFonts w:ascii="Times New Roman" w:hAnsi="Times New Roman" w:cs="Times New Roman"/>
          <w:spacing w:val="2"/>
          <w:sz w:val="28"/>
          <w:szCs w:val="28"/>
        </w:rPr>
        <w:t>не более 5</w:t>
      </w:r>
      <w:r w:rsidR="00AD2E55" w:rsidRPr="00F65E31">
        <w:rPr>
          <w:rFonts w:ascii="Times New Roman" w:hAnsi="Times New Roman" w:cs="Times New Roman"/>
          <w:spacing w:val="2"/>
          <w:sz w:val="28"/>
          <w:szCs w:val="28"/>
        </w:rPr>
        <w:t>0 процентов</w:t>
      </w:r>
      <w:r w:rsidR="00AD2E55" w:rsidRPr="00F16B89">
        <w:rPr>
          <w:rFonts w:ascii="Times New Roman" w:hAnsi="Times New Roman" w:cs="Times New Roman"/>
          <w:spacing w:val="2"/>
          <w:sz w:val="28"/>
          <w:szCs w:val="28"/>
        </w:rPr>
        <w:t xml:space="preserve"> суммы расходов</w:t>
      </w:r>
      <w:r w:rsidR="00D60B4F" w:rsidRPr="00F16B89">
        <w:rPr>
          <w:rFonts w:ascii="Times New Roman" w:hAnsi="Times New Roman" w:cs="Times New Roman"/>
          <w:spacing w:val="2"/>
          <w:sz w:val="28"/>
          <w:szCs w:val="28"/>
        </w:rPr>
        <w:t>, указанных в абзаце втором пункта 1 статьи 257 Налогового кодекса Российской Федерации</w:t>
      </w:r>
      <w:r w:rsidR="0087054F" w:rsidRPr="00F16B89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87054F" w:rsidRPr="00F16B89">
        <w:rPr>
          <w:rFonts w:ascii="Times New Roman" w:hAnsi="Times New Roman" w:cs="Times New Roman"/>
          <w:sz w:val="28"/>
          <w:szCs w:val="28"/>
        </w:rPr>
        <w:t xml:space="preserve"> </w:t>
      </w:r>
      <w:r w:rsidR="00EB1C9F">
        <w:rPr>
          <w:rFonts w:ascii="Times New Roman" w:hAnsi="Times New Roman" w:cs="Times New Roman"/>
          <w:sz w:val="28"/>
          <w:szCs w:val="28"/>
        </w:rPr>
        <w:br/>
      </w:r>
      <w:r w:rsidRPr="00B37E6B">
        <w:rPr>
          <w:rFonts w:ascii="Times New Roman" w:hAnsi="Times New Roman" w:cs="Times New Roman"/>
          <w:sz w:val="28"/>
          <w:szCs w:val="28"/>
        </w:rPr>
        <w:t xml:space="preserve">и (или) не более </w:t>
      </w:r>
      <w:r w:rsidR="00F02952">
        <w:rPr>
          <w:rFonts w:ascii="Times New Roman" w:hAnsi="Times New Roman" w:cs="Times New Roman"/>
          <w:sz w:val="28"/>
          <w:szCs w:val="28"/>
        </w:rPr>
        <w:t>5</w:t>
      </w:r>
      <w:r w:rsidRPr="00B37E6B">
        <w:rPr>
          <w:rFonts w:ascii="Times New Roman" w:hAnsi="Times New Roman" w:cs="Times New Roman"/>
          <w:sz w:val="28"/>
          <w:szCs w:val="28"/>
        </w:rPr>
        <w:t>0 процентов суммы расходов, составляющей величину изменения первоначальной стоимости основного средства в случаях, указанных в пункте 2 статьи 257 Налогового кодекса Российской Федерации (за исключением частичной ликвидации основного средства)</w:t>
      </w:r>
      <w:r w:rsidR="00F02952">
        <w:rPr>
          <w:rFonts w:ascii="Times New Roman" w:hAnsi="Times New Roman" w:cs="Times New Roman"/>
          <w:sz w:val="28"/>
          <w:szCs w:val="28"/>
        </w:rPr>
        <w:t xml:space="preserve"> </w:t>
      </w:r>
      <w:r w:rsidR="0087054F" w:rsidRPr="00F16B89">
        <w:rPr>
          <w:rFonts w:ascii="Times New Roman" w:hAnsi="Times New Roman" w:cs="Times New Roman"/>
          <w:sz w:val="28"/>
          <w:szCs w:val="28"/>
        </w:rPr>
        <w:t xml:space="preserve">и не может </w:t>
      </w:r>
      <w:r w:rsidR="00F02952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="0087054F" w:rsidRPr="00F16B89">
        <w:rPr>
          <w:rFonts w:ascii="Times New Roman" w:hAnsi="Times New Roman" w:cs="Times New Roman"/>
          <w:sz w:val="28"/>
          <w:szCs w:val="28"/>
        </w:rPr>
        <w:t>предельн</w:t>
      </w:r>
      <w:r w:rsidR="00F02952">
        <w:rPr>
          <w:rFonts w:ascii="Times New Roman" w:hAnsi="Times New Roman" w:cs="Times New Roman"/>
          <w:sz w:val="28"/>
          <w:szCs w:val="28"/>
        </w:rPr>
        <w:t>ую</w:t>
      </w:r>
      <w:r w:rsidR="0087054F" w:rsidRPr="00F16B89">
        <w:rPr>
          <w:rFonts w:ascii="Times New Roman" w:hAnsi="Times New Roman" w:cs="Times New Roman"/>
          <w:sz w:val="28"/>
          <w:szCs w:val="28"/>
        </w:rPr>
        <w:t xml:space="preserve"> величин</w:t>
      </w:r>
      <w:r w:rsidR="00F02952">
        <w:rPr>
          <w:rFonts w:ascii="Times New Roman" w:hAnsi="Times New Roman" w:cs="Times New Roman"/>
          <w:sz w:val="28"/>
          <w:szCs w:val="28"/>
        </w:rPr>
        <w:t>у</w:t>
      </w:r>
      <w:r w:rsidR="0087054F" w:rsidRPr="00F16B89">
        <w:rPr>
          <w:rFonts w:ascii="Times New Roman" w:hAnsi="Times New Roman" w:cs="Times New Roman"/>
          <w:sz w:val="28"/>
          <w:szCs w:val="28"/>
        </w:rPr>
        <w:t xml:space="preserve"> инвестиционного налогового вычета</w:t>
      </w:r>
      <w:r w:rsidR="00CC7053">
        <w:rPr>
          <w:rFonts w:ascii="Times New Roman" w:hAnsi="Times New Roman" w:cs="Times New Roman"/>
          <w:sz w:val="28"/>
          <w:szCs w:val="28"/>
        </w:rPr>
        <w:t xml:space="preserve"> </w:t>
      </w:r>
      <w:r w:rsidR="00CC7053" w:rsidRPr="00CC7053">
        <w:rPr>
          <w:rFonts w:ascii="Times New Roman" w:hAnsi="Times New Roman"/>
          <w:sz w:val="28"/>
          <w:szCs w:val="28"/>
        </w:rPr>
        <w:t>(за исключением расходов на ликвидацию основных средств).</w:t>
      </w:r>
    </w:p>
    <w:p w:rsidR="0087054F" w:rsidRPr="006A1903" w:rsidRDefault="006A1903" w:rsidP="006A190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2. </w:t>
      </w:r>
      <w:r w:rsidRPr="006A19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Размер налоговой ставки по налогу на прибыль организаций, подлежащему зачислению в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областной </w:t>
      </w:r>
      <w:r w:rsidRPr="006A19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бюджет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Ленинградской </w:t>
      </w:r>
      <w:r w:rsidRPr="006A19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области, для определения предельной величины инвестиционного налогового вычета составляет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</w:t>
      </w:r>
      <w:r w:rsidRPr="006A19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процентов.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AD2E55" w:rsidRPr="00B37E6B" w:rsidRDefault="00B37E6B" w:rsidP="00B37E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3. </w:t>
      </w:r>
      <w:proofErr w:type="gramStart"/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Сумма расходов налогоплательщика, указанных в </w:t>
      </w:r>
      <w:r w:rsidR="0087054F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части 1 настоящей статьи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превышающая в </w:t>
      </w:r>
      <w:r w:rsidR="00423B98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налоговом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C70E7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(отчетном</w:t>
      </w:r>
      <w:r w:rsidR="00466603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периоде предельную величину инвестиционного налогового вычета, может быть учтена при определении инвестиционного налогового вычета </w:t>
      </w:r>
      <w:r w:rsidR="0087054F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="00466603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последующих налоговых (отчетных)</w:t>
      </w:r>
      <w:r w:rsidR="0087054F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периодах 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="0087054F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пределах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07846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четы</w:t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рех последовательных налоговых периодов, считая </w:t>
      </w:r>
      <w:r w:rsidR="001B3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AD2E55" w:rsidRPr="00B37E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налогового периода, следующего за налоговым периодом, в котором сумма таких расходов превысила предельную величину инвестиционного налогового вычета.</w:t>
      </w:r>
      <w:proofErr w:type="gramEnd"/>
    </w:p>
    <w:p w:rsidR="006A1903" w:rsidRDefault="006A1903" w:rsidP="00336BDF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40754" w:rsidRPr="00F16B89" w:rsidRDefault="00D40754" w:rsidP="00336BDF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6B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Статья </w:t>
      </w:r>
      <w:r w:rsidR="00336BDF" w:rsidRPr="00F16B89"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Pr="00F16B89">
        <w:rPr>
          <w:rFonts w:ascii="Times New Roman" w:hAnsi="Times New Roman" w:cs="Times New Roman"/>
          <w:b/>
          <w:color w:val="auto"/>
          <w:sz w:val="28"/>
          <w:szCs w:val="28"/>
        </w:rPr>
        <w:t>. Вступление в силу настоящего областного закона.</w:t>
      </w:r>
    </w:p>
    <w:p w:rsidR="00D40754" w:rsidRPr="00F16B89" w:rsidRDefault="00D40754" w:rsidP="00336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6ED2" w:rsidRPr="00AE1459" w:rsidRDefault="003F6ED2" w:rsidP="002460D6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8A0">
        <w:rPr>
          <w:rFonts w:ascii="Times New Roman" w:hAnsi="Times New Roman" w:cs="Times New Roman"/>
          <w:sz w:val="28"/>
          <w:szCs w:val="28"/>
        </w:rPr>
        <w:t xml:space="preserve">Настоящий областной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Pr="00C808A0">
        <w:rPr>
          <w:rFonts w:ascii="Times New Roman" w:hAnsi="Times New Roman" w:cs="Times New Roman"/>
          <w:sz w:val="28"/>
          <w:szCs w:val="28"/>
        </w:rPr>
        <w:t xml:space="preserve">  вступает в силу </w:t>
      </w:r>
      <w:r w:rsidR="00443972" w:rsidRPr="00C808A0">
        <w:rPr>
          <w:rFonts w:ascii="Times New Roman" w:hAnsi="Times New Roman" w:cs="Times New Roman"/>
          <w:sz w:val="28"/>
          <w:szCs w:val="28"/>
        </w:rPr>
        <w:t>с 1 января 2020 года</w:t>
      </w:r>
      <w:r w:rsidR="00153B07">
        <w:rPr>
          <w:rFonts w:ascii="Times New Roman" w:hAnsi="Times New Roman" w:cs="Times New Roman"/>
          <w:sz w:val="28"/>
          <w:szCs w:val="28"/>
        </w:rPr>
        <w:t>,</w:t>
      </w:r>
      <w:r w:rsidR="00443972" w:rsidRPr="00C808A0">
        <w:rPr>
          <w:rFonts w:ascii="Times New Roman" w:hAnsi="Times New Roman" w:cs="Times New Roman"/>
          <w:sz w:val="28"/>
          <w:szCs w:val="28"/>
        </w:rPr>
        <w:t xml:space="preserve"> </w:t>
      </w:r>
      <w:r w:rsidR="00443972">
        <w:rPr>
          <w:rFonts w:ascii="Times New Roman" w:hAnsi="Times New Roman" w:cs="Times New Roman"/>
          <w:sz w:val="28"/>
          <w:szCs w:val="28"/>
        </w:rPr>
        <w:t>но не ранее даты</w:t>
      </w:r>
      <w:r w:rsidRPr="00C808A0">
        <w:rPr>
          <w:rFonts w:ascii="Times New Roman" w:hAnsi="Times New Roman" w:cs="Times New Roman"/>
          <w:sz w:val="28"/>
          <w:szCs w:val="28"/>
        </w:rPr>
        <w:t xml:space="preserve"> е</w:t>
      </w:r>
      <w:r w:rsidR="00443972">
        <w:rPr>
          <w:rFonts w:ascii="Times New Roman" w:hAnsi="Times New Roman" w:cs="Times New Roman"/>
          <w:sz w:val="28"/>
          <w:szCs w:val="28"/>
        </w:rPr>
        <w:t>го официального опубликования</w:t>
      </w:r>
      <w:r w:rsidRPr="00D80F1A">
        <w:rPr>
          <w:rFonts w:ascii="Times New Roman" w:hAnsi="Times New Roman" w:cs="Times New Roman"/>
          <w:sz w:val="28"/>
          <w:szCs w:val="28"/>
        </w:rPr>
        <w:t xml:space="preserve"> и действует по 31 декабря 2027 года.</w:t>
      </w:r>
    </w:p>
    <w:p w:rsidR="00CD72A2" w:rsidRDefault="00CD72A2" w:rsidP="00CD72A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72A2" w:rsidRPr="00F16B89" w:rsidRDefault="00CD72A2" w:rsidP="00CD72A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0754" w:rsidRPr="00F16B89" w:rsidRDefault="00D40754" w:rsidP="00336BD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16B89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D40754" w:rsidRPr="00F16B89" w:rsidRDefault="00D40754" w:rsidP="00336BD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16B8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</w:r>
      <w:r w:rsidRPr="00F16B89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F16B89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  <w:r w:rsidRPr="00F16B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754" w:rsidRPr="00F16B89" w:rsidRDefault="00D40754" w:rsidP="005E6066">
      <w:pPr>
        <w:pStyle w:val="ConsPlusTitle"/>
        <w:spacing w:before="280"/>
        <w:ind w:firstLine="540"/>
        <w:jc w:val="both"/>
        <w:outlineLvl w:val="0"/>
      </w:pPr>
    </w:p>
    <w:sectPr w:rsidR="00D40754" w:rsidRPr="00F16B89" w:rsidSect="00D407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A6F4D"/>
    <w:multiLevelType w:val="hybridMultilevel"/>
    <w:tmpl w:val="3A14690E"/>
    <w:lvl w:ilvl="0" w:tplc="9AD0BB9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3B0718"/>
    <w:multiLevelType w:val="hybridMultilevel"/>
    <w:tmpl w:val="A838E96E"/>
    <w:lvl w:ilvl="0" w:tplc="D576A5E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F83325"/>
    <w:multiLevelType w:val="hybridMultilevel"/>
    <w:tmpl w:val="29F296E0"/>
    <w:lvl w:ilvl="0" w:tplc="AD087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0067B9"/>
    <w:multiLevelType w:val="hybridMultilevel"/>
    <w:tmpl w:val="6D38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A0438A"/>
    <w:multiLevelType w:val="hybridMultilevel"/>
    <w:tmpl w:val="A0E04856"/>
    <w:lvl w:ilvl="0" w:tplc="22CC4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ED6CDD"/>
    <w:multiLevelType w:val="hybridMultilevel"/>
    <w:tmpl w:val="FB4ADDAA"/>
    <w:lvl w:ilvl="0" w:tplc="E9EC99A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5841844"/>
    <w:multiLevelType w:val="hybridMultilevel"/>
    <w:tmpl w:val="C8DA03A8"/>
    <w:lvl w:ilvl="0" w:tplc="14EAA00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311029"/>
    <w:multiLevelType w:val="hybridMultilevel"/>
    <w:tmpl w:val="1BCE221C"/>
    <w:lvl w:ilvl="0" w:tplc="19DA0A9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7C5"/>
    <w:rsid w:val="00001808"/>
    <w:rsid w:val="00013DF3"/>
    <w:rsid w:val="000177C6"/>
    <w:rsid w:val="00026828"/>
    <w:rsid w:val="00073BC5"/>
    <w:rsid w:val="000D10F4"/>
    <w:rsid w:val="000F7A5D"/>
    <w:rsid w:val="00143BCC"/>
    <w:rsid w:val="00153B07"/>
    <w:rsid w:val="0018074B"/>
    <w:rsid w:val="001B3A12"/>
    <w:rsid w:val="001F02ED"/>
    <w:rsid w:val="00200270"/>
    <w:rsid w:val="00217A07"/>
    <w:rsid w:val="00220610"/>
    <w:rsid w:val="002460C9"/>
    <w:rsid w:val="002460D6"/>
    <w:rsid w:val="002525CA"/>
    <w:rsid w:val="002550F1"/>
    <w:rsid w:val="00256352"/>
    <w:rsid w:val="002F4356"/>
    <w:rsid w:val="003022E6"/>
    <w:rsid w:val="00307846"/>
    <w:rsid w:val="00336BDF"/>
    <w:rsid w:val="00351881"/>
    <w:rsid w:val="00353A70"/>
    <w:rsid w:val="003B0806"/>
    <w:rsid w:val="003B1BEB"/>
    <w:rsid w:val="003B7568"/>
    <w:rsid w:val="003C70E7"/>
    <w:rsid w:val="003F6ED2"/>
    <w:rsid w:val="00423B98"/>
    <w:rsid w:val="00443972"/>
    <w:rsid w:val="00451AB7"/>
    <w:rsid w:val="0045374A"/>
    <w:rsid w:val="00466603"/>
    <w:rsid w:val="004726B2"/>
    <w:rsid w:val="00475A2E"/>
    <w:rsid w:val="004A2740"/>
    <w:rsid w:val="004E0BF3"/>
    <w:rsid w:val="00501DE0"/>
    <w:rsid w:val="00541D2F"/>
    <w:rsid w:val="00570E8B"/>
    <w:rsid w:val="005A2B13"/>
    <w:rsid w:val="005A50DC"/>
    <w:rsid w:val="005D2EDB"/>
    <w:rsid w:val="005D5C2A"/>
    <w:rsid w:val="005E23DF"/>
    <w:rsid w:val="005E6066"/>
    <w:rsid w:val="005F2690"/>
    <w:rsid w:val="00605260"/>
    <w:rsid w:val="00674732"/>
    <w:rsid w:val="00683483"/>
    <w:rsid w:val="006A1903"/>
    <w:rsid w:val="006C6DA6"/>
    <w:rsid w:val="00700EAB"/>
    <w:rsid w:val="00703301"/>
    <w:rsid w:val="007318CA"/>
    <w:rsid w:val="00754094"/>
    <w:rsid w:val="00767884"/>
    <w:rsid w:val="007A004B"/>
    <w:rsid w:val="007A2FA2"/>
    <w:rsid w:val="007E55A5"/>
    <w:rsid w:val="00803F5D"/>
    <w:rsid w:val="0082447F"/>
    <w:rsid w:val="0084698B"/>
    <w:rsid w:val="008527B1"/>
    <w:rsid w:val="0087054F"/>
    <w:rsid w:val="008730C9"/>
    <w:rsid w:val="008A0672"/>
    <w:rsid w:val="008B1767"/>
    <w:rsid w:val="008B33BA"/>
    <w:rsid w:val="008D7629"/>
    <w:rsid w:val="008E6412"/>
    <w:rsid w:val="008F38B7"/>
    <w:rsid w:val="009342FE"/>
    <w:rsid w:val="0094195B"/>
    <w:rsid w:val="00942392"/>
    <w:rsid w:val="009677A5"/>
    <w:rsid w:val="009747C5"/>
    <w:rsid w:val="009763DE"/>
    <w:rsid w:val="00985B18"/>
    <w:rsid w:val="009A52BF"/>
    <w:rsid w:val="009D18E5"/>
    <w:rsid w:val="009D2BDC"/>
    <w:rsid w:val="009D3BB0"/>
    <w:rsid w:val="009D61CB"/>
    <w:rsid w:val="009F0253"/>
    <w:rsid w:val="00A2488F"/>
    <w:rsid w:val="00A2608B"/>
    <w:rsid w:val="00A7613A"/>
    <w:rsid w:val="00AB3652"/>
    <w:rsid w:val="00AB6671"/>
    <w:rsid w:val="00AC27F0"/>
    <w:rsid w:val="00AC5E83"/>
    <w:rsid w:val="00AD2E55"/>
    <w:rsid w:val="00AE1459"/>
    <w:rsid w:val="00AE7C6D"/>
    <w:rsid w:val="00AE7C73"/>
    <w:rsid w:val="00B139F7"/>
    <w:rsid w:val="00B37E6B"/>
    <w:rsid w:val="00B40661"/>
    <w:rsid w:val="00B430AA"/>
    <w:rsid w:val="00B5000E"/>
    <w:rsid w:val="00B50B6C"/>
    <w:rsid w:val="00B56BE8"/>
    <w:rsid w:val="00B60C32"/>
    <w:rsid w:val="00B6369A"/>
    <w:rsid w:val="00B87EEA"/>
    <w:rsid w:val="00BA650F"/>
    <w:rsid w:val="00BB119D"/>
    <w:rsid w:val="00C070CC"/>
    <w:rsid w:val="00C13F80"/>
    <w:rsid w:val="00C549D3"/>
    <w:rsid w:val="00C76760"/>
    <w:rsid w:val="00CB7511"/>
    <w:rsid w:val="00CC7053"/>
    <w:rsid w:val="00CD72A2"/>
    <w:rsid w:val="00CE39A9"/>
    <w:rsid w:val="00D40754"/>
    <w:rsid w:val="00D5316B"/>
    <w:rsid w:val="00D53A00"/>
    <w:rsid w:val="00D60B4F"/>
    <w:rsid w:val="00D65E9D"/>
    <w:rsid w:val="00D80F1A"/>
    <w:rsid w:val="00D85AC8"/>
    <w:rsid w:val="00D96028"/>
    <w:rsid w:val="00DA1ADA"/>
    <w:rsid w:val="00DA7054"/>
    <w:rsid w:val="00DD1638"/>
    <w:rsid w:val="00E0700F"/>
    <w:rsid w:val="00E109A2"/>
    <w:rsid w:val="00E55A3F"/>
    <w:rsid w:val="00E7032F"/>
    <w:rsid w:val="00E918F0"/>
    <w:rsid w:val="00E9574D"/>
    <w:rsid w:val="00EB1C9F"/>
    <w:rsid w:val="00EE4CD5"/>
    <w:rsid w:val="00F02952"/>
    <w:rsid w:val="00F1428D"/>
    <w:rsid w:val="00F16B89"/>
    <w:rsid w:val="00F2467D"/>
    <w:rsid w:val="00F43E7D"/>
    <w:rsid w:val="00F45A4B"/>
    <w:rsid w:val="00F646B4"/>
    <w:rsid w:val="00F65E31"/>
    <w:rsid w:val="00F9765C"/>
    <w:rsid w:val="00FB6DCB"/>
    <w:rsid w:val="00FD1D5A"/>
    <w:rsid w:val="00FF5FDF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7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D2E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407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6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07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No Spacing"/>
    <w:uiPriority w:val="1"/>
    <w:qFormat/>
    <w:rsid w:val="00D4075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D2E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5A2B13"/>
    <w:pPr>
      <w:ind w:left="720"/>
      <w:contextualSpacing/>
    </w:pPr>
  </w:style>
  <w:style w:type="paragraph" w:customStyle="1" w:styleId="ConsPlusNonformat">
    <w:name w:val="ConsPlusNonformat"/>
    <w:rsid w:val="002525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47F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D2E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407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6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07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No Spacing"/>
    <w:uiPriority w:val="1"/>
    <w:qFormat/>
    <w:rsid w:val="00D4075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D2E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5A2B13"/>
    <w:pPr>
      <w:ind w:left="720"/>
      <w:contextualSpacing/>
    </w:pPr>
  </w:style>
  <w:style w:type="paragraph" w:customStyle="1" w:styleId="ConsPlusNonformat">
    <w:name w:val="ConsPlusNonformat"/>
    <w:rsid w:val="002525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4</Pages>
  <Words>1319</Words>
  <Characters>7837</Characters>
  <Application>Microsoft Office Word</Application>
  <DocSecurity>0</DocSecurity>
  <Lines>163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Владимировна Конопенко</dc:creator>
  <cp:lastModifiedBy>Юлия Владимировна Конопенко</cp:lastModifiedBy>
  <cp:revision>8</cp:revision>
  <cp:lastPrinted>2019-11-01T13:38:00Z</cp:lastPrinted>
  <dcterms:created xsi:type="dcterms:W3CDTF">2019-11-20T14:17:00Z</dcterms:created>
  <dcterms:modified xsi:type="dcterms:W3CDTF">2019-11-29T10:45:00Z</dcterms:modified>
</cp:coreProperties>
</file>