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964F10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Default="006F63CA" w:rsidP="00964F10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6F63CA" w:rsidRPr="008378AB" w:rsidRDefault="006F63CA" w:rsidP="00964F10">
      <w:pPr>
        <w:overflowPunct/>
        <w:jc w:val="center"/>
        <w:textAlignment w:val="auto"/>
        <w:rPr>
          <w:sz w:val="28"/>
          <w:szCs w:val="28"/>
        </w:rPr>
      </w:pPr>
      <w:r w:rsidRPr="0024780A">
        <w:rPr>
          <w:bCs/>
          <w:sz w:val="28"/>
          <w:szCs w:val="28"/>
        </w:rPr>
        <w:t>«О внесении изменений в областн</w:t>
      </w:r>
      <w:r w:rsidR="004C4E3C">
        <w:rPr>
          <w:bCs/>
          <w:sz w:val="28"/>
          <w:szCs w:val="28"/>
        </w:rPr>
        <w:t>ой</w:t>
      </w:r>
      <w:r w:rsidRPr="0024780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 xml:space="preserve">м регулировании государственной гражданской службы </w:t>
      </w:r>
      <w:r w:rsidRPr="008378AB">
        <w:rPr>
          <w:bCs/>
          <w:sz w:val="28"/>
          <w:szCs w:val="28"/>
        </w:rPr>
        <w:t>Ленинградской области»</w:t>
      </w:r>
    </w:p>
    <w:p w:rsidR="006F63CA" w:rsidRPr="00CD545A" w:rsidRDefault="0057072D" w:rsidP="00964F10">
      <w:pPr>
        <w:overflowPunct/>
        <w:jc w:val="center"/>
        <w:textAlignment w:val="auto"/>
        <w:rPr>
          <w:b/>
          <w:sz w:val="28"/>
          <w:szCs w:val="28"/>
        </w:rPr>
      </w:pPr>
      <w:r w:rsidRPr="00CD545A">
        <w:rPr>
          <w:sz w:val="28"/>
          <w:szCs w:val="28"/>
        </w:rPr>
        <w:t>(далее - Проект)</w:t>
      </w:r>
    </w:p>
    <w:p w:rsidR="0057072D" w:rsidRDefault="0057072D" w:rsidP="00F86E25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57072D" w:rsidRDefault="0057072D" w:rsidP="00964F10">
      <w:pPr>
        <w:overflowPunct/>
        <w:jc w:val="both"/>
        <w:textAlignment w:val="auto"/>
        <w:rPr>
          <w:sz w:val="28"/>
          <w:szCs w:val="28"/>
        </w:rPr>
      </w:pPr>
    </w:p>
    <w:p w:rsidR="00791F29" w:rsidRDefault="00791F29" w:rsidP="00791F29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66919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D66919">
        <w:rPr>
          <w:sz w:val="28"/>
          <w:szCs w:val="28"/>
        </w:rPr>
        <w:t xml:space="preserve"> законом «О государственной гражданской службе Российской Федерации» в редакции </w:t>
      </w:r>
      <w:r>
        <w:rPr>
          <w:sz w:val="28"/>
          <w:szCs w:val="28"/>
        </w:rPr>
        <w:t>Ф</w:t>
      </w:r>
      <w:r w:rsidRPr="00D66919">
        <w:rPr>
          <w:sz w:val="28"/>
          <w:szCs w:val="28"/>
        </w:rPr>
        <w:t xml:space="preserve">едерального </w:t>
      </w:r>
      <w:hyperlink r:id="rId9" w:history="1">
        <w:r w:rsidRPr="00D66919">
          <w:rPr>
            <w:sz w:val="28"/>
            <w:szCs w:val="28"/>
          </w:rPr>
          <w:t>закон</w:t>
        </w:r>
      </w:hyperlink>
      <w:r w:rsidRPr="00D66919">
        <w:rPr>
          <w:sz w:val="28"/>
          <w:szCs w:val="28"/>
        </w:rPr>
        <w:t>а от 01.05.2019</w:t>
      </w:r>
      <w:r>
        <w:rPr>
          <w:sz w:val="28"/>
          <w:szCs w:val="28"/>
        </w:rPr>
        <w:t xml:space="preserve"> </w:t>
      </w:r>
      <w:r w:rsidRPr="00D66919">
        <w:rPr>
          <w:sz w:val="28"/>
          <w:szCs w:val="28"/>
        </w:rPr>
        <w:t>№99-</w:t>
      </w:r>
      <w:r>
        <w:rPr>
          <w:sz w:val="28"/>
          <w:szCs w:val="28"/>
        </w:rPr>
        <w:t xml:space="preserve">ФЗ </w:t>
      </w:r>
      <w:r w:rsidRPr="00D66919">
        <w:rPr>
          <w:sz w:val="28"/>
          <w:szCs w:val="28"/>
        </w:rPr>
        <w:t xml:space="preserve"> (далее – Федеральный закон) </w:t>
      </w:r>
      <w:r>
        <w:rPr>
          <w:sz w:val="28"/>
          <w:szCs w:val="28"/>
        </w:rPr>
        <w:t xml:space="preserve">предусмотрено </w:t>
      </w:r>
      <w:r w:rsidRPr="00D66919">
        <w:rPr>
          <w:sz w:val="28"/>
          <w:szCs w:val="28"/>
        </w:rPr>
        <w:t>установлен</w:t>
      </w:r>
      <w:r>
        <w:rPr>
          <w:sz w:val="28"/>
          <w:szCs w:val="28"/>
        </w:rPr>
        <w:t>ие</w:t>
      </w:r>
      <w:r w:rsidRPr="00D669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субъектом РФ </w:t>
      </w:r>
      <w:r w:rsidRPr="00D66919">
        <w:rPr>
          <w:sz w:val="28"/>
          <w:szCs w:val="28"/>
        </w:rPr>
        <w:t>соответстви</w:t>
      </w:r>
      <w:r>
        <w:rPr>
          <w:sz w:val="28"/>
          <w:szCs w:val="28"/>
        </w:rPr>
        <w:t>я</w:t>
      </w:r>
      <w:r w:rsidRPr="00D66919">
        <w:rPr>
          <w:sz w:val="28"/>
          <w:szCs w:val="28"/>
        </w:rPr>
        <w:t xml:space="preserve"> классных чинов </w:t>
      </w:r>
      <w:r w:rsidRPr="008C62A4">
        <w:rPr>
          <w:sz w:val="28"/>
          <w:szCs w:val="28"/>
          <w:u w:val="single"/>
        </w:rPr>
        <w:t>должностям</w:t>
      </w:r>
      <w:r w:rsidRPr="00D66919">
        <w:rPr>
          <w:sz w:val="28"/>
          <w:szCs w:val="28"/>
        </w:rPr>
        <w:t xml:space="preserve"> гражданской службы субъекта </w:t>
      </w:r>
      <w:r>
        <w:rPr>
          <w:sz w:val="28"/>
          <w:szCs w:val="28"/>
        </w:rPr>
        <w:t>РФ</w:t>
      </w:r>
      <w:r w:rsidRPr="00D66919">
        <w:rPr>
          <w:sz w:val="28"/>
          <w:szCs w:val="28"/>
        </w:rPr>
        <w:t xml:space="preserve"> в соответствии с положениями Федерального закона.</w:t>
      </w:r>
    </w:p>
    <w:p w:rsidR="002311B2" w:rsidRDefault="00CB056C" w:rsidP="00791F29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91F29">
        <w:rPr>
          <w:sz w:val="28"/>
          <w:szCs w:val="28"/>
        </w:rPr>
        <w:t>бластным законом</w:t>
      </w:r>
      <w:r w:rsidR="00791F29" w:rsidRPr="00D66919">
        <w:rPr>
          <w:sz w:val="28"/>
          <w:szCs w:val="28"/>
        </w:rPr>
        <w:t xml:space="preserve"> от 25.02.2005 №11-оз «О правовом регулировании государственной гражданской службы Ленинградской области» (далее – Областной закон)</w:t>
      </w:r>
      <w:r w:rsidR="00791F29">
        <w:rPr>
          <w:sz w:val="28"/>
          <w:szCs w:val="28"/>
        </w:rPr>
        <w:t xml:space="preserve"> </w:t>
      </w:r>
      <w:r w:rsidR="00791F29" w:rsidRPr="00D66919">
        <w:rPr>
          <w:sz w:val="28"/>
          <w:szCs w:val="28"/>
        </w:rPr>
        <w:t xml:space="preserve">соответствие классных чинов установлено </w:t>
      </w:r>
      <w:r w:rsidR="00791F29">
        <w:rPr>
          <w:sz w:val="28"/>
          <w:szCs w:val="28"/>
        </w:rPr>
        <w:t>для</w:t>
      </w:r>
      <w:r w:rsidR="00791F29" w:rsidRPr="00D66919">
        <w:rPr>
          <w:sz w:val="28"/>
          <w:szCs w:val="28"/>
        </w:rPr>
        <w:t xml:space="preserve"> </w:t>
      </w:r>
      <w:r w:rsidR="00791F29" w:rsidRPr="008C62A4">
        <w:rPr>
          <w:sz w:val="28"/>
          <w:szCs w:val="28"/>
          <w:u w:val="single"/>
        </w:rPr>
        <w:t>групп</w:t>
      </w:r>
      <w:r w:rsidR="00791F29" w:rsidRPr="00D66919">
        <w:rPr>
          <w:sz w:val="28"/>
          <w:szCs w:val="28"/>
        </w:rPr>
        <w:t xml:space="preserve"> должностей государственной гражданской службы Ленинградской области</w:t>
      </w:r>
      <w:r w:rsidR="00057C33">
        <w:rPr>
          <w:sz w:val="28"/>
          <w:szCs w:val="28"/>
        </w:rPr>
        <w:t xml:space="preserve"> (далее – гражданская служба)</w:t>
      </w:r>
      <w:r w:rsidR="00791F29">
        <w:rPr>
          <w:sz w:val="28"/>
          <w:szCs w:val="28"/>
        </w:rPr>
        <w:t xml:space="preserve">. </w:t>
      </w:r>
    </w:p>
    <w:p w:rsidR="00CB7169" w:rsidRDefault="002311B2" w:rsidP="00791F29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91F29">
        <w:rPr>
          <w:sz w:val="28"/>
          <w:szCs w:val="28"/>
        </w:rPr>
        <w:t>ля приведения в соответствие с Федеральным законом  формулиров</w:t>
      </w:r>
      <w:r w:rsidR="00636C81">
        <w:rPr>
          <w:sz w:val="28"/>
          <w:szCs w:val="28"/>
        </w:rPr>
        <w:t>ки</w:t>
      </w:r>
      <w:r w:rsidR="00791F29">
        <w:rPr>
          <w:sz w:val="28"/>
          <w:szCs w:val="28"/>
        </w:rPr>
        <w:t xml:space="preserve"> пункта 2 </w:t>
      </w:r>
      <w:r>
        <w:rPr>
          <w:sz w:val="28"/>
          <w:szCs w:val="28"/>
        </w:rPr>
        <w:t xml:space="preserve">(и </w:t>
      </w:r>
      <w:r w:rsidR="00791F29">
        <w:rPr>
          <w:sz w:val="28"/>
          <w:szCs w:val="28"/>
        </w:rPr>
        <w:t>предусмотренной в нем таблицы</w:t>
      </w:r>
      <w:r>
        <w:rPr>
          <w:sz w:val="28"/>
          <w:szCs w:val="28"/>
        </w:rPr>
        <w:t>)</w:t>
      </w:r>
      <w:r w:rsidR="00791F29">
        <w:rPr>
          <w:sz w:val="28"/>
          <w:szCs w:val="28"/>
        </w:rPr>
        <w:t>, а также пункта 6</w:t>
      </w:r>
      <w:r>
        <w:rPr>
          <w:sz w:val="28"/>
          <w:szCs w:val="28"/>
        </w:rPr>
        <w:t>,  пункта 27 (и предусмотренной в нем таблицы)</w:t>
      </w:r>
      <w:r w:rsidR="00791F29">
        <w:rPr>
          <w:sz w:val="28"/>
          <w:szCs w:val="28"/>
        </w:rPr>
        <w:t xml:space="preserve"> в приложении </w:t>
      </w:r>
      <w:r w:rsidR="00A32FDD">
        <w:rPr>
          <w:sz w:val="28"/>
          <w:szCs w:val="28"/>
        </w:rPr>
        <w:t>«</w:t>
      </w:r>
      <w:r w:rsidR="00A32FDD" w:rsidRPr="00767549">
        <w:rPr>
          <w:sz w:val="28"/>
          <w:szCs w:val="28"/>
        </w:rPr>
        <w:t>П</w:t>
      </w:r>
      <w:hyperlink r:id="rId10" w:history="1">
        <w:r w:rsidR="00A32FDD" w:rsidRPr="00767549">
          <w:rPr>
            <w:rFonts w:eastAsiaTheme="minorHAnsi"/>
            <w:sz w:val="28"/>
            <w:szCs w:val="28"/>
            <w:lang w:eastAsia="en-US"/>
          </w:rPr>
          <w:t>орядок</w:t>
        </w:r>
      </w:hyperlink>
      <w:r w:rsidR="00A32FDD" w:rsidRPr="00767549">
        <w:rPr>
          <w:rFonts w:eastAsiaTheme="minorHAnsi"/>
          <w:sz w:val="28"/>
          <w:szCs w:val="28"/>
          <w:lang w:eastAsia="en-US"/>
        </w:rPr>
        <w:t xml:space="preserve"> присвоения и сохранения классных чинов гражданской службы Ленинградской области»</w:t>
      </w:r>
      <w:r w:rsidR="00A32FDD">
        <w:rPr>
          <w:rFonts w:eastAsiaTheme="minorHAnsi"/>
          <w:sz w:val="28"/>
          <w:szCs w:val="28"/>
          <w:lang w:eastAsia="en-US"/>
        </w:rPr>
        <w:t xml:space="preserve"> </w:t>
      </w:r>
      <w:r w:rsidR="00791F29">
        <w:rPr>
          <w:sz w:val="28"/>
          <w:szCs w:val="28"/>
        </w:rPr>
        <w:t>к Областному закону</w:t>
      </w:r>
      <w:r w:rsidR="00636C81">
        <w:rPr>
          <w:sz w:val="28"/>
          <w:szCs w:val="28"/>
        </w:rPr>
        <w:t xml:space="preserve"> изменены</w:t>
      </w:r>
      <w:r w:rsidR="00CB7169">
        <w:rPr>
          <w:sz w:val="28"/>
          <w:szCs w:val="28"/>
        </w:rPr>
        <w:t>, а именно:</w:t>
      </w:r>
    </w:p>
    <w:p w:rsidR="00791F29" w:rsidRPr="00D66919" w:rsidRDefault="00057C33" w:rsidP="00791F29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устанавливается соотношение классных чинов не </w:t>
      </w:r>
      <w:r w:rsidR="00636C81">
        <w:rPr>
          <w:sz w:val="28"/>
          <w:szCs w:val="28"/>
        </w:rPr>
        <w:t>с</w:t>
      </w:r>
      <w:r>
        <w:rPr>
          <w:sz w:val="28"/>
          <w:szCs w:val="28"/>
        </w:rPr>
        <w:t xml:space="preserve"> групп</w:t>
      </w:r>
      <w:r w:rsidR="00636C81">
        <w:rPr>
          <w:sz w:val="28"/>
          <w:szCs w:val="28"/>
        </w:rPr>
        <w:t>ами</w:t>
      </w:r>
      <w:r>
        <w:rPr>
          <w:sz w:val="28"/>
          <w:szCs w:val="28"/>
        </w:rPr>
        <w:t xml:space="preserve"> должностей</w:t>
      </w:r>
      <w:r w:rsidR="00B76D84">
        <w:rPr>
          <w:sz w:val="28"/>
          <w:szCs w:val="28"/>
        </w:rPr>
        <w:t xml:space="preserve"> гражданской службы</w:t>
      </w:r>
      <w:r>
        <w:rPr>
          <w:sz w:val="28"/>
          <w:szCs w:val="28"/>
        </w:rPr>
        <w:t xml:space="preserve">, а </w:t>
      </w:r>
      <w:r w:rsidR="00636C81">
        <w:rPr>
          <w:sz w:val="28"/>
          <w:szCs w:val="28"/>
        </w:rPr>
        <w:t>с</w:t>
      </w:r>
      <w:r>
        <w:rPr>
          <w:sz w:val="28"/>
          <w:szCs w:val="28"/>
        </w:rPr>
        <w:t xml:space="preserve"> должност</w:t>
      </w:r>
      <w:r w:rsidR="00636C81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053547">
        <w:rPr>
          <w:sz w:val="28"/>
          <w:szCs w:val="28"/>
        </w:rPr>
        <w:t xml:space="preserve">гражданской службы </w:t>
      </w:r>
      <w:r w:rsidR="00B76D84">
        <w:rPr>
          <w:sz w:val="28"/>
          <w:szCs w:val="28"/>
        </w:rPr>
        <w:t xml:space="preserve">соответствующей </w:t>
      </w:r>
      <w:r w:rsidR="00053547">
        <w:rPr>
          <w:sz w:val="28"/>
          <w:szCs w:val="28"/>
        </w:rPr>
        <w:t>группы.</w:t>
      </w:r>
    </w:p>
    <w:p w:rsidR="006F63CA" w:rsidRPr="00B87956" w:rsidRDefault="0057072D" w:rsidP="006F63CA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7956">
        <w:rPr>
          <w:sz w:val="28"/>
          <w:szCs w:val="28"/>
        </w:rPr>
        <w:t xml:space="preserve">роект не требует </w:t>
      </w:r>
      <w:r>
        <w:rPr>
          <w:sz w:val="28"/>
          <w:szCs w:val="28"/>
        </w:rPr>
        <w:t>о</w:t>
      </w:r>
      <w:r w:rsidR="008378AB" w:rsidRPr="00B87956">
        <w:rPr>
          <w:sz w:val="28"/>
          <w:szCs w:val="28"/>
        </w:rPr>
        <w:t xml:space="preserve">ценки </w:t>
      </w:r>
      <w:r w:rsidR="006F63CA" w:rsidRPr="00B87956">
        <w:rPr>
          <w:sz w:val="28"/>
          <w:szCs w:val="28"/>
        </w:rPr>
        <w:t>регулирующего воздействия.</w:t>
      </w:r>
    </w:p>
    <w:p w:rsidR="001541FC" w:rsidRDefault="0042086B" w:rsidP="001541FC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</w:t>
      </w:r>
      <w:r w:rsidR="001541FC">
        <w:rPr>
          <w:sz w:val="28"/>
          <w:szCs w:val="28"/>
        </w:rPr>
        <w:t xml:space="preserve"> не повлечет дополнительных расходов средств областного бюджета. </w:t>
      </w:r>
    </w:p>
    <w:p w:rsidR="0047057C" w:rsidRDefault="0047057C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923CE3" w:rsidRPr="008378AB" w:rsidRDefault="00923CE3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A14E3" w:rsidRDefault="00AA14E3" w:rsidP="00AA14E3">
      <w:pPr>
        <w:overflowPunct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– </w:t>
      </w:r>
    </w:p>
    <w:p w:rsidR="006F63CA" w:rsidRPr="00B87956" w:rsidRDefault="00AA14E3" w:rsidP="00AA14E3">
      <w:pPr>
        <w:overflowPunct/>
        <w:textAlignment w:val="auto"/>
        <w:rPr>
          <w:sz w:val="28"/>
          <w:szCs w:val="28"/>
        </w:rPr>
      </w:pPr>
      <w:r>
        <w:rPr>
          <w:sz w:val="28"/>
          <w:szCs w:val="28"/>
        </w:rPr>
        <w:t>р</w:t>
      </w:r>
      <w:r w:rsidR="006F63CA" w:rsidRPr="00B87956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6F63CA" w:rsidRPr="00B87956">
        <w:rPr>
          <w:sz w:val="28"/>
          <w:szCs w:val="28"/>
        </w:rPr>
        <w:t xml:space="preserve"> аппарата Губернатора</w:t>
      </w:r>
      <w:r w:rsidR="006F63CA">
        <w:rPr>
          <w:sz w:val="28"/>
          <w:szCs w:val="28"/>
        </w:rPr>
        <w:t xml:space="preserve"> и</w:t>
      </w:r>
    </w:p>
    <w:p w:rsidR="00020311" w:rsidRDefault="006F63CA" w:rsidP="00A008CB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  <w:t>И.В. Петров</w:t>
      </w:r>
      <w:r w:rsidR="00D12A48">
        <w:rPr>
          <w:sz w:val="28"/>
          <w:szCs w:val="28"/>
        </w:rPr>
        <w:t xml:space="preserve"> </w:t>
      </w: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64F10" w:rsidRDefault="00964F10" w:rsidP="00093CEB">
      <w:pPr>
        <w:overflowPunct/>
        <w:jc w:val="both"/>
        <w:textAlignment w:val="auto"/>
        <w:rPr>
          <w:sz w:val="28"/>
          <w:szCs w:val="28"/>
        </w:rPr>
      </w:pPr>
    </w:p>
    <w:p w:rsidR="00964F10" w:rsidRDefault="00964F10" w:rsidP="00093CEB">
      <w:pPr>
        <w:overflowPunct/>
        <w:jc w:val="both"/>
        <w:textAlignment w:val="auto"/>
        <w:rPr>
          <w:sz w:val="28"/>
          <w:szCs w:val="28"/>
        </w:rPr>
      </w:pPr>
    </w:p>
    <w:p w:rsidR="00964F10" w:rsidRDefault="00964F10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sectPr w:rsidR="00923CE3" w:rsidSect="00551920">
      <w:headerReference w:type="default" r:id="rId11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55C" w:rsidRDefault="00D9655C">
      <w:r>
        <w:separator/>
      </w:r>
    </w:p>
  </w:endnote>
  <w:endnote w:type="continuationSeparator" w:id="0">
    <w:p w:rsidR="00D9655C" w:rsidRDefault="00D9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55C" w:rsidRDefault="00D9655C">
      <w:r>
        <w:separator/>
      </w:r>
    </w:p>
  </w:footnote>
  <w:footnote w:type="continuationSeparator" w:id="0">
    <w:p w:rsidR="00D9655C" w:rsidRDefault="00D96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D8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47725"/>
    <w:multiLevelType w:val="hybridMultilevel"/>
    <w:tmpl w:val="248C6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7FF4"/>
    <w:rsid w:val="00020311"/>
    <w:rsid w:val="00053547"/>
    <w:rsid w:val="00057C33"/>
    <w:rsid w:val="00093CEB"/>
    <w:rsid w:val="000C486A"/>
    <w:rsid w:val="000C6532"/>
    <w:rsid w:val="00104EC0"/>
    <w:rsid w:val="00107BD3"/>
    <w:rsid w:val="00113220"/>
    <w:rsid w:val="00126B22"/>
    <w:rsid w:val="00130117"/>
    <w:rsid w:val="00131BB2"/>
    <w:rsid w:val="0014208C"/>
    <w:rsid w:val="001541AA"/>
    <w:rsid w:val="001541FC"/>
    <w:rsid w:val="00173E23"/>
    <w:rsid w:val="0018104F"/>
    <w:rsid w:val="001831B5"/>
    <w:rsid w:val="001924E0"/>
    <w:rsid w:val="001A63BB"/>
    <w:rsid w:val="00204C84"/>
    <w:rsid w:val="002075F6"/>
    <w:rsid w:val="00211754"/>
    <w:rsid w:val="002217B5"/>
    <w:rsid w:val="002311B2"/>
    <w:rsid w:val="00241A07"/>
    <w:rsid w:val="0024770A"/>
    <w:rsid w:val="00262279"/>
    <w:rsid w:val="002629F2"/>
    <w:rsid w:val="00265A36"/>
    <w:rsid w:val="00276B1A"/>
    <w:rsid w:val="002906F1"/>
    <w:rsid w:val="002A1CE3"/>
    <w:rsid w:val="002C17C4"/>
    <w:rsid w:val="002C4E86"/>
    <w:rsid w:val="002C5A44"/>
    <w:rsid w:val="002D35B8"/>
    <w:rsid w:val="002D35E8"/>
    <w:rsid w:val="002D59D2"/>
    <w:rsid w:val="002E29E2"/>
    <w:rsid w:val="002F21B0"/>
    <w:rsid w:val="00301B06"/>
    <w:rsid w:val="00305A2A"/>
    <w:rsid w:val="00350193"/>
    <w:rsid w:val="00390711"/>
    <w:rsid w:val="003D11BA"/>
    <w:rsid w:val="003D5986"/>
    <w:rsid w:val="003D6425"/>
    <w:rsid w:val="003D6E0E"/>
    <w:rsid w:val="003E441B"/>
    <w:rsid w:val="003E7B7F"/>
    <w:rsid w:val="0040142D"/>
    <w:rsid w:val="00417D96"/>
    <w:rsid w:val="0042086B"/>
    <w:rsid w:val="0044105D"/>
    <w:rsid w:val="00453A04"/>
    <w:rsid w:val="0047057C"/>
    <w:rsid w:val="00494795"/>
    <w:rsid w:val="00496A0F"/>
    <w:rsid w:val="004A094B"/>
    <w:rsid w:val="004A77E4"/>
    <w:rsid w:val="004C4E3C"/>
    <w:rsid w:val="004C6C0C"/>
    <w:rsid w:val="004E5721"/>
    <w:rsid w:val="0050272E"/>
    <w:rsid w:val="005061E6"/>
    <w:rsid w:val="00515EA7"/>
    <w:rsid w:val="00521C49"/>
    <w:rsid w:val="00531A7D"/>
    <w:rsid w:val="0054284B"/>
    <w:rsid w:val="00551920"/>
    <w:rsid w:val="00570152"/>
    <w:rsid w:val="0057072D"/>
    <w:rsid w:val="00582FA7"/>
    <w:rsid w:val="0058474F"/>
    <w:rsid w:val="005866F9"/>
    <w:rsid w:val="00594A79"/>
    <w:rsid w:val="005955B7"/>
    <w:rsid w:val="005D27B7"/>
    <w:rsid w:val="00605A5A"/>
    <w:rsid w:val="0062040B"/>
    <w:rsid w:val="00624D25"/>
    <w:rsid w:val="00632041"/>
    <w:rsid w:val="00636C81"/>
    <w:rsid w:val="006511EA"/>
    <w:rsid w:val="0065620D"/>
    <w:rsid w:val="00675062"/>
    <w:rsid w:val="006E7388"/>
    <w:rsid w:val="006F03C9"/>
    <w:rsid w:val="006F6016"/>
    <w:rsid w:val="006F63CA"/>
    <w:rsid w:val="00724843"/>
    <w:rsid w:val="007317AD"/>
    <w:rsid w:val="00743BA4"/>
    <w:rsid w:val="007740B0"/>
    <w:rsid w:val="0077437C"/>
    <w:rsid w:val="00791F29"/>
    <w:rsid w:val="00795844"/>
    <w:rsid w:val="007B0354"/>
    <w:rsid w:val="007D59EC"/>
    <w:rsid w:val="007F1063"/>
    <w:rsid w:val="008378AB"/>
    <w:rsid w:val="008402F4"/>
    <w:rsid w:val="008445EC"/>
    <w:rsid w:val="008576AB"/>
    <w:rsid w:val="008628E7"/>
    <w:rsid w:val="008A365E"/>
    <w:rsid w:val="008D50A6"/>
    <w:rsid w:val="008E1219"/>
    <w:rsid w:val="009026CF"/>
    <w:rsid w:val="009030FD"/>
    <w:rsid w:val="00923CE3"/>
    <w:rsid w:val="00964F10"/>
    <w:rsid w:val="009738CD"/>
    <w:rsid w:val="009A3534"/>
    <w:rsid w:val="009A7370"/>
    <w:rsid w:val="009B2461"/>
    <w:rsid w:val="009D36C6"/>
    <w:rsid w:val="00A008CB"/>
    <w:rsid w:val="00A1314F"/>
    <w:rsid w:val="00A17F66"/>
    <w:rsid w:val="00A20017"/>
    <w:rsid w:val="00A32FDD"/>
    <w:rsid w:val="00A438D8"/>
    <w:rsid w:val="00A43E13"/>
    <w:rsid w:val="00A44F3A"/>
    <w:rsid w:val="00A46067"/>
    <w:rsid w:val="00A5724F"/>
    <w:rsid w:val="00A60586"/>
    <w:rsid w:val="00A62566"/>
    <w:rsid w:val="00A64A28"/>
    <w:rsid w:val="00A87588"/>
    <w:rsid w:val="00A90292"/>
    <w:rsid w:val="00AA14E3"/>
    <w:rsid w:val="00AA4797"/>
    <w:rsid w:val="00AC1B5A"/>
    <w:rsid w:val="00AD68D9"/>
    <w:rsid w:val="00AE4010"/>
    <w:rsid w:val="00AE440F"/>
    <w:rsid w:val="00B0502D"/>
    <w:rsid w:val="00B13609"/>
    <w:rsid w:val="00B412D8"/>
    <w:rsid w:val="00B63F07"/>
    <w:rsid w:val="00B7180B"/>
    <w:rsid w:val="00B76983"/>
    <w:rsid w:val="00B76D84"/>
    <w:rsid w:val="00B8691B"/>
    <w:rsid w:val="00B90566"/>
    <w:rsid w:val="00BA6F57"/>
    <w:rsid w:val="00BD41CC"/>
    <w:rsid w:val="00BD47BD"/>
    <w:rsid w:val="00BD5B8A"/>
    <w:rsid w:val="00BE1406"/>
    <w:rsid w:val="00C243A7"/>
    <w:rsid w:val="00C244F2"/>
    <w:rsid w:val="00C3047F"/>
    <w:rsid w:val="00C319B9"/>
    <w:rsid w:val="00C355A5"/>
    <w:rsid w:val="00C77D36"/>
    <w:rsid w:val="00C77DB8"/>
    <w:rsid w:val="00C8070F"/>
    <w:rsid w:val="00C8133D"/>
    <w:rsid w:val="00CA1440"/>
    <w:rsid w:val="00CB056C"/>
    <w:rsid w:val="00CB7169"/>
    <w:rsid w:val="00CD545A"/>
    <w:rsid w:val="00CD698D"/>
    <w:rsid w:val="00CF43A5"/>
    <w:rsid w:val="00D03A75"/>
    <w:rsid w:val="00D05340"/>
    <w:rsid w:val="00D061EA"/>
    <w:rsid w:val="00D126D7"/>
    <w:rsid w:val="00D12A48"/>
    <w:rsid w:val="00D31F59"/>
    <w:rsid w:val="00D41AEF"/>
    <w:rsid w:val="00D646F6"/>
    <w:rsid w:val="00D91499"/>
    <w:rsid w:val="00D9655C"/>
    <w:rsid w:val="00DA77AE"/>
    <w:rsid w:val="00DC4368"/>
    <w:rsid w:val="00DF175A"/>
    <w:rsid w:val="00E01420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F00F65"/>
    <w:rsid w:val="00F10BC1"/>
    <w:rsid w:val="00F20A88"/>
    <w:rsid w:val="00F67839"/>
    <w:rsid w:val="00F820FA"/>
    <w:rsid w:val="00F86E25"/>
    <w:rsid w:val="00F87132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C304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C304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5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2C25EAF52B5BC721B47751619B972A40C431393EAB1885C913FC8B08DD437B11C589CDAF205C9E1BE05B1AEC15302AB3528445DDE9F65E5P5Q3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7A9ABC15F06D5D28E87E8234BE81C36C84E7100EC8A491552650005D938C58B03A4FBB5FBDE398D5BBD5230FZE6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AEEAD-9362-4C8C-80A4-0F476CB5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cp:lastPrinted>2018-11-01T10:45:00Z</cp:lastPrinted>
  <dcterms:created xsi:type="dcterms:W3CDTF">2019-11-13T14:40:00Z</dcterms:created>
  <dcterms:modified xsi:type="dcterms:W3CDTF">2019-11-13T14:40:00Z</dcterms:modified>
</cp:coreProperties>
</file>