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 xml:space="preserve">С.М. </w:t>
      </w:r>
      <w:proofErr w:type="spellStart"/>
      <w:r w:rsidRPr="0030093B">
        <w:rPr>
          <w:sz w:val="28"/>
          <w:szCs w:val="28"/>
        </w:rPr>
        <w:t>Бебенину</w:t>
      </w:r>
      <w:proofErr w:type="spellEnd"/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172042">
      <w:pPr>
        <w:tabs>
          <w:tab w:val="left" w:pos="1134"/>
        </w:tabs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30093B" w:rsidRP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F83A3C" w:rsidRPr="00675ED2" w:rsidRDefault="0030093B" w:rsidP="00F83A3C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 </w:t>
      </w:r>
      <w:r w:rsidR="00F83A3C">
        <w:rPr>
          <w:sz w:val="28"/>
          <w:szCs w:val="28"/>
        </w:rPr>
        <w:t>«</w:t>
      </w:r>
      <w:r w:rsidR="00F83A3C" w:rsidRPr="00675ED2">
        <w:rPr>
          <w:sz w:val="28"/>
          <w:szCs w:val="28"/>
        </w:rPr>
        <w:t>О внесении изменений в областн</w:t>
      </w:r>
      <w:r w:rsidR="00B72B4F">
        <w:rPr>
          <w:sz w:val="28"/>
          <w:szCs w:val="28"/>
        </w:rPr>
        <w:t>ой</w:t>
      </w:r>
      <w:r w:rsidR="00F83A3C" w:rsidRPr="00675ED2">
        <w:rPr>
          <w:sz w:val="28"/>
          <w:szCs w:val="28"/>
        </w:rPr>
        <w:t xml:space="preserve"> </w:t>
      </w:r>
      <w:r w:rsidR="00B57804">
        <w:rPr>
          <w:sz w:val="28"/>
          <w:szCs w:val="28"/>
        </w:rPr>
        <w:t>закон</w:t>
      </w:r>
      <w:r w:rsidR="00F83A3C" w:rsidRPr="00675ED2">
        <w:rPr>
          <w:sz w:val="28"/>
          <w:szCs w:val="28"/>
        </w:rPr>
        <w:t xml:space="preserve"> «О пра</w:t>
      </w:r>
      <w:r w:rsidR="00845904">
        <w:rPr>
          <w:sz w:val="28"/>
          <w:szCs w:val="28"/>
        </w:rPr>
        <w:t>во</w:t>
      </w:r>
      <w:r w:rsidR="00F83A3C" w:rsidRPr="00675ED2">
        <w:rPr>
          <w:sz w:val="28"/>
          <w:szCs w:val="28"/>
        </w:rPr>
        <w:t>вом регулировании  государственной гражданской службы Ленинградской области»</w:t>
      </w:r>
      <w:r w:rsidR="00B72B4F">
        <w:rPr>
          <w:sz w:val="28"/>
          <w:szCs w:val="28"/>
        </w:rPr>
        <w:t>.</w:t>
      </w:r>
    </w:p>
    <w:p w:rsidR="00F83A3C" w:rsidRPr="003A73CE" w:rsidRDefault="00F83A3C" w:rsidP="00F83A3C">
      <w:pPr>
        <w:overflowPunct/>
        <w:jc w:val="center"/>
        <w:textAlignment w:val="auto"/>
        <w:rPr>
          <w:bCs/>
          <w:sz w:val="28"/>
          <w:szCs w:val="28"/>
        </w:rPr>
      </w:pPr>
    </w:p>
    <w:p w:rsidR="0030093B" w:rsidRPr="0030093B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Приложения:</w:t>
      </w:r>
    </w:p>
    <w:p w:rsidR="00F83A3C" w:rsidRPr="00675ED2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 xml:space="preserve">Проект областного закона </w:t>
      </w:r>
      <w:r w:rsidR="00F83A3C">
        <w:rPr>
          <w:sz w:val="28"/>
          <w:szCs w:val="28"/>
        </w:rPr>
        <w:t>«</w:t>
      </w:r>
      <w:r w:rsidR="00F83A3C" w:rsidRPr="00675ED2">
        <w:rPr>
          <w:sz w:val="28"/>
          <w:szCs w:val="28"/>
        </w:rPr>
        <w:t>О внесении изменений в областн</w:t>
      </w:r>
      <w:r w:rsidR="00B72B4F">
        <w:rPr>
          <w:sz w:val="28"/>
          <w:szCs w:val="28"/>
        </w:rPr>
        <w:t>ой</w:t>
      </w:r>
      <w:r w:rsidR="00F83A3C" w:rsidRPr="00675ED2">
        <w:rPr>
          <w:sz w:val="28"/>
          <w:szCs w:val="28"/>
        </w:rPr>
        <w:t xml:space="preserve"> закон «О право</w:t>
      </w:r>
      <w:r w:rsidR="00845904">
        <w:rPr>
          <w:sz w:val="28"/>
          <w:szCs w:val="28"/>
        </w:rPr>
        <w:t>во</w:t>
      </w:r>
      <w:r w:rsidR="00F83A3C" w:rsidRPr="00675ED2">
        <w:rPr>
          <w:sz w:val="28"/>
          <w:szCs w:val="28"/>
        </w:rPr>
        <w:t>м регулировании государственной гражданской службы Ленинградской области»</w:t>
      </w:r>
      <w:r w:rsidR="00EA4643">
        <w:rPr>
          <w:sz w:val="28"/>
          <w:szCs w:val="28"/>
        </w:rPr>
        <w:t xml:space="preserve"> на 4 л.</w:t>
      </w:r>
    </w:p>
    <w:p w:rsidR="0030093B" w:rsidRPr="0030093B" w:rsidRDefault="00172042" w:rsidP="00172042">
      <w:pPr>
        <w:tabs>
          <w:tab w:val="left" w:pos="113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Обоснование необходимости принятия областного закона</w:t>
      </w:r>
      <w:r w:rsidR="00EA4643">
        <w:rPr>
          <w:sz w:val="28"/>
          <w:szCs w:val="28"/>
        </w:rPr>
        <w:t xml:space="preserve"> на 1 л</w:t>
      </w:r>
      <w:r w:rsidR="0030093B" w:rsidRPr="0030093B">
        <w:rPr>
          <w:sz w:val="28"/>
          <w:szCs w:val="28"/>
        </w:rPr>
        <w:t xml:space="preserve">. </w:t>
      </w:r>
    </w:p>
    <w:p w:rsidR="0030093B" w:rsidRPr="0030093B" w:rsidRDefault="0030093B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3.</w:t>
      </w:r>
      <w:r w:rsidR="00172042">
        <w:rPr>
          <w:sz w:val="28"/>
          <w:szCs w:val="28"/>
        </w:rPr>
        <w:tab/>
      </w:r>
      <w:r w:rsidRPr="0030093B">
        <w:rPr>
          <w:sz w:val="28"/>
          <w:szCs w:val="28"/>
        </w:rPr>
        <w:t>Справка о состоянии законодательства</w:t>
      </w:r>
      <w:r w:rsidR="001C45C1">
        <w:rPr>
          <w:sz w:val="28"/>
          <w:szCs w:val="28"/>
        </w:rPr>
        <w:t xml:space="preserve"> в данной сфере правового регулирования на 1 л</w:t>
      </w:r>
      <w:r w:rsidRPr="0030093B">
        <w:rPr>
          <w:sz w:val="28"/>
          <w:szCs w:val="28"/>
        </w:rPr>
        <w:t>.</w:t>
      </w:r>
    </w:p>
    <w:p w:rsidR="0030093B" w:rsidRP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</w:t>
      </w:r>
      <w:r w:rsidR="001C45C1">
        <w:rPr>
          <w:sz w:val="28"/>
          <w:szCs w:val="28"/>
        </w:rPr>
        <w:t>, на 1 л</w:t>
      </w:r>
      <w:r w:rsidR="0030093B" w:rsidRPr="0030093B">
        <w:rPr>
          <w:sz w:val="28"/>
          <w:szCs w:val="28"/>
        </w:rPr>
        <w:t>.</w:t>
      </w:r>
    </w:p>
    <w:p w:rsidR="0030093B" w:rsidRP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Предложения о разработке нормативных правовых актов</w:t>
      </w:r>
      <w:r w:rsidR="001C45C1">
        <w:rPr>
          <w:sz w:val="28"/>
          <w:szCs w:val="28"/>
        </w:rPr>
        <w:t xml:space="preserve"> Ленинградской области</w:t>
      </w:r>
      <w:r w:rsidR="0030093B" w:rsidRPr="0030093B">
        <w:rPr>
          <w:sz w:val="28"/>
          <w:szCs w:val="28"/>
        </w:rPr>
        <w:t>, принятие которых необходимо для реализации данного закона</w:t>
      </w:r>
      <w:r w:rsidR="001C45C1">
        <w:rPr>
          <w:sz w:val="28"/>
          <w:szCs w:val="28"/>
        </w:rPr>
        <w:t>, на 1 л</w:t>
      </w:r>
      <w:r w:rsidR="0030093B" w:rsidRPr="0030093B">
        <w:rPr>
          <w:sz w:val="28"/>
          <w:szCs w:val="28"/>
        </w:rPr>
        <w:t>.</w:t>
      </w:r>
    </w:p>
    <w:p w:rsid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Финансово-экономическое обоснование</w:t>
      </w:r>
      <w:r w:rsidR="001C45C1">
        <w:rPr>
          <w:sz w:val="28"/>
          <w:szCs w:val="28"/>
        </w:rPr>
        <w:t xml:space="preserve"> на 1 л</w:t>
      </w:r>
      <w:bookmarkStart w:id="0" w:name="_GoBack"/>
      <w:bookmarkEnd w:id="0"/>
      <w:r w:rsidR="0030093B" w:rsidRPr="0030093B">
        <w:rPr>
          <w:sz w:val="28"/>
          <w:szCs w:val="28"/>
        </w:rPr>
        <w:t>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Ленинградской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</w:t>
      </w:r>
      <w:r w:rsidRPr="0030093B">
        <w:rPr>
          <w:sz w:val="28"/>
          <w:szCs w:val="28"/>
        </w:rPr>
        <w:t xml:space="preserve"> А. Дрозденко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185008" w:rsidRDefault="00185008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Pr="003A1A02" w:rsidRDefault="003A1A02">
      <w:pPr>
        <w:rPr>
          <w:sz w:val="16"/>
          <w:szCs w:val="16"/>
        </w:rPr>
      </w:pPr>
      <w:r>
        <w:rPr>
          <w:sz w:val="16"/>
          <w:szCs w:val="16"/>
        </w:rPr>
        <w:t>Доронина О.М. 6114661</w:t>
      </w:r>
      <w:r w:rsidRPr="003A1A02">
        <w:rPr>
          <w:sz w:val="16"/>
          <w:szCs w:val="16"/>
        </w:rPr>
        <w:t>, 1781</w:t>
      </w:r>
    </w:p>
    <w:sectPr w:rsidR="00185008" w:rsidRPr="003A1A02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93B" w:rsidRDefault="0030093B" w:rsidP="0030093B">
      <w:r>
        <w:separator/>
      </w:r>
    </w:p>
  </w:endnote>
  <w:endnote w:type="continuationSeparator" w:id="0">
    <w:p w:rsidR="0030093B" w:rsidRDefault="0030093B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93B" w:rsidRDefault="0030093B" w:rsidP="0030093B">
      <w:r>
        <w:separator/>
      </w:r>
    </w:p>
  </w:footnote>
  <w:footnote w:type="continuationSeparator" w:id="0">
    <w:p w:rsidR="0030093B" w:rsidRDefault="0030093B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1C45C1">
    <w:pPr>
      <w:pStyle w:val="a3"/>
      <w:jc w:val="center"/>
    </w:pPr>
  </w:p>
  <w:p w:rsidR="00BC023B" w:rsidRDefault="001C45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1C45C1">
    <w:pPr>
      <w:pStyle w:val="a3"/>
      <w:jc w:val="center"/>
    </w:pPr>
  </w:p>
  <w:p w:rsidR="00BC023B" w:rsidRDefault="001C4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72042"/>
    <w:rsid w:val="00185008"/>
    <w:rsid w:val="001C45C1"/>
    <w:rsid w:val="002159D8"/>
    <w:rsid w:val="00292186"/>
    <w:rsid w:val="002A2F3E"/>
    <w:rsid w:val="0030093B"/>
    <w:rsid w:val="003A1A02"/>
    <w:rsid w:val="00411DE7"/>
    <w:rsid w:val="004F199E"/>
    <w:rsid w:val="00735CAC"/>
    <w:rsid w:val="0079578C"/>
    <w:rsid w:val="007D4759"/>
    <w:rsid w:val="00845904"/>
    <w:rsid w:val="00934FFE"/>
    <w:rsid w:val="00AB285E"/>
    <w:rsid w:val="00AF1362"/>
    <w:rsid w:val="00B0597A"/>
    <w:rsid w:val="00B57804"/>
    <w:rsid w:val="00B72B4F"/>
    <w:rsid w:val="00D210D7"/>
    <w:rsid w:val="00D45552"/>
    <w:rsid w:val="00DD2A88"/>
    <w:rsid w:val="00DE072D"/>
    <w:rsid w:val="00EA4643"/>
    <w:rsid w:val="00F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BD0D9-3D00-454F-8504-F8FF93DD0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Екатерина Андреевна Молодцева</cp:lastModifiedBy>
  <cp:revision>4</cp:revision>
  <cp:lastPrinted>2018-10-29T10:06:00Z</cp:lastPrinted>
  <dcterms:created xsi:type="dcterms:W3CDTF">2019-11-28T15:09:00Z</dcterms:created>
  <dcterms:modified xsi:type="dcterms:W3CDTF">2019-12-02T13:16:00Z</dcterms:modified>
</cp:coreProperties>
</file>