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412" w:rsidRPr="00347423" w:rsidRDefault="00B52412" w:rsidP="00B524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423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B52412" w:rsidRPr="00347423" w:rsidRDefault="00B52412" w:rsidP="00B524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423">
        <w:rPr>
          <w:rFonts w:ascii="Times New Roman" w:hAnsi="Times New Roman" w:cs="Times New Roman"/>
          <w:b/>
          <w:sz w:val="28"/>
          <w:szCs w:val="28"/>
        </w:rPr>
        <w:t>о сост</w:t>
      </w:r>
      <w:r w:rsidR="006003F2">
        <w:rPr>
          <w:rFonts w:ascii="Times New Roman" w:hAnsi="Times New Roman" w:cs="Times New Roman"/>
          <w:b/>
          <w:sz w:val="28"/>
          <w:szCs w:val="28"/>
        </w:rPr>
        <w:t xml:space="preserve">оянии законодательства в данной </w:t>
      </w:r>
      <w:r w:rsidRPr="00347423">
        <w:rPr>
          <w:rFonts w:ascii="Times New Roman" w:hAnsi="Times New Roman" w:cs="Times New Roman"/>
          <w:b/>
          <w:sz w:val="28"/>
          <w:szCs w:val="28"/>
        </w:rPr>
        <w:t>сфере правового регулирования</w:t>
      </w:r>
    </w:p>
    <w:p w:rsidR="00B52412" w:rsidRPr="00E55509" w:rsidRDefault="00B52412" w:rsidP="00B524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03F2" w:rsidRDefault="006003F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Конституция Российской Федерации;</w:t>
      </w:r>
    </w:p>
    <w:p w:rsidR="006003F2" w:rsidRDefault="006003F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03F2" w:rsidRDefault="006003F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Бюджетный кодекс</w:t>
      </w:r>
      <w:r w:rsidRPr="006003F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003F2" w:rsidRDefault="006003F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6003F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Федеральный закон</w:t>
      </w:r>
      <w:r w:rsidR="00B52412" w:rsidRPr="00E55509">
        <w:rPr>
          <w:rFonts w:ascii="Times New Roman" w:hAnsi="Times New Roman" w:cs="Times New Roman"/>
          <w:sz w:val="28"/>
          <w:szCs w:val="28"/>
        </w:rPr>
        <w:t xml:space="preserve"> от 06 октября 2003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B52412" w:rsidRPr="00E55509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bookmarkStart w:id="0" w:name="_GoBack"/>
      <w:bookmarkEnd w:id="0"/>
      <w:r w:rsidR="00B52412" w:rsidRPr="00E55509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B52412">
        <w:rPr>
          <w:rFonts w:ascii="Times New Roman" w:hAnsi="Times New Roman" w:cs="Times New Roman"/>
          <w:sz w:val="28"/>
          <w:szCs w:val="28"/>
        </w:rPr>
        <w:t>»;</w:t>
      </w:r>
    </w:p>
    <w:p w:rsidR="006003F2" w:rsidRDefault="006003F2" w:rsidP="006003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52412" w:rsidRDefault="00B52412" w:rsidP="00B52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03F2" w:rsidRPr="006003F2" w:rsidRDefault="006003F2" w:rsidP="0060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3F2">
        <w:rPr>
          <w:rFonts w:ascii="Times New Roman" w:hAnsi="Times New Roman" w:cs="Times New Roman"/>
          <w:sz w:val="28"/>
          <w:szCs w:val="28"/>
        </w:rPr>
        <w:t>Депутат</w:t>
      </w:r>
    </w:p>
    <w:p w:rsidR="006003F2" w:rsidRPr="006003F2" w:rsidRDefault="006003F2" w:rsidP="0060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03F2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B52412" w:rsidRPr="008E55E4" w:rsidRDefault="006003F2" w:rsidP="006003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03F2">
        <w:rPr>
          <w:rFonts w:ascii="Times New Roman" w:hAnsi="Times New Roman" w:cs="Times New Roman"/>
          <w:sz w:val="28"/>
          <w:szCs w:val="28"/>
        </w:rPr>
        <w:tab/>
      </w:r>
      <w:r w:rsidR="008E55E4">
        <w:rPr>
          <w:rFonts w:ascii="Times New Roman" w:hAnsi="Times New Roman" w:cs="Times New Roman"/>
          <w:sz w:val="28"/>
          <w:szCs w:val="28"/>
        </w:rPr>
        <w:t>Д.В. Ворновских</w:t>
      </w:r>
    </w:p>
    <w:sectPr w:rsidR="00B52412" w:rsidRPr="008E55E4" w:rsidSect="00A92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D3152"/>
    <w:rsid w:val="006003F2"/>
    <w:rsid w:val="008E55E4"/>
    <w:rsid w:val="00A92D10"/>
    <w:rsid w:val="00B52412"/>
    <w:rsid w:val="00BD03C2"/>
    <w:rsid w:val="00BD3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3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3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user</cp:lastModifiedBy>
  <cp:revision>5</cp:revision>
  <cp:lastPrinted>2018-10-08T07:31:00Z</cp:lastPrinted>
  <dcterms:created xsi:type="dcterms:W3CDTF">2018-10-08T07:30:00Z</dcterms:created>
  <dcterms:modified xsi:type="dcterms:W3CDTF">2019-11-21T08:38:00Z</dcterms:modified>
</cp:coreProperties>
</file>