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030EAB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1B009A" w:rsidRPr="006F3B66" w:rsidRDefault="00030EAB" w:rsidP="008A5890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AC2B72" w:rsidRDefault="003D7A8B" w:rsidP="00030EAB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</w:p>
    <w:p w:rsidR="00030EAB" w:rsidRDefault="00030EAB" w:rsidP="00AC2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Правовую основу проекта областного закона </w:t>
      </w:r>
      <w:r w:rsidR="00AC2B72" w:rsidRPr="00AC2B72">
        <w:rPr>
          <w:sz w:val="28"/>
          <w:szCs w:val="28"/>
        </w:rPr>
        <w:t xml:space="preserve">«О внесении изменений  в областной закон </w:t>
      </w:r>
      <w:r w:rsidR="003920E2" w:rsidRPr="003920E2">
        <w:rPr>
          <w:rFonts w:eastAsia="Calibri"/>
          <w:bCs/>
          <w:sz w:val="28"/>
          <w:szCs w:val="28"/>
          <w:lang w:eastAsia="en-US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3920E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составляют:</w:t>
      </w:r>
    </w:p>
    <w:p w:rsidR="00AC2B72" w:rsidRDefault="00AC2B72" w:rsidP="00030EAB">
      <w:pPr>
        <w:jc w:val="both"/>
        <w:rPr>
          <w:sz w:val="28"/>
          <w:szCs w:val="28"/>
        </w:rPr>
      </w:pPr>
    </w:p>
    <w:p w:rsidR="002D7D92" w:rsidRDefault="002D7D92" w:rsidP="002D7D92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</w:p>
    <w:p w:rsidR="002D7D92" w:rsidRDefault="002D7D92" w:rsidP="002D7D92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6 октября 2003 года № 131-ФЗ «Об общих принципах деятельности органов местного самоуправления в Российской Федерации</w:t>
      </w:r>
    </w:p>
    <w:p w:rsidR="002D7D92" w:rsidRDefault="002D7D92" w:rsidP="002D7D92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7 декабря 2011 года № 416-ФЗ «О водоснабжении и водоотведении»</w:t>
      </w:r>
    </w:p>
    <w:p w:rsidR="002D7D92" w:rsidRDefault="002D7D92" w:rsidP="002D7D92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от 10 июля 2014 года № 48-оз «Об отдельных вопросах местного значения сельских поселений Ленинградской области»</w:t>
      </w:r>
    </w:p>
    <w:p w:rsidR="002D7D92" w:rsidRDefault="002D7D92" w:rsidP="002D7D92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бластной закон от 29 декабря 2015 года № 153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сельского значения сельских поселений Ленинградской области»</w:t>
      </w:r>
    </w:p>
    <w:p w:rsidR="002D7D92" w:rsidRDefault="002D7D92" w:rsidP="002D7D92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026D">
        <w:rPr>
          <w:rFonts w:ascii="Times New Roman" w:hAnsi="Times New Roman" w:cs="Times New Roman"/>
          <w:sz w:val="28"/>
          <w:szCs w:val="28"/>
        </w:rPr>
        <w:t xml:space="preserve"> закон от 26 июля 2016 года № 66-оз 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и внесении изменений в статью 1</w:t>
      </w:r>
      <w:r w:rsidRPr="00B6026D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B6026D">
        <w:rPr>
          <w:rFonts w:ascii="Times New Roman" w:hAnsi="Times New Roman" w:cs="Times New Roman"/>
          <w:sz w:val="28"/>
          <w:szCs w:val="28"/>
        </w:rPr>
        <w:t>областного закона «Об</w:t>
      </w:r>
      <w:proofErr w:type="gramEnd"/>
      <w:r w:rsidRPr="00B6026D">
        <w:rPr>
          <w:rFonts w:ascii="Times New Roman" w:hAnsi="Times New Roman" w:cs="Times New Roman"/>
          <w:sz w:val="28"/>
          <w:szCs w:val="28"/>
        </w:rPr>
        <w:t xml:space="preserve"> отдельных </w:t>
      </w:r>
      <w:proofErr w:type="gramStart"/>
      <w:r w:rsidRPr="00B6026D">
        <w:rPr>
          <w:rFonts w:ascii="Times New Roman" w:hAnsi="Times New Roman" w:cs="Times New Roman"/>
          <w:sz w:val="28"/>
          <w:szCs w:val="28"/>
        </w:rPr>
        <w:t>вопросах</w:t>
      </w:r>
      <w:proofErr w:type="gramEnd"/>
      <w:r w:rsidRPr="00B6026D">
        <w:rPr>
          <w:rFonts w:ascii="Times New Roman" w:hAnsi="Times New Roman" w:cs="Times New Roman"/>
          <w:sz w:val="28"/>
          <w:szCs w:val="28"/>
        </w:rPr>
        <w:t xml:space="preserve"> местного значения сельских поселений Ленинградской области»</w:t>
      </w:r>
    </w:p>
    <w:p w:rsidR="002D7D92" w:rsidRDefault="002D7D92" w:rsidP="002D7D92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026D">
        <w:rPr>
          <w:rFonts w:ascii="Times New Roman" w:hAnsi="Times New Roman" w:cs="Times New Roman"/>
          <w:sz w:val="28"/>
          <w:szCs w:val="28"/>
        </w:rPr>
        <w:t xml:space="preserve"> закон от 17 июля 2017 года № 46-оз «О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</w:p>
    <w:p w:rsidR="00AC2B72" w:rsidRDefault="00AC2B72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bookmarkStart w:id="0" w:name="_GoBack"/>
      <w:bookmarkEnd w:id="0"/>
    </w:p>
    <w:p w:rsidR="00FC179B" w:rsidRPr="00B757C9" w:rsidRDefault="00B1021A" w:rsidP="00FC179B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B757C9">
        <w:rPr>
          <w:bCs/>
          <w:sz w:val="28"/>
          <w:szCs w:val="28"/>
        </w:rPr>
        <w:t>Депутат</w:t>
      </w:r>
    </w:p>
    <w:p w:rsidR="006F3B66" w:rsidRPr="00B757C9" w:rsidRDefault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  <w:r w:rsidRPr="00B757C9">
        <w:rPr>
          <w:bCs/>
          <w:sz w:val="28"/>
          <w:szCs w:val="28"/>
        </w:rPr>
        <w:t>Законодатель</w:t>
      </w:r>
      <w:r w:rsidR="00B757C9">
        <w:rPr>
          <w:bCs/>
          <w:sz w:val="28"/>
          <w:szCs w:val="28"/>
        </w:rPr>
        <w:t>ного собрания</w:t>
      </w:r>
      <w:r w:rsidR="00B757C9">
        <w:rPr>
          <w:bCs/>
          <w:sz w:val="28"/>
          <w:szCs w:val="28"/>
        </w:rPr>
        <w:tab/>
      </w:r>
      <w:r w:rsidR="00B757C9">
        <w:rPr>
          <w:bCs/>
          <w:sz w:val="28"/>
          <w:szCs w:val="28"/>
        </w:rPr>
        <w:tab/>
      </w:r>
      <w:r w:rsidR="00B757C9">
        <w:rPr>
          <w:bCs/>
          <w:sz w:val="28"/>
          <w:szCs w:val="28"/>
        </w:rPr>
        <w:tab/>
      </w:r>
      <w:r w:rsidR="00B757C9">
        <w:rPr>
          <w:bCs/>
          <w:sz w:val="28"/>
          <w:szCs w:val="28"/>
        </w:rPr>
        <w:tab/>
      </w:r>
      <w:r w:rsidR="00B757C9">
        <w:rPr>
          <w:bCs/>
          <w:sz w:val="28"/>
          <w:szCs w:val="28"/>
        </w:rPr>
        <w:tab/>
      </w:r>
      <w:r w:rsidR="00B757C9">
        <w:rPr>
          <w:bCs/>
          <w:sz w:val="28"/>
          <w:szCs w:val="28"/>
        </w:rPr>
        <w:tab/>
      </w:r>
      <w:r w:rsidR="008A5890" w:rsidRPr="00B757C9">
        <w:rPr>
          <w:bCs/>
          <w:sz w:val="28"/>
          <w:szCs w:val="28"/>
        </w:rPr>
        <w:t>А.Я. Лебедев</w:t>
      </w:r>
    </w:p>
    <w:sectPr w:rsidR="006F3B66" w:rsidRPr="00B757C9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9F17231"/>
    <w:multiLevelType w:val="hybridMultilevel"/>
    <w:tmpl w:val="0A5C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07C12"/>
    <w:rsid w:val="00013EF0"/>
    <w:rsid w:val="000147A3"/>
    <w:rsid w:val="00023B93"/>
    <w:rsid w:val="00030EAB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2A93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D7D92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017"/>
    <w:rsid w:val="00365FD1"/>
    <w:rsid w:val="00370263"/>
    <w:rsid w:val="00372DE6"/>
    <w:rsid w:val="00384362"/>
    <w:rsid w:val="003877A6"/>
    <w:rsid w:val="003917E0"/>
    <w:rsid w:val="003920E2"/>
    <w:rsid w:val="0039605D"/>
    <w:rsid w:val="003A6BC4"/>
    <w:rsid w:val="003B13DF"/>
    <w:rsid w:val="003B15E9"/>
    <w:rsid w:val="003C2F0D"/>
    <w:rsid w:val="003D7A8B"/>
    <w:rsid w:val="003E1EAB"/>
    <w:rsid w:val="0040347A"/>
    <w:rsid w:val="004034FD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A96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5F6E3D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667E2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A5890"/>
    <w:rsid w:val="008B3EFD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56819"/>
    <w:rsid w:val="00963A31"/>
    <w:rsid w:val="00974B5F"/>
    <w:rsid w:val="00990A0A"/>
    <w:rsid w:val="009A351F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170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C2B72"/>
    <w:rsid w:val="00AD3031"/>
    <w:rsid w:val="00AD353D"/>
    <w:rsid w:val="00AD6646"/>
    <w:rsid w:val="00AD76B4"/>
    <w:rsid w:val="00AE32F1"/>
    <w:rsid w:val="00AF13FE"/>
    <w:rsid w:val="00B01FDD"/>
    <w:rsid w:val="00B1021A"/>
    <w:rsid w:val="00B12683"/>
    <w:rsid w:val="00B16698"/>
    <w:rsid w:val="00B273EB"/>
    <w:rsid w:val="00B27891"/>
    <w:rsid w:val="00B36348"/>
    <w:rsid w:val="00B37998"/>
    <w:rsid w:val="00B42E96"/>
    <w:rsid w:val="00B646F7"/>
    <w:rsid w:val="00B757C9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16A5F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B6F94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80C57"/>
    <w:rsid w:val="00FA7525"/>
    <w:rsid w:val="00FC179B"/>
    <w:rsid w:val="00FC7CD9"/>
    <w:rsid w:val="00FD2334"/>
    <w:rsid w:val="00FD6631"/>
    <w:rsid w:val="00FD75DF"/>
    <w:rsid w:val="00FE3D56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 Spacing"/>
    <w:uiPriority w:val="1"/>
    <w:qFormat/>
    <w:rsid w:val="002D7D9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27</cp:revision>
  <dcterms:created xsi:type="dcterms:W3CDTF">2013-07-11T11:35:00Z</dcterms:created>
  <dcterms:modified xsi:type="dcterms:W3CDTF">2019-11-01T07:44:00Z</dcterms:modified>
</cp:coreProperties>
</file>