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>развитие 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(далее - Проект)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D5471" w:rsidRDefault="00A201B3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201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году в соответствии с областным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законом 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0D5471">
        <w:rPr>
          <w:rFonts w:ascii="Times New Roman" w:eastAsiaTheme="minorHAnsi" w:hAnsi="Times New Roman"/>
          <w:sz w:val="28"/>
          <w:szCs w:val="28"/>
        </w:rPr>
        <w:t>от 09.07.2019 № 53-оз</w:t>
      </w:r>
      <w:r w:rsidR="000D547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D5471">
        <w:rPr>
          <w:rFonts w:ascii="Times New Roman" w:eastAsiaTheme="minorHAnsi" w:hAnsi="Times New Roman"/>
          <w:sz w:val="28"/>
          <w:szCs w:val="28"/>
        </w:rPr>
        <w:t>«О внесении изменений в областной закон «Об областном бюджете Ленинградской области на 2019 год и на плановый период 2020 и 2021 годов».</w:t>
      </w:r>
      <w:proofErr w:type="gramEnd"/>
    </w:p>
    <w:p w:rsidR="00386521" w:rsidRPr="00386521" w:rsidRDefault="00386521" w:rsidP="0038652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Также во исполнение письма 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комитета экономического развития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 инвестиционной деятельности Ленинградской области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14.08.2019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№ 14И-4797/2019 т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>аблица 5 (План реализации государственной программы «Устойчивое общественное развитие в Ленинградской области»)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т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>аблица 5.1 (План реализации государственной программы «Устойчивое общественное развитие в Ленинградской области»)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объединены в таблицу 5, в целях устранения несоответствия Методическим указаниям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разработке и реализации государственных программ Лени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нградской области, утвержденным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приказом комитета экономического развития и инвестиционной деятельности Ленинградской области от 13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.06.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2013 № 15,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которому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86521">
        <w:rPr>
          <w:rFonts w:ascii="Times New Roman" w:eastAsia="Times New Roman" w:hAnsi="Times New Roman"/>
          <w:bCs/>
          <w:sz w:val="28"/>
          <w:szCs w:val="28"/>
          <w:lang w:eastAsia="ru-RU"/>
        </w:rPr>
        <w:t>в составе государственной программы предусмотрен один план реализации на весь период программы (таблица 6 приложения 1).</w:t>
      </w:r>
    </w:p>
    <w:p w:rsidR="000D5471" w:rsidRDefault="000D5471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7779">
        <w:rPr>
          <w:rStyle w:val="FontStyle16"/>
          <w:sz w:val="28"/>
          <w:szCs w:val="28"/>
        </w:rPr>
        <w:t xml:space="preserve"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</w:t>
      </w:r>
      <w:r>
        <w:rPr>
          <w:rStyle w:val="FontStyle16"/>
          <w:sz w:val="28"/>
          <w:szCs w:val="28"/>
        </w:rPr>
        <w:br/>
      </w:r>
      <w:r w:rsidRPr="00057779">
        <w:rPr>
          <w:rStyle w:val="FontStyle16"/>
          <w:sz w:val="28"/>
          <w:szCs w:val="28"/>
        </w:rPr>
        <w:t>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0D5471" w:rsidRPr="000D5471" w:rsidRDefault="000D5471" w:rsidP="000D5471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5471">
        <w:rPr>
          <w:rFonts w:ascii="Times New Roman" w:hAnsi="Times New Roman"/>
          <w:sz w:val="28"/>
          <w:szCs w:val="28"/>
        </w:rPr>
        <w:t>Изменения в подпрограмм</w:t>
      </w:r>
      <w:r>
        <w:rPr>
          <w:rFonts w:ascii="Times New Roman" w:hAnsi="Times New Roman"/>
          <w:sz w:val="28"/>
          <w:szCs w:val="28"/>
        </w:rPr>
        <w:t>ы:</w:t>
      </w:r>
      <w:r w:rsidRPr="000D5471">
        <w:rPr>
          <w:rFonts w:ascii="Times New Roman" w:hAnsi="Times New Roman"/>
          <w:sz w:val="28"/>
          <w:szCs w:val="28"/>
        </w:rPr>
        <w:t xml:space="preserve"> «Гармонизация межнациональных и межконфессиональных отношений в Ленинградской области»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71">
        <w:rPr>
          <w:rFonts w:ascii="Times New Roman" w:hAnsi="Times New Roman"/>
          <w:sz w:val="28"/>
          <w:szCs w:val="28"/>
        </w:rPr>
        <w:t>«Поддержка этнокультурной самобытности коренных малочисленных народов, проживающих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C346E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одпрограммы).</w:t>
      </w:r>
    </w:p>
    <w:p w:rsidR="000D5471" w:rsidRDefault="000D5471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 на 201</w:t>
      </w:r>
      <w:r>
        <w:rPr>
          <w:rStyle w:val="FontStyle16"/>
          <w:sz w:val="28"/>
          <w:szCs w:val="28"/>
        </w:rPr>
        <w:t>9</w:t>
      </w:r>
      <w:r w:rsidRPr="000D5471">
        <w:rPr>
          <w:rStyle w:val="FontStyle16"/>
          <w:sz w:val="28"/>
          <w:szCs w:val="28"/>
        </w:rPr>
        <w:t xml:space="preserve"> год, предусмотренные на финансирование мероприятий </w:t>
      </w:r>
      <w:r w:rsidR="00C346E2">
        <w:rPr>
          <w:rStyle w:val="FontStyle16"/>
          <w:sz w:val="28"/>
          <w:szCs w:val="28"/>
        </w:rPr>
        <w:t>п</w:t>
      </w:r>
      <w:r w:rsidRPr="000D5471">
        <w:rPr>
          <w:rStyle w:val="FontStyle16"/>
          <w:sz w:val="28"/>
          <w:szCs w:val="28"/>
        </w:rPr>
        <w:t xml:space="preserve">одпрограмм  приведены в соответствие с областным законом </w:t>
      </w:r>
      <w:r>
        <w:rPr>
          <w:rFonts w:ascii="Times New Roman" w:eastAsiaTheme="minorHAnsi" w:hAnsi="Times New Roman"/>
          <w:sz w:val="28"/>
          <w:szCs w:val="28"/>
        </w:rPr>
        <w:t>от 09.07.2019 № 53-оз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«О внесении изменений в областной закон «Об областном бюджете Ленинградской области на 2019 год и на плановый период 2020 и 2021 годов».</w:t>
      </w:r>
    </w:p>
    <w:p w:rsidR="000D5471" w:rsidRDefault="000D5471" w:rsidP="000D5471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Наименование Основного мероприятия 2.2. изложено в новой редакции в связи с расширением круга субъектов поддержки</w:t>
      </w:r>
      <w:r w:rsidRPr="000D5471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 числа </w:t>
      </w:r>
      <w:r w:rsidRPr="000D5471">
        <w:rPr>
          <w:rFonts w:ascii="Times New Roman" w:eastAsiaTheme="minorHAnsi" w:hAnsi="Times New Roman"/>
          <w:sz w:val="28"/>
          <w:szCs w:val="28"/>
        </w:rPr>
        <w:t xml:space="preserve">организаций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0D5471">
        <w:rPr>
          <w:rFonts w:ascii="Times New Roman" w:eastAsiaTheme="minorHAnsi" w:hAnsi="Times New Roman"/>
          <w:sz w:val="28"/>
          <w:szCs w:val="28"/>
        </w:rPr>
        <w:t>и объединений коренных малочисленных народов</w:t>
      </w:r>
      <w:r>
        <w:rPr>
          <w:rFonts w:ascii="Times New Roman" w:eastAsiaTheme="minorHAnsi" w:hAnsi="Times New Roman"/>
          <w:sz w:val="28"/>
          <w:szCs w:val="28"/>
        </w:rPr>
        <w:t xml:space="preserve">. Теперь </w:t>
      </w:r>
      <w:r w:rsidRPr="000D5471">
        <w:rPr>
          <w:rFonts w:ascii="Times New Roman" w:eastAsiaTheme="minorHAnsi" w:hAnsi="Times New Roman"/>
          <w:sz w:val="28"/>
          <w:szCs w:val="28"/>
        </w:rPr>
        <w:t xml:space="preserve">наряду </w:t>
      </w:r>
      <w:r w:rsidR="00C346E2">
        <w:rPr>
          <w:rFonts w:ascii="Times New Roman" w:eastAsiaTheme="minorHAnsi" w:hAnsi="Times New Roman"/>
          <w:sz w:val="28"/>
          <w:szCs w:val="28"/>
        </w:rPr>
        <w:br/>
      </w:r>
      <w:r w:rsidRPr="000D5471">
        <w:rPr>
          <w:rFonts w:ascii="Times New Roman" w:eastAsiaTheme="minorHAnsi" w:hAnsi="Times New Roman"/>
          <w:sz w:val="28"/>
          <w:szCs w:val="28"/>
        </w:rPr>
        <w:t>с зарегистрированными общественными некоммерческими объединениями</w:t>
      </w:r>
      <w:r w:rsidR="00C346E2">
        <w:rPr>
          <w:rFonts w:ascii="Times New Roman" w:eastAsiaTheme="minorHAnsi" w:hAnsi="Times New Roman"/>
          <w:sz w:val="28"/>
          <w:szCs w:val="28"/>
        </w:rPr>
        <w:t xml:space="preserve"> меры </w:t>
      </w:r>
      <w:r w:rsidR="00C346E2">
        <w:rPr>
          <w:rFonts w:ascii="Times New Roman" w:eastAsiaTheme="minorHAnsi" w:hAnsi="Times New Roman"/>
          <w:sz w:val="28"/>
          <w:szCs w:val="28"/>
        </w:rPr>
        <w:lastRenderedPageBreak/>
        <w:t xml:space="preserve">поддержки будут предоставлены </w:t>
      </w:r>
      <w:r w:rsidR="00C346E2">
        <w:rPr>
          <w:rFonts w:ascii="Times New Roman" w:hAnsi="Times New Roman"/>
          <w:sz w:val="28"/>
          <w:szCs w:val="28"/>
        </w:rPr>
        <w:t>общественным</w:t>
      </w:r>
      <w:r w:rsidR="00C346E2" w:rsidRPr="00A71D9D">
        <w:rPr>
          <w:rFonts w:ascii="Times New Roman" w:hAnsi="Times New Roman"/>
          <w:sz w:val="28"/>
          <w:szCs w:val="28"/>
        </w:rPr>
        <w:t xml:space="preserve"> некоммерчески</w:t>
      </w:r>
      <w:r w:rsidR="00C346E2">
        <w:rPr>
          <w:rFonts w:ascii="Times New Roman" w:hAnsi="Times New Roman"/>
          <w:sz w:val="28"/>
          <w:szCs w:val="28"/>
        </w:rPr>
        <w:t>м</w:t>
      </w:r>
      <w:r w:rsidR="00C346E2" w:rsidRPr="00A71D9D">
        <w:rPr>
          <w:rFonts w:ascii="Times New Roman" w:hAnsi="Times New Roman"/>
          <w:sz w:val="28"/>
          <w:szCs w:val="28"/>
        </w:rPr>
        <w:t xml:space="preserve"> организаци</w:t>
      </w:r>
      <w:r w:rsidR="00C346E2">
        <w:rPr>
          <w:rFonts w:ascii="Times New Roman" w:hAnsi="Times New Roman"/>
          <w:sz w:val="28"/>
          <w:szCs w:val="28"/>
        </w:rPr>
        <w:t>ям,</w:t>
      </w:r>
      <w:r w:rsidRPr="000D5471">
        <w:rPr>
          <w:rFonts w:ascii="Times New Roman" w:eastAsiaTheme="minorHAnsi" w:hAnsi="Times New Roman"/>
          <w:sz w:val="28"/>
          <w:szCs w:val="28"/>
        </w:rPr>
        <w:t xml:space="preserve"> что  позволит увеличить количество участников из числа коренных малочисленных народов во всероссийских, межрегиональных фестивалях, выставках и иных мероприятиях</w:t>
      </w:r>
      <w:r w:rsidR="00C346E2">
        <w:rPr>
          <w:rFonts w:ascii="Times New Roman" w:eastAsiaTheme="minorHAnsi" w:hAnsi="Times New Roman"/>
          <w:sz w:val="28"/>
          <w:szCs w:val="28"/>
        </w:rPr>
        <w:t>.</w:t>
      </w:r>
    </w:p>
    <w:p w:rsidR="00C346E2" w:rsidRPr="00C346E2" w:rsidRDefault="00C346E2" w:rsidP="002B0C77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подпрограмму «Создание условий для эффективного выполнения органами местного самоуправления своих полномочий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и содействие развитию участия населения в осуществлении местного самоуправления в Ленинградской области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подпрограмма).</w:t>
      </w:r>
    </w:p>
    <w:p w:rsidR="000D5471" w:rsidRDefault="00C346E2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>меньш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ены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бюджетные ассигнования</w:t>
      </w:r>
      <w:r w:rsidR="00A36BAC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3 628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36BAC">
        <w:rPr>
          <w:rFonts w:ascii="Times New Roman" w:eastAsia="Times New Roman" w:hAnsi="Times New Roman"/>
          <w:sz w:val="28"/>
          <w:szCs w:val="28"/>
          <w:lang w:eastAsia="ru-RU"/>
        </w:rPr>
        <w:t xml:space="preserve">80 тыс. руб. 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>предусмотренные на предоставление субсидии бюджетам поселений на реализацию областного закона Ленинградской области от 15.01.2018 №3-оз «</w:t>
      </w:r>
      <w:r w:rsidR="000D5471" w:rsidRPr="00982FA4">
        <w:rPr>
          <w:rFonts w:ascii="Times New Roman" w:eastAsia="Times New Roman" w:hAnsi="Times New Roman"/>
          <w:sz w:val="28"/>
          <w:szCs w:val="28"/>
          <w:lang w:eastAsia="ru-RU"/>
        </w:rPr>
        <w:t>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>» в рамках реализации основного мероприятия 3.3 «Государственная поддержка проектов местных инициатив граждан» подпрограммы</w:t>
      </w:r>
      <w:proofErr w:type="gramEnd"/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5471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>гос</w:t>
      </w:r>
      <w:r w:rsidR="000D5471">
        <w:rPr>
          <w:rFonts w:ascii="Times New Roman" w:eastAsia="Times New Roman" w:hAnsi="Times New Roman"/>
          <w:sz w:val="28"/>
          <w:szCs w:val="28"/>
          <w:lang w:eastAsia="ru-RU"/>
        </w:rPr>
        <w:t>программы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сумме, не распределенной между муниципальными образованиями, </w:t>
      </w:r>
      <w:r w:rsidR="000D5471">
        <w:rPr>
          <w:rFonts w:ascii="Times New Roman" w:eastAsia="Times New Roman" w:hAnsi="Times New Roman"/>
          <w:sz w:val="28"/>
          <w:szCs w:val="28"/>
          <w:lang w:eastAsia="ru-RU"/>
        </w:rPr>
        <w:t>в том числе между муниципальными образованиями,</w:t>
      </w:r>
      <w:r w:rsidR="000D5471" w:rsidRPr="009001E3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соблюдавшими условия предоставления межбюджетных трансфертов из областного бюджета Ленинградской области, установленные пунктами 2-4 статьи 136 Бюджетного кодекса РФ</w:t>
      </w:r>
      <w:r w:rsidR="000D54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B0C77" w:rsidRPr="002B0C77" w:rsidRDefault="002B0C77" w:rsidP="002B0C77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 «Общество и власть» и «</w:t>
      </w:r>
      <w:hyperlink r:id="rId7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ориентированных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некоммерческих организаций», реализуемые 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омитетом по печати и связям с общественностью Ленинградской области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Комитет):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2B0C77" w:rsidRPr="002B0C77">
        <w:rPr>
          <w:rFonts w:ascii="Times New Roman" w:hAnsi="Times New Roman"/>
          <w:sz w:val="28"/>
          <w:szCs w:val="28"/>
        </w:rPr>
        <w:t>величен объем бюджетных ассигнований, предусмотренных на реализацию мероприят</w:t>
      </w:r>
      <w:r>
        <w:rPr>
          <w:rFonts w:ascii="Times New Roman" w:hAnsi="Times New Roman"/>
          <w:sz w:val="28"/>
          <w:szCs w:val="28"/>
        </w:rPr>
        <w:t>ия 5.2.2 в 2019 году на сумму 1</w:t>
      </w:r>
      <w:r w:rsidR="002B0C77" w:rsidRPr="002B0C77">
        <w:rPr>
          <w:rFonts w:ascii="Times New Roman" w:hAnsi="Times New Roman"/>
          <w:sz w:val="28"/>
          <w:szCs w:val="28"/>
        </w:rPr>
        <w:t>500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 в связи </w:t>
      </w:r>
      <w:r w:rsidR="002B0C77" w:rsidRPr="002B0C77">
        <w:rPr>
          <w:rFonts w:ascii="Times New Roman" w:hAnsi="Times New Roman"/>
          <w:sz w:val="28"/>
          <w:szCs w:val="28"/>
        </w:rPr>
        <w:br/>
        <w:t>с предоставлением дополнительных бюджетных ассигнований для проведения дополнительного конкурсного отбора для предоставления субсидий на реализацию социально значимых проектов в сфере книгоиздания;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 xml:space="preserve">дополнено мероприятием «Единовременная денежная выплата лицам, </w:t>
      </w:r>
      <w:r w:rsidRPr="002B0C77">
        <w:rPr>
          <w:rFonts w:ascii="Times New Roman" w:hAnsi="Times New Roman"/>
          <w:sz w:val="28"/>
          <w:szCs w:val="28"/>
        </w:rPr>
        <w:t>удостоенным</w:t>
      </w:r>
      <w:r w:rsidR="002B0C77" w:rsidRPr="002B0C77">
        <w:rPr>
          <w:rFonts w:ascii="Times New Roman" w:hAnsi="Times New Roman"/>
          <w:sz w:val="28"/>
          <w:szCs w:val="28"/>
        </w:rPr>
        <w:t xml:space="preserve"> почетного звания Ленинградской области «Почетный работник средств массовой информации» в связи с принятием областного закона Ленинградской области от 14.11.2018 года № 117-оз «О почетном звании Ленинградской области «Почетный работник средств массовой информации Ленинградской области». Объем бюджетных ассигнований, предусмотренных </w:t>
      </w:r>
      <w:r w:rsidR="002B0C77" w:rsidRPr="002B0C77">
        <w:rPr>
          <w:rFonts w:ascii="Times New Roman" w:hAnsi="Times New Roman"/>
          <w:sz w:val="28"/>
          <w:szCs w:val="28"/>
        </w:rPr>
        <w:br/>
        <w:t>на реализацию указанного мероприятия, в 2019 году составил 150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руб.;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>увеличен объем бюджетных ассигнований, предусмотренных на реализацию мероприятия 5.3.4, в 2019 году на сумму 4000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 в связи </w:t>
      </w:r>
      <w:r w:rsidR="002B0C77" w:rsidRPr="002B0C77">
        <w:rPr>
          <w:rFonts w:ascii="Times New Roman" w:hAnsi="Times New Roman"/>
          <w:sz w:val="28"/>
          <w:szCs w:val="28"/>
        </w:rPr>
        <w:br/>
        <w:t xml:space="preserve">с перераспределением бюджетных ассигнований с мероприятия 5.3.7; 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>уменьшен объем бюджетных ассигнований, предусмотренных на реализацию мероприятия 5.3.5, в 2019 году на сумму 11000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 в связи </w:t>
      </w:r>
      <w:r w:rsidR="002B0C77" w:rsidRPr="002B0C77">
        <w:rPr>
          <w:rFonts w:ascii="Times New Roman" w:hAnsi="Times New Roman"/>
          <w:sz w:val="28"/>
          <w:szCs w:val="28"/>
        </w:rPr>
        <w:br/>
        <w:t>с перераспределением бюджетных ассигнований с мероприятия 5.3.6;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>увеличен объем бюджетных ассигнований, предусмотренных на реализацию мероприятия 5.3.6, в 2019 году на сумму 28000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 в связи с предоставлением дополнительных бюджетных ассигнований на сумму 17</w:t>
      </w:r>
      <w:r>
        <w:rPr>
          <w:rFonts w:ascii="Times New Roman" w:hAnsi="Times New Roman"/>
          <w:sz w:val="28"/>
          <w:szCs w:val="28"/>
        </w:rPr>
        <w:t> </w:t>
      </w:r>
      <w:r w:rsidR="002B0C77" w:rsidRPr="002B0C77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</w:t>
      </w:r>
      <w:r w:rsidR="002B0C77" w:rsidRPr="002B0C77">
        <w:rPr>
          <w:rFonts w:ascii="Times New Roman" w:hAnsi="Times New Roman"/>
          <w:sz w:val="28"/>
          <w:szCs w:val="28"/>
        </w:rPr>
        <w:lastRenderedPageBreak/>
        <w:t xml:space="preserve">тыс. руб. и в связи с перераспределением бюджетных ассигнований </w:t>
      </w:r>
      <w:r>
        <w:rPr>
          <w:rFonts w:ascii="Times New Roman" w:hAnsi="Times New Roman"/>
          <w:sz w:val="28"/>
          <w:szCs w:val="28"/>
        </w:rPr>
        <w:t>с мероприятия 5.3.5 на сумму 11</w:t>
      </w:r>
      <w:r w:rsidR="002B0C77" w:rsidRPr="002B0C77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руб.;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>уменьшен объем бюджетных ассигнований, предусмотренных на реализацию мероприятия 5.3.7 в 2019 году на сумму 4000</w:t>
      </w:r>
      <w:r w:rsidR="004B77B5"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руб. в связи с перераспределением бюджетных ассигнований на реализацию мероприятия 5.3.4; </w:t>
      </w:r>
    </w:p>
    <w:p w:rsid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B0C77" w:rsidRPr="002B0C77">
        <w:rPr>
          <w:rFonts w:ascii="Times New Roman" w:hAnsi="Times New Roman"/>
          <w:sz w:val="28"/>
          <w:szCs w:val="28"/>
        </w:rPr>
        <w:t>увеличен объем бюджетных ассигнований, предусмотренных на реализацию мероприят</w:t>
      </w:r>
      <w:r>
        <w:rPr>
          <w:rFonts w:ascii="Times New Roman" w:hAnsi="Times New Roman"/>
          <w:sz w:val="28"/>
          <w:szCs w:val="28"/>
        </w:rPr>
        <w:t>ия 5.3.9 в 2019 году на сумму 3</w:t>
      </w:r>
      <w:r w:rsidR="002B0C77" w:rsidRPr="002B0C77">
        <w:rPr>
          <w:rFonts w:ascii="Times New Roman" w:hAnsi="Times New Roman"/>
          <w:sz w:val="28"/>
          <w:szCs w:val="28"/>
        </w:rPr>
        <w:t xml:space="preserve">575,82 тыс. руб. в связи </w:t>
      </w:r>
      <w:r w:rsidR="002B0C77" w:rsidRPr="002B0C77">
        <w:rPr>
          <w:rFonts w:ascii="Times New Roman" w:hAnsi="Times New Roman"/>
          <w:sz w:val="28"/>
          <w:szCs w:val="28"/>
        </w:rPr>
        <w:br/>
        <w:t>с предоставлением дополнительных бюджетных ассигнований.</w:t>
      </w:r>
    </w:p>
    <w:p w:rsidR="00034A67" w:rsidRPr="002B0C77" w:rsidRDefault="00034A67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Указанные мероприятия 5.2.2 – 5.3.9 </w:t>
      </w:r>
      <w:r w:rsidR="003A1B93">
        <w:rPr>
          <w:rFonts w:ascii="Times New Roman" w:hAnsi="Times New Roman"/>
          <w:sz w:val="28"/>
          <w:szCs w:val="28"/>
        </w:rPr>
        <w:t xml:space="preserve">отражены в «Сводном детальном плане реализации государственной программы Ленинградской области «Устойчивое общественное развитие в Ленинградской области» за счёт средств областного бюджета на 2019 год». </w:t>
      </w:r>
    </w:p>
    <w:p w:rsidR="002B0C77" w:rsidRPr="002B0C77" w:rsidRDefault="0053512B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/>
          <w:sz w:val="28"/>
          <w:szCs w:val="28"/>
        </w:rPr>
        <w:t xml:space="preserve">Кроме того, </w:t>
      </w:r>
      <w:r w:rsidR="002B0C77" w:rsidRPr="002B0C77">
        <w:rPr>
          <w:rFonts w:ascii="Times New Roman" w:hAnsi="Times New Roman"/>
          <w:sz w:val="28"/>
          <w:szCs w:val="28"/>
        </w:rPr>
        <w:t xml:space="preserve"> Комитетом предложено изменение индикатора реализации в текущем и на последующие годы показателя «Обеспечение функционирования действующих и создание новых официальных </w:t>
      </w:r>
      <w:proofErr w:type="spellStart"/>
      <w:r w:rsidR="002B0C77" w:rsidRPr="002B0C77">
        <w:rPr>
          <w:rFonts w:ascii="Times New Roman" w:hAnsi="Times New Roman"/>
          <w:sz w:val="28"/>
          <w:szCs w:val="28"/>
        </w:rPr>
        <w:t>интернет-ресурсов</w:t>
      </w:r>
      <w:proofErr w:type="spellEnd"/>
      <w:r w:rsidR="002B0C77" w:rsidRPr="002B0C77">
        <w:rPr>
          <w:rFonts w:ascii="Times New Roman" w:hAnsi="Times New Roman"/>
          <w:sz w:val="28"/>
          <w:szCs w:val="28"/>
        </w:rPr>
        <w:t xml:space="preserve"> в сети «Интернет» с 420 тыс. посещений портала </w:t>
      </w:r>
      <w:hyperlink r:id="rId8" w:history="1"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www</w:t>
        </w:r>
        <w:r w:rsidR="002B0C77" w:rsidRPr="002B0C77">
          <w:rPr>
            <w:rStyle w:val="a8"/>
            <w:rFonts w:ascii="Times New Roman" w:hAnsi="Times New Roman"/>
            <w:sz w:val="28"/>
            <w:szCs w:val="28"/>
          </w:rPr>
          <w:t>.</w:t>
        </w:r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lenobl</w:t>
        </w:r>
        <w:r w:rsidR="002B0C77" w:rsidRPr="002B0C77">
          <w:rPr>
            <w:rStyle w:val="a8"/>
            <w:rFonts w:ascii="Times New Roman" w:hAnsi="Times New Roman"/>
            <w:sz w:val="28"/>
            <w:szCs w:val="28"/>
          </w:rPr>
          <w:t>.</w:t>
        </w:r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2B0C77" w:rsidRPr="002B0C77">
        <w:rPr>
          <w:rFonts w:ascii="Times New Roman" w:hAnsi="Times New Roman"/>
          <w:sz w:val="28"/>
          <w:szCs w:val="28"/>
        </w:rPr>
        <w:t xml:space="preserve"> в год до 600</w:t>
      </w:r>
      <w:r>
        <w:rPr>
          <w:rFonts w:ascii="Times New Roman" w:hAnsi="Times New Roman"/>
          <w:sz w:val="28"/>
          <w:szCs w:val="28"/>
        </w:rPr>
        <w:t>,00</w:t>
      </w:r>
      <w:r w:rsidR="002B0C77" w:rsidRPr="002B0C77">
        <w:rPr>
          <w:rFonts w:ascii="Times New Roman" w:hAnsi="Times New Roman"/>
          <w:sz w:val="28"/>
          <w:szCs w:val="28"/>
        </w:rPr>
        <w:t xml:space="preserve"> тыс. в связи с увеличением текущей посещаемости портала </w:t>
      </w:r>
      <w:hyperlink r:id="rId9" w:history="1"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www</w:t>
        </w:r>
        <w:r w:rsidR="002B0C77" w:rsidRPr="002B0C77">
          <w:rPr>
            <w:rStyle w:val="a8"/>
            <w:rFonts w:ascii="Times New Roman" w:hAnsi="Times New Roman"/>
            <w:sz w:val="28"/>
            <w:szCs w:val="28"/>
          </w:rPr>
          <w:t>.</w:t>
        </w:r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lenobl</w:t>
        </w:r>
        <w:r w:rsidR="002B0C77" w:rsidRPr="002B0C77">
          <w:rPr>
            <w:rStyle w:val="a8"/>
            <w:rFonts w:ascii="Times New Roman" w:hAnsi="Times New Roman"/>
            <w:sz w:val="28"/>
            <w:szCs w:val="28"/>
          </w:rPr>
          <w:t>.</w:t>
        </w:r>
        <w:r w:rsidR="002B0C77" w:rsidRPr="002B0C77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2B0C77" w:rsidRPr="002B0C77">
        <w:rPr>
          <w:rFonts w:ascii="Times New Roman" w:hAnsi="Times New Roman"/>
          <w:sz w:val="28"/>
          <w:szCs w:val="28"/>
        </w:rPr>
        <w:t>.</w:t>
      </w:r>
      <w:proofErr w:type="gramEnd"/>
    </w:p>
    <w:p w:rsidR="002B0C77" w:rsidRPr="002B0C77" w:rsidRDefault="002B0C77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0C77">
        <w:rPr>
          <w:rFonts w:ascii="Times New Roman" w:hAnsi="Times New Roman"/>
          <w:sz w:val="28"/>
          <w:szCs w:val="28"/>
        </w:rPr>
        <w:t>3.</w:t>
      </w:r>
      <w:r w:rsidR="00A15E3D">
        <w:rPr>
          <w:rFonts w:ascii="Times New Roman" w:hAnsi="Times New Roman"/>
          <w:sz w:val="28"/>
          <w:szCs w:val="28"/>
        </w:rPr>
        <w:t>2.</w:t>
      </w:r>
      <w:r w:rsidRPr="002B0C77">
        <w:rPr>
          <w:rFonts w:ascii="Times New Roman" w:hAnsi="Times New Roman"/>
          <w:sz w:val="28"/>
          <w:szCs w:val="28"/>
        </w:rPr>
        <w:t xml:space="preserve"> Комитетом предложены следующие изменения в подпрограмму 5 «Общество и власть» и подпрограмму 9 «Государственная поддержка социально ориентированных некоммерческих организаций» государственной программы Ленинградской области «Устойчивое общественное развитие в Ленинградской области»: </w:t>
      </w:r>
    </w:p>
    <w:p w:rsidR="002B0C77" w:rsidRPr="002B0C77" w:rsidRDefault="002B0C77" w:rsidP="002B0C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0C77">
        <w:rPr>
          <w:rFonts w:ascii="Times New Roman" w:hAnsi="Times New Roman"/>
          <w:sz w:val="28"/>
          <w:szCs w:val="28"/>
        </w:rPr>
        <w:t>внесены изменения в связи с переименованием Комитета по печати и связям с общественностью Ленинградской области в Комитет по печати Ленинградской области.</w:t>
      </w:r>
    </w:p>
    <w:p w:rsidR="002B0C77" w:rsidRDefault="00572DA5" w:rsidP="00572D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72DA5">
        <w:rPr>
          <w:rFonts w:ascii="Times New Roman" w:hAnsi="Times New Roman"/>
          <w:sz w:val="28"/>
          <w:szCs w:val="28"/>
        </w:rPr>
        <w:t>Изменения в подпрограммы</w:t>
      </w:r>
      <w:r>
        <w:rPr>
          <w:rFonts w:ascii="Times New Roman" w:hAnsi="Times New Roman"/>
          <w:sz w:val="28"/>
          <w:szCs w:val="28"/>
        </w:rPr>
        <w:t>:</w:t>
      </w:r>
      <w:r w:rsidRPr="00572DA5">
        <w:rPr>
          <w:rFonts w:ascii="Times New Roman" w:hAnsi="Times New Roman"/>
          <w:sz w:val="28"/>
          <w:szCs w:val="28"/>
        </w:rPr>
        <w:t xml:space="preserve"> «Молодежь Ленинградской области», «Профилактика асоциального поведения в молодежной среде» и «Патриотическое воспитание граждан в Ленинградской области» (далее – подпрограммы)</w:t>
      </w:r>
      <w:r>
        <w:rPr>
          <w:rFonts w:ascii="Times New Roman" w:hAnsi="Times New Roman"/>
          <w:sz w:val="28"/>
          <w:szCs w:val="28"/>
        </w:rPr>
        <w:t>.</w:t>
      </w:r>
    </w:p>
    <w:p w:rsidR="00572DA5" w:rsidRDefault="00572DA5" w:rsidP="00572DA5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Изменения вносятся в </w:t>
      </w:r>
      <w:r>
        <w:rPr>
          <w:rFonts w:ascii="Times New Roman" w:hAnsi="Times New Roman"/>
          <w:color w:val="000000"/>
          <w:sz w:val="28"/>
          <w:u w:color="000000"/>
        </w:rPr>
        <w:t>соответствие с областным законом  Ленинградской области от 09 июля 2019 года № 53-оз «О внесении изменений в областной закон  «Об областном бюджете Ленинградской области на 2019 год и на плановый период 2020-2022 годов» в части увеличения р</w:t>
      </w:r>
      <w:r>
        <w:rPr>
          <w:rFonts w:ascii="Times New Roman" w:hAnsi="Times New Roman"/>
          <w:sz w:val="28"/>
        </w:rPr>
        <w:t>асходов на реализацию О</w:t>
      </w:r>
      <w:r w:rsidRPr="00151E1D">
        <w:rPr>
          <w:rFonts w:ascii="Times New Roman" w:hAnsi="Times New Roman"/>
          <w:sz w:val="28"/>
        </w:rPr>
        <w:t>сновно</w:t>
      </w:r>
      <w:r>
        <w:rPr>
          <w:rFonts w:ascii="Times New Roman" w:hAnsi="Times New Roman"/>
          <w:sz w:val="28"/>
        </w:rPr>
        <w:t>го</w:t>
      </w:r>
      <w:r w:rsidRPr="00151E1D">
        <w:rPr>
          <w:rFonts w:ascii="Times New Roman" w:hAnsi="Times New Roman"/>
          <w:sz w:val="28"/>
        </w:rPr>
        <w:t xml:space="preserve"> мероприяти</w:t>
      </w:r>
      <w:r>
        <w:rPr>
          <w:rFonts w:ascii="Times New Roman" w:hAnsi="Times New Roman"/>
          <w:sz w:val="28"/>
        </w:rPr>
        <w:t>я</w:t>
      </w:r>
      <w:r w:rsidRPr="00151E1D">
        <w:rPr>
          <w:rFonts w:ascii="Times New Roman" w:hAnsi="Times New Roman"/>
          <w:sz w:val="28"/>
        </w:rPr>
        <w:t xml:space="preserve"> «</w:t>
      </w:r>
      <w:r w:rsidRPr="00887E00">
        <w:rPr>
          <w:rFonts w:ascii="Times New Roman" w:hAnsi="Times New Roman"/>
          <w:sz w:val="28"/>
        </w:rPr>
        <w:t>Реализация комплекса мер по профилактике правонарушений и рискованного поведения в молодежной среде</w:t>
      </w:r>
      <w:r w:rsidR="005C225C">
        <w:rPr>
          <w:rFonts w:ascii="Times New Roman" w:hAnsi="Times New Roman"/>
          <w:sz w:val="28"/>
        </w:rPr>
        <w:t>» на 13</w:t>
      </w:r>
      <w:r>
        <w:rPr>
          <w:rFonts w:ascii="Times New Roman" w:hAnsi="Times New Roman"/>
          <w:sz w:val="28"/>
        </w:rPr>
        <w:t>360,00 тыс. руб. на</w:t>
      </w:r>
      <w:proofErr w:type="gramEnd"/>
      <w:r>
        <w:rPr>
          <w:rFonts w:ascii="Times New Roman" w:hAnsi="Times New Roman"/>
          <w:sz w:val="28"/>
        </w:rPr>
        <w:t xml:space="preserve"> субсидии и на иные цели (о</w:t>
      </w:r>
      <w:r w:rsidRPr="003C6CB3">
        <w:rPr>
          <w:rFonts w:ascii="Times New Roman" w:hAnsi="Times New Roman"/>
          <w:sz w:val="28"/>
        </w:rPr>
        <w:t xml:space="preserve">снащение </w:t>
      </w:r>
      <w:r>
        <w:rPr>
          <w:rFonts w:ascii="Times New Roman" w:hAnsi="Times New Roman"/>
          <w:sz w:val="28"/>
        </w:rPr>
        <w:t>ГБУ ЛО «Центр «Молодежный»</w:t>
      </w:r>
      <w:r w:rsidRPr="003C6CB3">
        <w:rPr>
          <w:rFonts w:ascii="Times New Roman" w:hAnsi="Times New Roman"/>
          <w:sz w:val="28"/>
        </w:rPr>
        <w:t xml:space="preserve"> для организации </w:t>
      </w:r>
      <w:r w:rsidR="004B77B5">
        <w:rPr>
          <w:rFonts w:ascii="Times New Roman" w:hAnsi="Times New Roman"/>
          <w:sz w:val="28"/>
        </w:rPr>
        <w:br/>
      </w:r>
      <w:r w:rsidRPr="003C6CB3">
        <w:rPr>
          <w:rFonts w:ascii="Times New Roman" w:hAnsi="Times New Roman"/>
          <w:sz w:val="28"/>
        </w:rPr>
        <w:t>и проведения мероприятий по профилактике правонарушений и рискового поведения в молодежной среде</w:t>
      </w:r>
      <w:r>
        <w:rPr>
          <w:rFonts w:ascii="Times New Roman" w:hAnsi="Times New Roman"/>
          <w:sz w:val="28"/>
        </w:rPr>
        <w:t>).</w:t>
      </w:r>
    </w:p>
    <w:p w:rsidR="00D956D4" w:rsidRDefault="00D956D4" w:rsidP="006F56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4B77B5" w:rsidRDefault="004B77B5" w:rsidP="006F56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</w:p>
    <w:sectPr w:rsidR="004B77B5" w:rsidSect="00A201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4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7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9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4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3"/>
  </w:num>
  <w:num w:numId="5">
    <w:abstractNumId w:val="9"/>
  </w:num>
  <w:num w:numId="6">
    <w:abstractNumId w:val="11"/>
  </w:num>
  <w:num w:numId="7">
    <w:abstractNumId w:val="0"/>
  </w:num>
  <w:num w:numId="8">
    <w:abstractNumId w:val="4"/>
  </w:num>
  <w:num w:numId="9">
    <w:abstractNumId w:val="13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5"/>
  </w:num>
  <w:num w:numId="18">
    <w:abstractNumId w:val="2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70C5"/>
    <w:rsid w:val="00014D59"/>
    <w:rsid w:val="00015484"/>
    <w:rsid w:val="0001631F"/>
    <w:rsid w:val="00016702"/>
    <w:rsid w:val="000201DF"/>
    <w:rsid w:val="00024557"/>
    <w:rsid w:val="00030D9F"/>
    <w:rsid w:val="00034A67"/>
    <w:rsid w:val="000654FE"/>
    <w:rsid w:val="0006676D"/>
    <w:rsid w:val="00071B1D"/>
    <w:rsid w:val="00072D65"/>
    <w:rsid w:val="00075AA4"/>
    <w:rsid w:val="000809DB"/>
    <w:rsid w:val="00081587"/>
    <w:rsid w:val="0008200E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D5471"/>
    <w:rsid w:val="000E3FF3"/>
    <w:rsid w:val="000E423B"/>
    <w:rsid w:val="000E6A55"/>
    <w:rsid w:val="000F0E83"/>
    <w:rsid w:val="000F2028"/>
    <w:rsid w:val="000F4D9B"/>
    <w:rsid w:val="000F5D38"/>
    <w:rsid w:val="0010679F"/>
    <w:rsid w:val="00107B9A"/>
    <w:rsid w:val="0011117D"/>
    <w:rsid w:val="00113213"/>
    <w:rsid w:val="00113F9C"/>
    <w:rsid w:val="00115CB8"/>
    <w:rsid w:val="00124CEE"/>
    <w:rsid w:val="00133084"/>
    <w:rsid w:val="00135F16"/>
    <w:rsid w:val="00136375"/>
    <w:rsid w:val="00144472"/>
    <w:rsid w:val="00151625"/>
    <w:rsid w:val="001520BA"/>
    <w:rsid w:val="00155CA6"/>
    <w:rsid w:val="00162F98"/>
    <w:rsid w:val="00171C87"/>
    <w:rsid w:val="00175D7F"/>
    <w:rsid w:val="0018599B"/>
    <w:rsid w:val="00186AB0"/>
    <w:rsid w:val="00195BF8"/>
    <w:rsid w:val="001A17AF"/>
    <w:rsid w:val="001A2B58"/>
    <w:rsid w:val="001B096D"/>
    <w:rsid w:val="001B7C62"/>
    <w:rsid w:val="001C3908"/>
    <w:rsid w:val="001C39FE"/>
    <w:rsid w:val="001C70B1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5E07"/>
    <w:rsid w:val="00235EB4"/>
    <w:rsid w:val="0024695A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B0C77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12D23"/>
    <w:rsid w:val="00312D4C"/>
    <w:rsid w:val="003167F1"/>
    <w:rsid w:val="003206B4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1B93"/>
    <w:rsid w:val="003A4D95"/>
    <w:rsid w:val="003A64B1"/>
    <w:rsid w:val="003B4016"/>
    <w:rsid w:val="003C0BB7"/>
    <w:rsid w:val="003C17B0"/>
    <w:rsid w:val="003C4A7B"/>
    <w:rsid w:val="003C7421"/>
    <w:rsid w:val="003D04FB"/>
    <w:rsid w:val="003D4805"/>
    <w:rsid w:val="003E3AAF"/>
    <w:rsid w:val="003E4336"/>
    <w:rsid w:val="003E47CB"/>
    <w:rsid w:val="003E7A55"/>
    <w:rsid w:val="003F3F49"/>
    <w:rsid w:val="003F796A"/>
    <w:rsid w:val="004010AD"/>
    <w:rsid w:val="00414BE9"/>
    <w:rsid w:val="004164BF"/>
    <w:rsid w:val="00421BD3"/>
    <w:rsid w:val="00432A3A"/>
    <w:rsid w:val="00436F05"/>
    <w:rsid w:val="00437226"/>
    <w:rsid w:val="00445506"/>
    <w:rsid w:val="004476AB"/>
    <w:rsid w:val="00452C3B"/>
    <w:rsid w:val="00474D75"/>
    <w:rsid w:val="0047574D"/>
    <w:rsid w:val="0047758B"/>
    <w:rsid w:val="00481550"/>
    <w:rsid w:val="00484F7F"/>
    <w:rsid w:val="00486E1F"/>
    <w:rsid w:val="00491713"/>
    <w:rsid w:val="004939BA"/>
    <w:rsid w:val="0049659C"/>
    <w:rsid w:val="004A79B2"/>
    <w:rsid w:val="004A7B59"/>
    <w:rsid w:val="004B23C8"/>
    <w:rsid w:val="004B32CE"/>
    <w:rsid w:val="004B77B5"/>
    <w:rsid w:val="004B7C4E"/>
    <w:rsid w:val="004C0E0C"/>
    <w:rsid w:val="004C5713"/>
    <w:rsid w:val="004D5A97"/>
    <w:rsid w:val="004D7A76"/>
    <w:rsid w:val="004E3DEF"/>
    <w:rsid w:val="004F1533"/>
    <w:rsid w:val="004F6529"/>
    <w:rsid w:val="004F6938"/>
    <w:rsid w:val="004F747D"/>
    <w:rsid w:val="004F76CC"/>
    <w:rsid w:val="00501E74"/>
    <w:rsid w:val="00501F3D"/>
    <w:rsid w:val="005037C2"/>
    <w:rsid w:val="00504BE1"/>
    <w:rsid w:val="0050693B"/>
    <w:rsid w:val="00506A28"/>
    <w:rsid w:val="00510C1F"/>
    <w:rsid w:val="00512E01"/>
    <w:rsid w:val="00515725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52674"/>
    <w:rsid w:val="0055284E"/>
    <w:rsid w:val="00564924"/>
    <w:rsid w:val="00564F86"/>
    <w:rsid w:val="00567800"/>
    <w:rsid w:val="0057155D"/>
    <w:rsid w:val="00571870"/>
    <w:rsid w:val="00572DA5"/>
    <w:rsid w:val="00577234"/>
    <w:rsid w:val="005835D9"/>
    <w:rsid w:val="0058717F"/>
    <w:rsid w:val="005918FC"/>
    <w:rsid w:val="005A1A63"/>
    <w:rsid w:val="005A672C"/>
    <w:rsid w:val="005B1917"/>
    <w:rsid w:val="005B7722"/>
    <w:rsid w:val="005C1C1C"/>
    <w:rsid w:val="005C225C"/>
    <w:rsid w:val="005C3F1B"/>
    <w:rsid w:val="005C4BFA"/>
    <w:rsid w:val="005C6F55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43123"/>
    <w:rsid w:val="00647775"/>
    <w:rsid w:val="006645EA"/>
    <w:rsid w:val="00667F2E"/>
    <w:rsid w:val="00673595"/>
    <w:rsid w:val="0068066A"/>
    <w:rsid w:val="0068421B"/>
    <w:rsid w:val="00686CDC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3B44"/>
    <w:rsid w:val="006C7896"/>
    <w:rsid w:val="006C7C43"/>
    <w:rsid w:val="006D40F6"/>
    <w:rsid w:val="006D4552"/>
    <w:rsid w:val="006D6FB1"/>
    <w:rsid w:val="006E1323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12013"/>
    <w:rsid w:val="00712C15"/>
    <w:rsid w:val="00716196"/>
    <w:rsid w:val="007212B6"/>
    <w:rsid w:val="007245C3"/>
    <w:rsid w:val="00724DB0"/>
    <w:rsid w:val="00735AFB"/>
    <w:rsid w:val="007371AB"/>
    <w:rsid w:val="00737933"/>
    <w:rsid w:val="00751BF7"/>
    <w:rsid w:val="00752EC1"/>
    <w:rsid w:val="007558F6"/>
    <w:rsid w:val="00764561"/>
    <w:rsid w:val="0076681F"/>
    <w:rsid w:val="00774B9C"/>
    <w:rsid w:val="007776B5"/>
    <w:rsid w:val="00780326"/>
    <w:rsid w:val="007821CE"/>
    <w:rsid w:val="00783D75"/>
    <w:rsid w:val="007850D5"/>
    <w:rsid w:val="00791303"/>
    <w:rsid w:val="00793E59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2080B"/>
    <w:rsid w:val="00820DC0"/>
    <w:rsid w:val="0082111D"/>
    <w:rsid w:val="00822C48"/>
    <w:rsid w:val="00825141"/>
    <w:rsid w:val="00833EE5"/>
    <w:rsid w:val="00833FD3"/>
    <w:rsid w:val="00835BCF"/>
    <w:rsid w:val="00842E42"/>
    <w:rsid w:val="00847490"/>
    <w:rsid w:val="008529F9"/>
    <w:rsid w:val="00866ED0"/>
    <w:rsid w:val="0087433B"/>
    <w:rsid w:val="00876FDD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E0C"/>
    <w:rsid w:val="008F2321"/>
    <w:rsid w:val="008F309D"/>
    <w:rsid w:val="008F5797"/>
    <w:rsid w:val="008F756F"/>
    <w:rsid w:val="00900E31"/>
    <w:rsid w:val="0090158C"/>
    <w:rsid w:val="0090358F"/>
    <w:rsid w:val="0090624D"/>
    <w:rsid w:val="00910BDD"/>
    <w:rsid w:val="0091271A"/>
    <w:rsid w:val="00932757"/>
    <w:rsid w:val="00937379"/>
    <w:rsid w:val="00947B3E"/>
    <w:rsid w:val="00950F3D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E7C32"/>
    <w:rsid w:val="009E7D1B"/>
    <w:rsid w:val="009F30A8"/>
    <w:rsid w:val="009F593F"/>
    <w:rsid w:val="009F6450"/>
    <w:rsid w:val="00A01D51"/>
    <w:rsid w:val="00A030C4"/>
    <w:rsid w:val="00A119A5"/>
    <w:rsid w:val="00A11DD1"/>
    <w:rsid w:val="00A1214C"/>
    <w:rsid w:val="00A15E3D"/>
    <w:rsid w:val="00A17B35"/>
    <w:rsid w:val="00A201B3"/>
    <w:rsid w:val="00A23946"/>
    <w:rsid w:val="00A30E0D"/>
    <w:rsid w:val="00A31877"/>
    <w:rsid w:val="00A361B7"/>
    <w:rsid w:val="00A36BAC"/>
    <w:rsid w:val="00A40D39"/>
    <w:rsid w:val="00A50470"/>
    <w:rsid w:val="00A52DC1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4646"/>
    <w:rsid w:val="00AA4DED"/>
    <w:rsid w:val="00AA5EE1"/>
    <w:rsid w:val="00AA6B05"/>
    <w:rsid w:val="00AB0964"/>
    <w:rsid w:val="00AB2999"/>
    <w:rsid w:val="00AC460C"/>
    <w:rsid w:val="00AC57BD"/>
    <w:rsid w:val="00AC64C2"/>
    <w:rsid w:val="00AD0C74"/>
    <w:rsid w:val="00AD5E13"/>
    <w:rsid w:val="00AE3F71"/>
    <w:rsid w:val="00AE4FC6"/>
    <w:rsid w:val="00AE509D"/>
    <w:rsid w:val="00B21629"/>
    <w:rsid w:val="00B26D66"/>
    <w:rsid w:val="00B30017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76D9"/>
    <w:rsid w:val="00BB0232"/>
    <w:rsid w:val="00BB0282"/>
    <w:rsid w:val="00BB266B"/>
    <w:rsid w:val="00BB4E34"/>
    <w:rsid w:val="00BC5B54"/>
    <w:rsid w:val="00BC5F19"/>
    <w:rsid w:val="00BD0607"/>
    <w:rsid w:val="00BD1764"/>
    <w:rsid w:val="00BD562F"/>
    <w:rsid w:val="00BE36D5"/>
    <w:rsid w:val="00BE5679"/>
    <w:rsid w:val="00BF5A54"/>
    <w:rsid w:val="00C033FD"/>
    <w:rsid w:val="00C03652"/>
    <w:rsid w:val="00C11863"/>
    <w:rsid w:val="00C122F4"/>
    <w:rsid w:val="00C149A3"/>
    <w:rsid w:val="00C15A9B"/>
    <w:rsid w:val="00C25AFF"/>
    <w:rsid w:val="00C2696C"/>
    <w:rsid w:val="00C26DC9"/>
    <w:rsid w:val="00C30173"/>
    <w:rsid w:val="00C3175F"/>
    <w:rsid w:val="00C338C3"/>
    <w:rsid w:val="00C346E2"/>
    <w:rsid w:val="00C451BB"/>
    <w:rsid w:val="00C47339"/>
    <w:rsid w:val="00C47DAD"/>
    <w:rsid w:val="00C50CF0"/>
    <w:rsid w:val="00C50FC4"/>
    <w:rsid w:val="00C5198C"/>
    <w:rsid w:val="00C638D9"/>
    <w:rsid w:val="00C65EFD"/>
    <w:rsid w:val="00C67BFF"/>
    <w:rsid w:val="00C77864"/>
    <w:rsid w:val="00C8094D"/>
    <w:rsid w:val="00C84BB4"/>
    <w:rsid w:val="00C91863"/>
    <w:rsid w:val="00C93D96"/>
    <w:rsid w:val="00CA2075"/>
    <w:rsid w:val="00CA7F4D"/>
    <w:rsid w:val="00CC4F00"/>
    <w:rsid w:val="00CC6467"/>
    <w:rsid w:val="00CC6B36"/>
    <w:rsid w:val="00CD1F59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56D4"/>
    <w:rsid w:val="00D969EE"/>
    <w:rsid w:val="00DA3161"/>
    <w:rsid w:val="00DA417A"/>
    <w:rsid w:val="00DA62DB"/>
    <w:rsid w:val="00DA70B3"/>
    <w:rsid w:val="00DB6C36"/>
    <w:rsid w:val="00DC070B"/>
    <w:rsid w:val="00DC64B5"/>
    <w:rsid w:val="00DC7155"/>
    <w:rsid w:val="00DD2000"/>
    <w:rsid w:val="00DD2F6B"/>
    <w:rsid w:val="00DD59FE"/>
    <w:rsid w:val="00DE7F43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3D88"/>
    <w:rsid w:val="00E33EC6"/>
    <w:rsid w:val="00E35829"/>
    <w:rsid w:val="00E414FB"/>
    <w:rsid w:val="00E42FCF"/>
    <w:rsid w:val="00E449AB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3421"/>
    <w:rsid w:val="00E73F4E"/>
    <w:rsid w:val="00E80ECA"/>
    <w:rsid w:val="00E90DCC"/>
    <w:rsid w:val="00E92925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F03653"/>
    <w:rsid w:val="00F0498E"/>
    <w:rsid w:val="00F114E4"/>
    <w:rsid w:val="00F11E85"/>
    <w:rsid w:val="00F1755B"/>
    <w:rsid w:val="00F2440C"/>
    <w:rsid w:val="00F24648"/>
    <w:rsid w:val="00F2684E"/>
    <w:rsid w:val="00F350A5"/>
    <w:rsid w:val="00F37D2A"/>
    <w:rsid w:val="00F5233C"/>
    <w:rsid w:val="00F60535"/>
    <w:rsid w:val="00F653B7"/>
    <w:rsid w:val="00F6638A"/>
    <w:rsid w:val="00F74428"/>
    <w:rsid w:val="00F76984"/>
    <w:rsid w:val="00F8362E"/>
    <w:rsid w:val="00F85ED9"/>
    <w:rsid w:val="00F90403"/>
    <w:rsid w:val="00F90A28"/>
    <w:rsid w:val="00F91B40"/>
    <w:rsid w:val="00F92EE2"/>
    <w:rsid w:val="00F97F00"/>
    <w:rsid w:val="00FA4D8C"/>
    <w:rsid w:val="00FA78F1"/>
    <w:rsid w:val="00FB4471"/>
    <w:rsid w:val="00FC56D0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nobl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len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C6C63-F11A-4DE9-9050-24EF5EFC2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10</cp:revision>
  <cp:lastPrinted>2018-10-03T10:07:00Z</cp:lastPrinted>
  <dcterms:created xsi:type="dcterms:W3CDTF">2019-09-09T15:46:00Z</dcterms:created>
  <dcterms:modified xsi:type="dcterms:W3CDTF">2019-10-16T13:43:00Z</dcterms:modified>
</cp:coreProperties>
</file>