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7A5B75">
        <w:rPr>
          <w:sz w:val="28"/>
          <w:szCs w:val="28"/>
        </w:rPr>
        <w:t>33</w:t>
      </w:r>
      <w:r w:rsidRPr="00585C6A">
        <w:rPr>
          <w:sz w:val="28"/>
          <w:szCs w:val="28"/>
        </w:rPr>
        <w:t xml:space="preserve"> </w:t>
      </w:r>
    </w:p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15 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к областному закону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от 20 декабря 2018 года № 130-оз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proofErr w:type="gramStart"/>
      <w:r w:rsidRPr="00585C6A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7A5B75" w:rsidRPr="007A5B75" w:rsidRDefault="007A5B75" w:rsidP="007A5B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5B75">
        <w:rPr>
          <w:b/>
          <w:sz w:val="28"/>
          <w:szCs w:val="28"/>
        </w:rPr>
        <w:t>субсидий бюджетам муниципальных образований</w:t>
      </w:r>
    </w:p>
    <w:p w:rsidR="007A5B75" w:rsidRPr="007A5B75" w:rsidRDefault="007A5B75" w:rsidP="007A5B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5B75">
        <w:rPr>
          <w:b/>
          <w:sz w:val="28"/>
          <w:szCs w:val="28"/>
        </w:rPr>
        <w:t>Ленинградской области на проведение кадастровых работ</w:t>
      </w:r>
    </w:p>
    <w:p w:rsidR="007A5B75" w:rsidRPr="007A5B75" w:rsidRDefault="007A5B75" w:rsidP="007A5B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5B75">
        <w:rPr>
          <w:b/>
          <w:sz w:val="28"/>
          <w:szCs w:val="28"/>
        </w:rPr>
        <w:t>по образованию земельных участков из состава земель</w:t>
      </w:r>
    </w:p>
    <w:p w:rsidR="007A5B75" w:rsidRPr="007A5B75" w:rsidRDefault="007A5B75" w:rsidP="007A5B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5B75">
        <w:rPr>
          <w:b/>
          <w:sz w:val="28"/>
          <w:szCs w:val="28"/>
        </w:rPr>
        <w:t>сельскохозяйственного назначения на 2019 год</w:t>
      </w:r>
    </w:p>
    <w:p w:rsidR="007A5B75" w:rsidRPr="007A5B75" w:rsidRDefault="007A5B75" w:rsidP="007A5B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5B75">
        <w:rPr>
          <w:b/>
          <w:sz w:val="28"/>
          <w:szCs w:val="28"/>
        </w:rPr>
        <w:t>и на плановый период 2020 и 2021 годов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428,3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172,7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369,2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3,2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7A5B75">
              <w:rPr>
                <w:sz w:val="28"/>
                <w:szCs w:val="28"/>
              </w:rPr>
              <w:t>187,7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7A5B75">
              <w:rPr>
                <w:sz w:val="28"/>
                <w:szCs w:val="28"/>
              </w:rPr>
              <w:t>273,5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Севастьяновское</w:t>
            </w:r>
            <w:proofErr w:type="spellEnd"/>
            <w:r w:rsidRPr="007A5B7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7A5B75">
              <w:rPr>
                <w:sz w:val="28"/>
                <w:szCs w:val="28"/>
              </w:rPr>
              <w:t>813,7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7A5B75">
              <w:rPr>
                <w:sz w:val="28"/>
                <w:szCs w:val="28"/>
              </w:rPr>
              <w:t>791,0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7A5B75" w:rsidRPr="007A5B75" w:rsidRDefault="007A5B75" w:rsidP="007A5B7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B75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0</w:t>
            </w:r>
            <w:r w:rsidR="00D876FD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7A5B75">
              <w:rPr>
                <w:sz w:val="28"/>
                <w:szCs w:val="28"/>
              </w:rPr>
              <w:t>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7A5B75" w:rsidRPr="007A5B75" w:rsidRDefault="007A5B75" w:rsidP="007A5B75">
            <w:pPr>
              <w:jc w:val="center"/>
              <w:rPr>
                <w:sz w:val="28"/>
                <w:szCs w:val="28"/>
              </w:rPr>
            </w:pPr>
            <w:r w:rsidRPr="007A5B7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7A5B75">
              <w:rPr>
                <w:sz w:val="28"/>
                <w:szCs w:val="28"/>
              </w:rPr>
              <w:t>000,0</w:t>
            </w:r>
          </w:p>
        </w:tc>
      </w:tr>
      <w:tr w:rsidR="007A5B75" w:rsidRPr="00585C6A" w:rsidTr="007A5B75">
        <w:trPr>
          <w:cantSplit/>
          <w:trHeight w:val="20"/>
          <w:jc w:val="center"/>
        </w:trPr>
        <w:tc>
          <w:tcPr>
            <w:tcW w:w="545" w:type="dxa"/>
          </w:tcPr>
          <w:p w:rsidR="007A5B75" w:rsidRPr="00585C6A" w:rsidRDefault="007A5B7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7A5B75" w:rsidRPr="00585C6A" w:rsidRDefault="007A5B7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7A5B75" w:rsidRPr="007A5B75" w:rsidRDefault="007A5B75" w:rsidP="007A5B75">
            <w:pPr>
              <w:jc w:val="center"/>
              <w:rPr>
                <w:b/>
                <w:sz w:val="28"/>
                <w:szCs w:val="28"/>
              </w:rPr>
            </w:pPr>
            <w:r w:rsidRPr="007A5B75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A5B75">
              <w:rPr>
                <w:b/>
                <w:sz w:val="28"/>
                <w:szCs w:val="28"/>
              </w:rPr>
              <w:t>039,3</w:t>
            </w:r>
          </w:p>
        </w:tc>
        <w:tc>
          <w:tcPr>
            <w:tcW w:w="1445" w:type="dxa"/>
            <w:vAlign w:val="bottom"/>
          </w:tcPr>
          <w:p w:rsidR="007A5B75" w:rsidRPr="007A5B75" w:rsidRDefault="007A5B75" w:rsidP="007A5B75">
            <w:pPr>
              <w:jc w:val="center"/>
              <w:rPr>
                <w:b/>
                <w:sz w:val="28"/>
                <w:szCs w:val="28"/>
              </w:rPr>
            </w:pPr>
            <w:r w:rsidRPr="007A5B75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A5B75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45" w:type="dxa"/>
            <w:vAlign w:val="bottom"/>
          </w:tcPr>
          <w:p w:rsidR="007A5B75" w:rsidRPr="007A5B75" w:rsidRDefault="007A5B75" w:rsidP="007A5B75">
            <w:pPr>
              <w:jc w:val="center"/>
              <w:rPr>
                <w:b/>
                <w:sz w:val="28"/>
                <w:szCs w:val="28"/>
              </w:rPr>
            </w:pPr>
            <w:r w:rsidRPr="007A5B75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A5B75">
              <w:rPr>
                <w:b/>
                <w:sz w:val="28"/>
                <w:szCs w:val="28"/>
              </w:rPr>
              <w:t>000,0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585C6A" w:rsidRDefault="00C348DC" w:rsidP="00B74C42">
      <w:pPr>
        <w:rPr>
          <w:sz w:val="28"/>
          <w:szCs w:val="28"/>
        </w:rPr>
      </w:pPr>
    </w:p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585C6A"/>
    <w:rsid w:val="0058685D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5B75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876FD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2019-10-02T14:30:00Z</cp:lastPrinted>
  <dcterms:created xsi:type="dcterms:W3CDTF">2019-10-02T07:33:00Z</dcterms:created>
  <dcterms:modified xsi:type="dcterms:W3CDTF">2019-10-02T14:30:00Z</dcterms:modified>
</cp:coreProperties>
</file>