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C84" w:rsidRDefault="00F20C84" w:rsidP="00583BEC">
      <w:pPr>
        <w:jc w:val="center"/>
        <w:rPr>
          <w:szCs w:val="28"/>
        </w:rPr>
      </w:pPr>
    </w:p>
    <w:p w:rsidR="00A03A16" w:rsidRPr="009C0B72" w:rsidRDefault="00583BEC" w:rsidP="00583BEC">
      <w:pPr>
        <w:jc w:val="center"/>
        <w:rPr>
          <w:szCs w:val="28"/>
        </w:rPr>
      </w:pPr>
      <w:r w:rsidRPr="009C0B72">
        <w:rPr>
          <w:szCs w:val="28"/>
        </w:rPr>
        <w:t xml:space="preserve">Финансово-экономическое обоснование </w:t>
      </w:r>
    </w:p>
    <w:p w:rsidR="00583BEC" w:rsidRPr="00F733B8" w:rsidRDefault="00583BEC" w:rsidP="00F733B8">
      <w:pPr>
        <w:jc w:val="center"/>
        <w:rPr>
          <w:szCs w:val="28"/>
        </w:rPr>
      </w:pPr>
      <w:r w:rsidRPr="003D3485">
        <w:rPr>
          <w:szCs w:val="28"/>
        </w:rPr>
        <w:t xml:space="preserve">к проекту областного закона </w:t>
      </w:r>
      <w:r w:rsidR="00EB056F" w:rsidRPr="003D3485">
        <w:rPr>
          <w:szCs w:val="28"/>
        </w:rPr>
        <w:t xml:space="preserve"> «</w:t>
      </w:r>
      <w:r w:rsidR="00F733B8" w:rsidRPr="00F733B8">
        <w:rPr>
          <w:szCs w:val="28"/>
        </w:rPr>
        <w:t>Об оплате труда работников государственных учреждений Ленинградской области</w:t>
      </w:r>
      <w:r w:rsidR="00EB056F" w:rsidRPr="003D3485">
        <w:rPr>
          <w:szCs w:val="28"/>
        </w:rPr>
        <w:t>»</w:t>
      </w:r>
    </w:p>
    <w:p w:rsidR="003D3485" w:rsidRPr="00F733B8" w:rsidRDefault="003D3485" w:rsidP="00295F0C">
      <w:pPr>
        <w:jc w:val="center"/>
        <w:rPr>
          <w:szCs w:val="28"/>
        </w:rPr>
      </w:pPr>
    </w:p>
    <w:p w:rsidR="003D3485" w:rsidRPr="00F733B8" w:rsidRDefault="003D3485" w:rsidP="00295F0C">
      <w:pPr>
        <w:jc w:val="center"/>
        <w:rPr>
          <w:szCs w:val="28"/>
        </w:rPr>
      </w:pPr>
    </w:p>
    <w:p w:rsidR="00E1107D" w:rsidRPr="00F20C84" w:rsidRDefault="009C0B72" w:rsidP="00F20C84">
      <w:pPr>
        <w:pStyle w:val="Pro-Gramma"/>
        <w:spacing w:before="0" w:line="0" w:lineRule="atLeast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9C0B72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закона</w:t>
      </w:r>
      <w:r w:rsidRPr="009C0B72">
        <w:rPr>
          <w:rFonts w:ascii="Times New Roman" w:hAnsi="Times New Roman"/>
          <w:sz w:val="28"/>
          <w:szCs w:val="28"/>
        </w:rPr>
        <w:t xml:space="preserve"> разработан исходя из сохранения утвержденных фондов оплаты труда государственных учреждений и выделенных на соответствующие цели ассигнований областного бюджета</w:t>
      </w:r>
      <w:r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9C0B72">
        <w:rPr>
          <w:rFonts w:ascii="Times New Roman" w:hAnsi="Times New Roman"/>
          <w:sz w:val="28"/>
          <w:szCs w:val="28"/>
        </w:rPr>
        <w:t>. Таким образом</w:t>
      </w:r>
      <w:r w:rsidRPr="00F20C84">
        <w:rPr>
          <w:rFonts w:ascii="Times New Roman" w:hAnsi="Times New Roman"/>
          <w:sz w:val="28"/>
          <w:szCs w:val="28"/>
        </w:rPr>
        <w:t xml:space="preserve">, </w:t>
      </w:r>
      <w:r w:rsidR="00F20C84" w:rsidRPr="00F20C84">
        <w:rPr>
          <w:rFonts w:ascii="Times New Roman" w:hAnsi="Times New Roman"/>
          <w:sz w:val="28"/>
          <w:szCs w:val="28"/>
        </w:rPr>
        <w:t>п</w:t>
      </w:r>
      <w:r w:rsidR="00583BEC" w:rsidRPr="00F20C84">
        <w:rPr>
          <w:rFonts w:ascii="Times New Roman" w:hAnsi="Times New Roman"/>
          <w:sz w:val="28"/>
          <w:szCs w:val="28"/>
        </w:rPr>
        <w:t>ринятие и реализация областного закона «</w:t>
      </w:r>
      <w:r w:rsidR="00B15F57" w:rsidRPr="00F20C84">
        <w:rPr>
          <w:rFonts w:ascii="Times New Roman" w:hAnsi="Times New Roman"/>
          <w:sz w:val="28"/>
          <w:szCs w:val="28"/>
        </w:rPr>
        <w:t>Об оплате труда работников государственных учреждений Ленинградской области</w:t>
      </w:r>
      <w:r w:rsidR="00947245" w:rsidRPr="00F20C84">
        <w:rPr>
          <w:rFonts w:ascii="Times New Roman" w:hAnsi="Times New Roman"/>
          <w:sz w:val="28"/>
          <w:szCs w:val="28"/>
        </w:rPr>
        <w:t>»</w:t>
      </w:r>
      <w:r w:rsidR="00EB056F" w:rsidRPr="00F20C84">
        <w:rPr>
          <w:rFonts w:ascii="Times New Roman" w:hAnsi="Times New Roman"/>
          <w:sz w:val="28"/>
          <w:szCs w:val="28"/>
        </w:rPr>
        <w:t xml:space="preserve"> не потребует </w:t>
      </w:r>
      <w:r w:rsidR="00CF5F73" w:rsidRPr="00F20C84">
        <w:rPr>
          <w:rFonts w:ascii="Times New Roman" w:hAnsi="Times New Roman"/>
          <w:sz w:val="28"/>
          <w:szCs w:val="28"/>
        </w:rPr>
        <w:t xml:space="preserve">выделения </w:t>
      </w:r>
      <w:r w:rsidR="00EB056F" w:rsidRPr="00F20C84">
        <w:rPr>
          <w:rFonts w:ascii="Times New Roman" w:hAnsi="Times New Roman"/>
          <w:sz w:val="28"/>
          <w:szCs w:val="28"/>
        </w:rPr>
        <w:t xml:space="preserve">дополнительных </w:t>
      </w:r>
      <w:r w:rsidR="00CF5F73" w:rsidRPr="00F20C84">
        <w:rPr>
          <w:rFonts w:ascii="Times New Roman" w:hAnsi="Times New Roman"/>
          <w:sz w:val="28"/>
          <w:szCs w:val="28"/>
        </w:rPr>
        <w:t>средств из</w:t>
      </w:r>
      <w:r w:rsidR="00EB056F" w:rsidRPr="00F20C84">
        <w:rPr>
          <w:rFonts w:ascii="Times New Roman" w:hAnsi="Times New Roman"/>
          <w:sz w:val="28"/>
          <w:szCs w:val="28"/>
        </w:rPr>
        <w:t xml:space="preserve"> областного </w:t>
      </w:r>
      <w:r w:rsidR="004E0783" w:rsidRPr="00F20C84">
        <w:rPr>
          <w:rFonts w:ascii="Times New Roman" w:hAnsi="Times New Roman"/>
          <w:sz w:val="28"/>
          <w:szCs w:val="28"/>
        </w:rPr>
        <w:t>бюджета Ленинградской области.</w:t>
      </w:r>
    </w:p>
    <w:p w:rsidR="00B15F57" w:rsidRDefault="00B15F57" w:rsidP="00E1107D">
      <w:pPr>
        <w:ind w:firstLine="709"/>
        <w:jc w:val="both"/>
        <w:rPr>
          <w:bCs/>
          <w:szCs w:val="28"/>
        </w:rPr>
      </w:pPr>
    </w:p>
    <w:p w:rsidR="00CF5F73" w:rsidRPr="00F733B8" w:rsidRDefault="00CF5F73" w:rsidP="00E1107D">
      <w:pPr>
        <w:ind w:firstLine="709"/>
        <w:jc w:val="both"/>
        <w:rPr>
          <w:szCs w:val="28"/>
        </w:rPr>
      </w:pPr>
    </w:p>
    <w:p w:rsidR="00B15F57" w:rsidRPr="00D94A91" w:rsidRDefault="00B15F57" w:rsidP="00B15F57">
      <w:pPr>
        <w:rPr>
          <w:szCs w:val="28"/>
        </w:rPr>
      </w:pPr>
      <w:bookmarkStart w:id="0" w:name="_GoBack"/>
      <w:bookmarkEnd w:id="0"/>
      <w:r w:rsidRPr="00D94A91">
        <w:rPr>
          <w:szCs w:val="28"/>
        </w:rPr>
        <w:t xml:space="preserve">Первый заместитель </w:t>
      </w:r>
    </w:p>
    <w:p w:rsidR="00B15F57" w:rsidRPr="00D94A91" w:rsidRDefault="00B15F57" w:rsidP="00B15F57">
      <w:pPr>
        <w:rPr>
          <w:szCs w:val="28"/>
        </w:rPr>
      </w:pPr>
      <w:r w:rsidRPr="00D94A91">
        <w:rPr>
          <w:szCs w:val="28"/>
        </w:rPr>
        <w:t>Председателя Правительства</w:t>
      </w:r>
    </w:p>
    <w:p w:rsidR="00B15F57" w:rsidRPr="00D94A91" w:rsidRDefault="00B15F57" w:rsidP="00B15F57">
      <w:pPr>
        <w:rPr>
          <w:szCs w:val="28"/>
        </w:rPr>
      </w:pPr>
      <w:r w:rsidRPr="00D94A91">
        <w:rPr>
          <w:szCs w:val="28"/>
        </w:rPr>
        <w:t>Ленинградской области –</w:t>
      </w:r>
    </w:p>
    <w:p w:rsidR="00B15F57" w:rsidRPr="00A27AE0" w:rsidRDefault="00B15F57" w:rsidP="00B15F57">
      <w:pPr>
        <w:rPr>
          <w:szCs w:val="28"/>
        </w:rPr>
      </w:pPr>
      <w:r w:rsidRPr="00D94A91">
        <w:rPr>
          <w:szCs w:val="28"/>
        </w:rPr>
        <w:t xml:space="preserve">председатель комитета финансов                                  </w:t>
      </w:r>
      <w:r>
        <w:rPr>
          <w:szCs w:val="28"/>
        </w:rPr>
        <w:t xml:space="preserve">                  </w:t>
      </w:r>
      <w:r w:rsidR="007B29AB">
        <w:rPr>
          <w:szCs w:val="28"/>
        </w:rPr>
        <w:t xml:space="preserve">             </w:t>
      </w:r>
      <w:r>
        <w:rPr>
          <w:szCs w:val="28"/>
        </w:rPr>
        <w:t xml:space="preserve"> </w:t>
      </w:r>
      <w:r w:rsidRPr="00D94A91">
        <w:rPr>
          <w:szCs w:val="28"/>
        </w:rPr>
        <w:t xml:space="preserve">Р. И. Марков  </w:t>
      </w:r>
    </w:p>
    <w:p w:rsidR="00E1107D" w:rsidRPr="003D3485" w:rsidRDefault="00E1107D" w:rsidP="00E1107D">
      <w:pPr>
        <w:ind w:firstLine="709"/>
        <w:jc w:val="both"/>
        <w:rPr>
          <w:szCs w:val="28"/>
        </w:rPr>
      </w:pPr>
    </w:p>
    <w:p w:rsidR="00E1107D" w:rsidRPr="00554C56" w:rsidRDefault="00E1107D">
      <w:pPr>
        <w:jc w:val="both"/>
        <w:rPr>
          <w:sz w:val="26"/>
          <w:szCs w:val="26"/>
        </w:rPr>
      </w:pPr>
    </w:p>
    <w:sectPr w:rsidR="00E1107D" w:rsidRPr="00554C56" w:rsidSect="00B15F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48"/>
    <w:rsid w:val="001F5C6B"/>
    <w:rsid w:val="00202316"/>
    <w:rsid w:val="00203C9B"/>
    <w:rsid w:val="00284370"/>
    <w:rsid w:val="00295F0C"/>
    <w:rsid w:val="002B5FBA"/>
    <w:rsid w:val="003D3485"/>
    <w:rsid w:val="0044621F"/>
    <w:rsid w:val="004E0783"/>
    <w:rsid w:val="004E7109"/>
    <w:rsid w:val="00554C56"/>
    <w:rsid w:val="00583BEC"/>
    <w:rsid w:val="007B29AB"/>
    <w:rsid w:val="0083085C"/>
    <w:rsid w:val="00947245"/>
    <w:rsid w:val="009C0B72"/>
    <w:rsid w:val="00A03A16"/>
    <w:rsid w:val="00B15F57"/>
    <w:rsid w:val="00CF5F73"/>
    <w:rsid w:val="00D54DD0"/>
    <w:rsid w:val="00DD19D8"/>
    <w:rsid w:val="00E1107D"/>
    <w:rsid w:val="00EB056F"/>
    <w:rsid w:val="00F20C84"/>
    <w:rsid w:val="00F27FFD"/>
    <w:rsid w:val="00F733B8"/>
    <w:rsid w:val="00FB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ro-Gramma">
    <w:name w:val="Pro-Gramma"/>
    <w:basedOn w:val="a"/>
    <w:link w:val="Pro-Gramma0"/>
    <w:qFormat/>
    <w:rsid w:val="009C0B72"/>
    <w:pPr>
      <w:spacing w:before="12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Gramma0">
    <w:name w:val="Pro-Gramma Знак"/>
    <w:basedOn w:val="a0"/>
    <w:link w:val="Pro-Gramma"/>
    <w:rsid w:val="009C0B72"/>
    <w:rPr>
      <w:rFonts w:ascii="Georgia" w:eastAsia="Times New Roman" w:hAnsi="Georgia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ro-Gramma">
    <w:name w:val="Pro-Gramma"/>
    <w:basedOn w:val="a"/>
    <w:link w:val="Pro-Gramma0"/>
    <w:qFormat/>
    <w:rsid w:val="009C0B72"/>
    <w:pPr>
      <w:spacing w:before="12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Gramma0">
    <w:name w:val="Pro-Gramma Знак"/>
    <w:basedOn w:val="a0"/>
    <w:link w:val="Pro-Gramma"/>
    <w:rsid w:val="009C0B72"/>
    <w:rPr>
      <w:rFonts w:ascii="Georgia" w:eastAsia="Times New Roman" w:hAnsi="Georgia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B3D91-9B54-4CD5-B128-B841D30D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Фаридонова Светлана Алексеевна</cp:lastModifiedBy>
  <cp:revision>8</cp:revision>
  <cp:lastPrinted>2018-01-18T11:55:00Z</cp:lastPrinted>
  <dcterms:created xsi:type="dcterms:W3CDTF">2019-01-14T11:43:00Z</dcterms:created>
  <dcterms:modified xsi:type="dcterms:W3CDTF">2019-04-09T14:35:00Z</dcterms:modified>
</cp:coreProperties>
</file>