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D0D" w:rsidRPr="00B37E06" w:rsidRDefault="002B1D0D" w:rsidP="002B1D0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E06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2B1D0D" w:rsidRPr="00B37E06" w:rsidRDefault="002B1D0D" w:rsidP="002B1D0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E06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:rsidR="002B1D0D" w:rsidRPr="00B37E06" w:rsidRDefault="002B1D0D" w:rsidP="002B1D0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т</w:t>
      </w:r>
      <w:r w:rsidRPr="00B37E06">
        <w:rPr>
          <w:rFonts w:ascii="Times New Roman" w:hAnsi="Times New Roman" w:cs="Times New Roman"/>
          <w:b/>
          <w:sz w:val="28"/>
          <w:szCs w:val="28"/>
        </w:rPr>
        <w:t>оргово-промышленной палате Ленинградской области»</w:t>
      </w:r>
    </w:p>
    <w:p w:rsidR="002B1D0D" w:rsidRPr="00B37E06" w:rsidRDefault="002B1D0D" w:rsidP="002B1D0D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1D0D" w:rsidRPr="00B37E06" w:rsidRDefault="002B1D0D" w:rsidP="002B1D0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7E06">
        <w:rPr>
          <w:rFonts w:ascii="Times New Roman" w:eastAsia="Calibri" w:hAnsi="Times New Roman" w:cs="Times New Roman"/>
          <w:sz w:val="28"/>
          <w:szCs w:val="28"/>
        </w:rPr>
        <w:t>Принятие областного закона «О торгово-промышленной палате Ленинградской области» не потребует разработки нормативных правовых актов Ленинградской области.</w:t>
      </w:r>
    </w:p>
    <w:p w:rsidR="002B1D0D" w:rsidRDefault="002B1D0D" w:rsidP="002B1D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CB5" w:rsidRPr="00B37E06" w:rsidRDefault="00530CB5" w:rsidP="002B1D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30CB5" w:rsidRPr="003B66AD" w:rsidRDefault="00530CB5" w:rsidP="00530C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530CB5" w:rsidRPr="003B66AD" w:rsidRDefault="00530CB5" w:rsidP="00530C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0CB5" w:rsidRDefault="00530CB5" w:rsidP="00530C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– председатель комитета</w:t>
      </w:r>
    </w:p>
    <w:p w:rsidR="00530CB5" w:rsidRDefault="00530CB5" w:rsidP="00530C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экономического развития </w:t>
      </w:r>
    </w:p>
    <w:p w:rsidR="00530CB5" w:rsidRPr="00D33A1F" w:rsidRDefault="00530CB5" w:rsidP="00530CB5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 деятельности</w:t>
      </w: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A65033" w:rsidRDefault="00530CB5"/>
    <w:sectPr w:rsidR="00A6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0D"/>
    <w:rsid w:val="00037442"/>
    <w:rsid w:val="0006102C"/>
    <w:rsid w:val="000A4506"/>
    <w:rsid w:val="001155B7"/>
    <w:rsid w:val="0018659F"/>
    <w:rsid w:val="001B1231"/>
    <w:rsid w:val="002B1D0D"/>
    <w:rsid w:val="00336248"/>
    <w:rsid w:val="00514DE2"/>
    <w:rsid w:val="00530CB5"/>
    <w:rsid w:val="0068468F"/>
    <w:rsid w:val="006C2723"/>
    <w:rsid w:val="007355E5"/>
    <w:rsid w:val="00940001"/>
    <w:rsid w:val="009410C2"/>
    <w:rsid w:val="009659CD"/>
    <w:rsid w:val="009B1813"/>
    <w:rsid w:val="00A16106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2</cp:revision>
  <dcterms:created xsi:type="dcterms:W3CDTF">2019-08-26T12:46:00Z</dcterms:created>
  <dcterms:modified xsi:type="dcterms:W3CDTF">2019-08-26T12:52:00Z</dcterms:modified>
</cp:coreProperties>
</file>