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41095D" w:rsidRDefault="0041095D" w:rsidP="00856946">
      <w:pPr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56946" w:rsidRDefault="0077559D" w:rsidP="00856946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</w:t>
      </w:r>
      <w:r w:rsidR="00D930B5">
        <w:rPr>
          <w:sz w:val="28"/>
          <w:szCs w:val="28"/>
        </w:rPr>
        <w:t>шу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856946">
        <w:rPr>
          <w:sz w:val="28"/>
          <w:szCs w:val="28"/>
        </w:rPr>
        <w:t>«</w:t>
      </w:r>
      <w:r w:rsidR="00856946" w:rsidRPr="00856946">
        <w:rPr>
          <w:sz w:val="28"/>
          <w:szCs w:val="28"/>
        </w:rPr>
        <w:t>О внесении изменений  областно</w:t>
      </w:r>
      <w:r w:rsidR="00E1015C">
        <w:rPr>
          <w:sz w:val="28"/>
          <w:szCs w:val="28"/>
        </w:rPr>
        <w:t>й закон</w:t>
      </w:r>
      <w:r w:rsidR="00856946" w:rsidRPr="00856946">
        <w:rPr>
          <w:sz w:val="28"/>
          <w:szCs w:val="28"/>
        </w:rPr>
        <w:t xml:space="preserve"> «</w:t>
      </w:r>
      <w:r w:rsidR="00E1015C">
        <w:rPr>
          <w:rFonts w:eastAsia="Calibri"/>
          <w:bCs/>
          <w:sz w:val="28"/>
          <w:szCs w:val="28"/>
          <w:lang w:eastAsia="en-US"/>
        </w:rPr>
        <w:t>Социальный кодекс Ленинградской области</w:t>
      </w:r>
      <w:r w:rsidR="00856946" w:rsidRPr="00856946">
        <w:rPr>
          <w:rFonts w:eastAsia="Calibri"/>
          <w:bCs/>
          <w:sz w:val="28"/>
          <w:szCs w:val="28"/>
          <w:lang w:eastAsia="en-US"/>
        </w:rPr>
        <w:t>»</w:t>
      </w:r>
    </w:p>
    <w:p w:rsidR="0077559D" w:rsidRDefault="00856946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</w:t>
      </w:r>
      <w:r w:rsidR="0077559D">
        <w:rPr>
          <w:sz w:val="28"/>
          <w:szCs w:val="28"/>
        </w:rPr>
        <w:t>жение:</w:t>
      </w:r>
    </w:p>
    <w:p w:rsidR="0077559D" w:rsidRPr="00D704ED" w:rsidRDefault="0085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856946">
        <w:rPr>
          <w:sz w:val="28"/>
          <w:szCs w:val="28"/>
        </w:rPr>
        <w:t xml:space="preserve">Проект областного закона </w:t>
      </w:r>
      <w:r>
        <w:rPr>
          <w:sz w:val="28"/>
          <w:szCs w:val="28"/>
        </w:rPr>
        <w:t>«</w:t>
      </w:r>
      <w:r w:rsidRPr="00856946">
        <w:rPr>
          <w:sz w:val="28"/>
          <w:szCs w:val="28"/>
        </w:rPr>
        <w:t>О внесении изменений  областно</w:t>
      </w:r>
      <w:r w:rsidR="00E1015C">
        <w:rPr>
          <w:sz w:val="28"/>
          <w:szCs w:val="28"/>
        </w:rPr>
        <w:t>й закон</w:t>
      </w:r>
      <w:r w:rsidRPr="00856946">
        <w:rPr>
          <w:sz w:val="28"/>
          <w:szCs w:val="28"/>
        </w:rPr>
        <w:t xml:space="preserve"> «</w:t>
      </w:r>
      <w:r w:rsidR="00E1015C">
        <w:rPr>
          <w:sz w:val="28"/>
          <w:szCs w:val="28"/>
        </w:rPr>
        <w:t>Социальный кодекс Ленинградской области</w:t>
      </w:r>
      <w:r w:rsidRPr="008569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7559D">
        <w:rPr>
          <w:sz w:val="28"/>
          <w:szCs w:val="28"/>
        </w:rPr>
        <w:t xml:space="preserve">на </w:t>
      </w:r>
      <w:r w:rsidR="00D930B5">
        <w:rPr>
          <w:sz w:val="28"/>
          <w:szCs w:val="28"/>
        </w:rPr>
        <w:t>1</w:t>
      </w:r>
      <w:r w:rsidR="0077559D">
        <w:rPr>
          <w:sz w:val="28"/>
          <w:szCs w:val="28"/>
        </w:rPr>
        <w:t xml:space="preserve"> л</w:t>
      </w:r>
      <w:r w:rsidR="0041095D">
        <w:rPr>
          <w:sz w:val="28"/>
          <w:szCs w:val="28"/>
        </w:rPr>
        <w:t>.</w:t>
      </w:r>
    </w:p>
    <w:p w:rsidR="009C6946" w:rsidRPr="009C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E1015C">
        <w:rPr>
          <w:sz w:val="28"/>
          <w:szCs w:val="28"/>
        </w:rPr>
        <w:t>2</w:t>
      </w:r>
      <w:r w:rsidR="0041095D">
        <w:rPr>
          <w:sz w:val="28"/>
          <w:szCs w:val="28"/>
        </w:rPr>
        <w:t xml:space="preserve"> л.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E1015C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</w:t>
      </w:r>
      <w:r w:rsidR="008E1CB1">
        <w:rPr>
          <w:bCs/>
          <w:spacing w:val="-10"/>
          <w:sz w:val="28"/>
          <w:szCs w:val="28"/>
        </w:rPr>
        <w:t>законов и иных нормативных правовых актов</w:t>
      </w:r>
      <w:r>
        <w:rPr>
          <w:bCs/>
          <w:spacing w:val="-10"/>
          <w:sz w:val="28"/>
          <w:szCs w:val="28"/>
        </w:rPr>
        <w:t xml:space="preserve"> Ленинградской области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85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77559D" w:rsidRPr="00856946" w:rsidRDefault="00A65984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856946">
        <w:rPr>
          <w:bCs/>
          <w:spacing w:val="-10"/>
          <w:sz w:val="28"/>
          <w:szCs w:val="28"/>
        </w:rPr>
        <w:t>Магнитный носитель с документами.</w:t>
      </w:r>
    </w:p>
    <w:p w:rsidR="00856946" w:rsidRPr="00856946" w:rsidRDefault="00856946" w:rsidP="00856946">
      <w:pPr>
        <w:shd w:val="clear" w:color="auto" w:fill="FFFFFF"/>
        <w:tabs>
          <w:tab w:val="left" w:pos="851"/>
        </w:tabs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56946" w:rsidRPr="00856946" w:rsidRDefault="00856946" w:rsidP="00856946">
      <w:pPr>
        <w:pStyle w:val="a3"/>
        <w:shd w:val="clear" w:color="auto" w:fill="FFFFFF"/>
        <w:tabs>
          <w:tab w:val="left" w:pos="851"/>
        </w:tabs>
        <w:spacing w:line="362" w:lineRule="exact"/>
        <w:ind w:left="1069" w:right="43"/>
        <w:jc w:val="both"/>
        <w:rPr>
          <w:bCs/>
          <w:spacing w:val="-10"/>
          <w:sz w:val="28"/>
          <w:szCs w:val="28"/>
        </w:rPr>
      </w:pPr>
    </w:p>
    <w:p w:rsidR="00E91CC3" w:rsidRDefault="00856946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73401E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56946"/>
    <w:rsid w:val="00866805"/>
    <w:rsid w:val="0087654D"/>
    <w:rsid w:val="00890BF4"/>
    <w:rsid w:val="0089511B"/>
    <w:rsid w:val="008A1FCC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1CB1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0B5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015C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3FA5D-0C00-4747-8C09-60BFA194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21</cp:revision>
  <cp:lastPrinted>2014-11-11T09:51:00Z</cp:lastPrinted>
  <dcterms:created xsi:type="dcterms:W3CDTF">2013-07-11T11:34:00Z</dcterms:created>
  <dcterms:modified xsi:type="dcterms:W3CDTF">2019-07-12T09:55:00Z</dcterms:modified>
</cp:coreProperties>
</file>