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574CC1" w:rsidRDefault="00574CC1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574CC1" w:rsidRDefault="00574CC1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574CC1" w:rsidRDefault="00574CC1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574CC1" w:rsidRDefault="00574CC1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574CC1" w:rsidRDefault="00574CC1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574CC1" w:rsidRDefault="00574CC1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5B30B0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689E" w:rsidRPr="005B30B0" w:rsidRDefault="008820E0" w:rsidP="007A1B78">
      <w:pPr>
        <w:spacing w:line="360" w:lineRule="atLeast"/>
        <w:ind w:left="180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Ленинградской области,  вношу на рассмотрение  Законодательного собрания Ленинградской области проект областного закона  </w:t>
      </w:r>
      <w:r w:rsidR="00FE367A" w:rsidRPr="005B30B0">
        <w:rPr>
          <w:rFonts w:ascii="Times New Roman" w:hAnsi="Times New Roman" w:cs="Times New Roman"/>
          <w:sz w:val="28"/>
          <w:szCs w:val="28"/>
        </w:rPr>
        <w:t>«</w:t>
      </w:r>
      <w:r w:rsidR="005B30B0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7A1B78" w:rsidRPr="005B30B0">
        <w:rPr>
          <w:rFonts w:ascii="Times New Roman" w:hAnsi="Times New Roman" w:cs="Times New Roman"/>
          <w:sz w:val="28"/>
          <w:szCs w:val="28"/>
        </w:rPr>
        <w:t>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 Приложения: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1.  Проект областного закона </w:t>
      </w:r>
      <w:r w:rsidR="005B30B0" w:rsidRPr="005B30B0">
        <w:rPr>
          <w:rFonts w:ascii="Times New Roman" w:hAnsi="Times New Roman" w:cs="Times New Roman"/>
          <w:sz w:val="28"/>
          <w:szCs w:val="28"/>
        </w:rPr>
        <w:t>«</w:t>
      </w:r>
      <w:r w:rsidR="005B30B0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5B30B0" w:rsidRPr="005B30B0">
        <w:rPr>
          <w:rFonts w:ascii="Times New Roman" w:hAnsi="Times New Roman" w:cs="Times New Roman"/>
          <w:sz w:val="28"/>
          <w:szCs w:val="28"/>
        </w:rPr>
        <w:t>»</w:t>
      </w:r>
      <w:r w:rsidRPr="005B30B0">
        <w:rPr>
          <w:rFonts w:ascii="Times New Roman" w:hAnsi="Times New Roman" w:cs="Times New Roman"/>
          <w:sz w:val="28"/>
          <w:szCs w:val="28"/>
        </w:rPr>
        <w:t xml:space="preserve">  - на </w:t>
      </w:r>
      <w:r w:rsidR="0092059F">
        <w:rPr>
          <w:rFonts w:ascii="Times New Roman" w:hAnsi="Times New Roman" w:cs="Times New Roman"/>
          <w:sz w:val="28"/>
          <w:szCs w:val="28"/>
        </w:rPr>
        <w:t>5</w:t>
      </w:r>
      <w:r w:rsidRPr="005B30B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 </w:t>
      </w:r>
      <w:r w:rsidR="005B30B0" w:rsidRPr="005B30B0">
        <w:rPr>
          <w:rFonts w:ascii="Times New Roman" w:hAnsi="Times New Roman" w:cs="Times New Roman"/>
          <w:sz w:val="28"/>
          <w:szCs w:val="28"/>
        </w:rPr>
        <w:t>«</w:t>
      </w:r>
      <w:r w:rsidR="005B30B0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5B30B0" w:rsidRPr="005B30B0">
        <w:rPr>
          <w:rFonts w:ascii="Times New Roman" w:hAnsi="Times New Roman" w:cs="Times New Roman"/>
          <w:sz w:val="28"/>
          <w:szCs w:val="28"/>
        </w:rPr>
        <w:t>»</w:t>
      </w:r>
      <w:r w:rsidR="007A1B78" w:rsidRPr="005B30B0">
        <w:rPr>
          <w:rFonts w:ascii="Times New Roman" w:hAnsi="Times New Roman" w:cs="Times New Roman"/>
          <w:sz w:val="28"/>
          <w:szCs w:val="28"/>
        </w:rPr>
        <w:t xml:space="preserve"> </w:t>
      </w:r>
      <w:r w:rsidRPr="005B30B0">
        <w:rPr>
          <w:rFonts w:ascii="Times New Roman" w:hAnsi="Times New Roman" w:cs="Times New Roman"/>
          <w:sz w:val="28"/>
          <w:szCs w:val="28"/>
        </w:rPr>
        <w:t xml:space="preserve">- на </w:t>
      </w:r>
      <w:r w:rsidR="0092059F">
        <w:rPr>
          <w:rFonts w:ascii="Times New Roman" w:hAnsi="Times New Roman" w:cs="Times New Roman"/>
          <w:sz w:val="28"/>
          <w:szCs w:val="28"/>
        </w:rPr>
        <w:t>2</w:t>
      </w:r>
      <w:r w:rsidRPr="005B30B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областного закона </w:t>
      </w:r>
      <w:r w:rsidR="005B30B0" w:rsidRPr="005B30B0">
        <w:rPr>
          <w:rFonts w:ascii="Times New Roman" w:hAnsi="Times New Roman" w:cs="Times New Roman"/>
          <w:sz w:val="28"/>
          <w:szCs w:val="28"/>
        </w:rPr>
        <w:t>«</w:t>
      </w:r>
      <w:r w:rsidR="005B30B0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5B30B0" w:rsidRPr="005B30B0">
        <w:rPr>
          <w:rFonts w:ascii="Times New Roman" w:hAnsi="Times New Roman" w:cs="Times New Roman"/>
          <w:sz w:val="28"/>
          <w:szCs w:val="28"/>
        </w:rPr>
        <w:t>»</w:t>
      </w:r>
      <w:r w:rsidR="005B30B0">
        <w:rPr>
          <w:rFonts w:ascii="Times New Roman" w:hAnsi="Times New Roman" w:cs="Times New Roman"/>
          <w:sz w:val="28"/>
          <w:szCs w:val="28"/>
        </w:rPr>
        <w:t xml:space="preserve"> </w:t>
      </w:r>
      <w:r w:rsidRPr="005B30B0">
        <w:rPr>
          <w:rFonts w:ascii="Times New Roman" w:hAnsi="Times New Roman" w:cs="Times New Roman"/>
          <w:sz w:val="28"/>
          <w:szCs w:val="28"/>
        </w:rPr>
        <w:t>- на 1 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5B30B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B30B0" w:rsidRPr="005B30B0">
        <w:rPr>
          <w:rFonts w:ascii="Times New Roman" w:hAnsi="Times New Roman" w:cs="Times New Roman"/>
          <w:sz w:val="28"/>
          <w:szCs w:val="28"/>
        </w:rPr>
        <w:t>«</w:t>
      </w:r>
      <w:r w:rsidR="005B30B0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5B30B0" w:rsidRPr="005B30B0">
        <w:rPr>
          <w:rFonts w:ascii="Times New Roman" w:hAnsi="Times New Roman" w:cs="Times New Roman"/>
          <w:sz w:val="28"/>
          <w:szCs w:val="28"/>
        </w:rPr>
        <w:t>»</w:t>
      </w:r>
      <w:r w:rsidRPr="005B30B0">
        <w:rPr>
          <w:rFonts w:ascii="Times New Roman" w:hAnsi="Times New Roman" w:cs="Times New Roman"/>
          <w:sz w:val="28"/>
          <w:szCs w:val="28"/>
        </w:rPr>
        <w:t xml:space="preserve"> - на  1 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5.  Финансово-экономическое обоснование к проекту областного закона </w:t>
      </w:r>
      <w:r w:rsidR="005B30B0">
        <w:rPr>
          <w:rFonts w:ascii="Times New Roman" w:hAnsi="Times New Roman" w:cs="Times New Roman"/>
          <w:sz w:val="28"/>
          <w:szCs w:val="28"/>
        </w:rPr>
        <w:t xml:space="preserve">    </w:t>
      </w:r>
      <w:r w:rsidR="005B30B0" w:rsidRPr="005B30B0">
        <w:rPr>
          <w:rFonts w:ascii="Times New Roman" w:hAnsi="Times New Roman" w:cs="Times New Roman"/>
          <w:sz w:val="28"/>
          <w:szCs w:val="28"/>
        </w:rPr>
        <w:t>«</w:t>
      </w:r>
      <w:r w:rsidR="005B30B0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5B30B0" w:rsidRPr="005B30B0">
        <w:rPr>
          <w:rFonts w:ascii="Times New Roman" w:hAnsi="Times New Roman" w:cs="Times New Roman"/>
          <w:sz w:val="28"/>
          <w:szCs w:val="28"/>
        </w:rPr>
        <w:t>»</w:t>
      </w:r>
      <w:r w:rsidRPr="005B30B0">
        <w:rPr>
          <w:rFonts w:ascii="Times New Roman" w:hAnsi="Times New Roman" w:cs="Times New Roman"/>
          <w:sz w:val="28"/>
          <w:szCs w:val="28"/>
        </w:rPr>
        <w:t xml:space="preserve">  - на 1 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</w:p>
    <w:p w:rsidR="0099262D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В.</w:t>
      </w:r>
      <w:r w:rsidR="00FE367A" w:rsidRPr="005B30B0">
        <w:rPr>
          <w:rFonts w:ascii="Times New Roman" w:hAnsi="Times New Roman" w:cs="Times New Roman"/>
          <w:sz w:val="28"/>
          <w:szCs w:val="28"/>
        </w:rPr>
        <w:t>А</w:t>
      </w:r>
      <w:r w:rsidRPr="005B30B0">
        <w:rPr>
          <w:rFonts w:ascii="Times New Roman" w:hAnsi="Times New Roman" w:cs="Times New Roman"/>
          <w:sz w:val="28"/>
          <w:szCs w:val="28"/>
        </w:rPr>
        <w:t xml:space="preserve">. </w:t>
      </w:r>
      <w:r w:rsidR="00FE367A" w:rsidRPr="005B30B0">
        <w:rPr>
          <w:rFonts w:ascii="Times New Roman" w:hAnsi="Times New Roman" w:cs="Times New Roman"/>
          <w:sz w:val="28"/>
          <w:szCs w:val="28"/>
        </w:rPr>
        <w:t>Коваленко</w:t>
      </w:r>
      <w:r w:rsidRPr="005B30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367A" w:rsidRPr="005B30B0" w:rsidRDefault="00FE367A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C21A6" w:rsidRPr="005B30B0" w:rsidRDefault="000C21A6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B30B0" w:rsidRDefault="005B30B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Проект внос</w:t>
      </w:r>
      <w:r w:rsidR="00574CC1">
        <w:rPr>
          <w:rFonts w:ascii="Times New Roman" w:hAnsi="Times New Roman" w:cs="Times New Roman"/>
          <w:sz w:val="28"/>
          <w:szCs w:val="28"/>
        </w:rPr>
        <w:t>и</w:t>
      </w:r>
      <w:r w:rsidRPr="005B30B0">
        <w:rPr>
          <w:rFonts w:ascii="Times New Roman" w:hAnsi="Times New Roman" w:cs="Times New Roman"/>
          <w:sz w:val="28"/>
          <w:szCs w:val="28"/>
        </w:rPr>
        <w:t>т</w:t>
      </w:r>
    </w:p>
    <w:p w:rsidR="008820E0" w:rsidRPr="005B30B0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депутат:</w:t>
      </w:r>
    </w:p>
    <w:p w:rsidR="0099262D" w:rsidRPr="005B30B0" w:rsidRDefault="008820E0" w:rsidP="008820E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В.</w:t>
      </w:r>
      <w:r w:rsidR="00FE367A" w:rsidRPr="005B30B0">
        <w:rPr>
          <w:rFonts w:ascii="Times New Roman" w:hAnsi="Times New Roman" w:cs="Times New Roman"/>
          <w:sz w:val="28"/>
          <w:szCs w:val="28"/>
        </w:rPr>
        <w:t>А</w:t>
      </w:r>
      <w:r w:rsidRPr="005B30B0">
        <w:rPr>
          <w:rFonts w:ascii="Times New Roman" w:hAnsi="Times New Roman" w:cs="Times New Roman"/>
          <w:sz w:val="28"/>
          <w:szCs w:val="28"/>
        </w:rPr>
        <w:t xml:space="preserve">. </w:t>
      </w:r>
      <w:r w:rsidR="00FE367A" w:rsidRPr="005B30B0">
        <w:rPr>
          <w:rFonts w:ascii="Times New Roman" w:hAnsi="Times New Roman" w:cs="Times New Roman"/>
          <w:sz w:val="28"/>
          <w:szCs w:val="28"/>
        </w:rPr>
        <w:t>Коваленко</w:t>
      </w:r>
    </w:p>
    <w:p w:rsidR="006E1204" w:rsidRPr="005B30B0" w:rsidRDefault="006E1204" w:rsidP="008820E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30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B30B0" w:rsidRPr="005B30B0" w:rsidRDefault="005B30B0" w:rsidP="005B30B0">
      <w:pPr>
        <w:pStyle w:val="1"/>
        <w:shd w:val="clear" w:color="auto" w:fill="auto"/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5B30B0" w:rsidRPr="005B30B0" w:rsidRDefault="005B30B0" w:rsidP="005B30B0">
      <w:pPr>
        <w:pStyle w:val="1"/>
        <w:shd w:val="clear" w:color="auto" w:fill="auto"/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5B30B0" w:rsidRPr="005B30B0" w:rsidRDefault="005B30B0" w:rsidP="005B30B0">
      <w:pPr>
        <w:pStyle w:val="1"/>
        <w:shd w:val="clear" w:color="auto" w:fill="auto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0B0" w:rsidRPr="005B30B0" w:rsidRDefault="005B30B0" w:rsidP="005B30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>ОБ ОБЩЕСТВЕННЫХ НАСТАВНИКАХ НЕСОВЕРШЕННОЛЕТНИХ В ЛЕНИНГРАДСКОЙ ОБЛАСТИ</w:t>
      </w:r>
    </w:p>
    <w:p w:rsidR="005B30B0" w:rsidRPr="005B30B0" w:rsidRDefault="005B30B0" w:rsidP="005B30B0">
      <w:pPr>
        <w:pStyle w:val="a4"/>
        <w:jc w:val="center"/>
        <w:rPr>
          <w:sz w:val="28"/>
          <w:szCs w:val="28"/>
        </w:rPr>
      </w:pPr>
      <w:proofErr w:type="gramStart"/>
      <w:r w:rsidRPr="005B30B0">
        <w:rPr>
          <w:sz w:val="28"/>
          <w:szCs w:val="28"/>
        </w:rPr>
        <w:t>Принят</w:t>
      </w:r>
      <w:proofErr w:type="gramEnd"/>
      <w:r w:rsidRPr="005B30B0">
        <w:rPr>
          <w:sz w:val="28"/>
          <w:szCs w:val="28"/>
        </w:rPr>
        <w:t xml:space="preserve"> Законодательным собранием Ленинградской области</w:t>
      </w:r>
    </w:p>
    <w:p w:rsidR="005B30B0" w:rsidRPr="005B30B0" w:rsidRDefault="005B30B0" w:rsidP="005B30B0">
      <w:pPr>
        <w:pStyle w:val="a4"/>
        <w:jc w:val="center"/>
        <w:rPr>
          <w:sz w:val="28"/>
          <w:szCs w:val="28"/>
        </w:rPr>
      </w:pPr>
      <w:r w:rsidRPr="005B30B0">
        <w:rPr>
          <w:sz w:val="28"/>
          <w:szCs w:val="28"/>
        </w:rPr>
        <w:t>____________________ 2019 года</w:t>
      </w:r>
    </w:p>
    <w:p w:rsidR="005B30B0" w:rsidRPr="005B30B0" w:rsidRDefault="005B30B0" w:rsidP="005B30B0">
      <w:pPr>
        <w:pStyle w:val="a4"/>
        <w:ind w:firstLine="540"/>
        <w:rPr>
          <w:sz w:val="28"/>
          <w:szCs w:val="28"/>
        </w:rPr>
      </w:pPr>
      <w:r w:rsidRPr="005B30B0">
        <w:rPr>
          <w:b/>
          <w:sz w:val="28"/>
          <w:szCs w:val="28"/>
        </w:rPr>
        <w:t>Статья 1. Понятия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 xml:space="preserve">Общественный наставник несовершеннолетнего - совершеннолетний дееспособный гражданин Российской Федерации, </w:t>
      </w:r>
      <w:r w:rsidRPr="005B30B0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отвечающий требованиям, установленным настоящим областным законом, и </w:t>
      </w:r>
      <w:r w:rsidRPr="005B30B0">
        <w:rPr>
          <w:rFonts w:ascii="Times New Roman" w:hAnsi="Times New Roman" w:cs="Times New Roman"/>
          <w:sz w:val="28"/>
          <w:szCs w:val="28"/>
        </w:rPr>
        <w:t xml:space="preserve">по своим деловым и моральным качествам способный </w:t>
      </w:r>
      <w:r w:rsidRPr="005B30B0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оказать содействие в воспитании, </w:t>
      </w:r>
      <w:r w:rsidRPr="005B30B0">
        <w:rPr>
          <w:rFonts w:ascii="Times New Roman" w:hAnsi="Times New Roman" w:cs="Times New Roman"/>
          <w:sz w:val="28"/>
          <w:szCs w:val="28"/>
        </w:rPr>
        <w:t>физическом, интеллектуальном, психическом, духовном и нравственном развитии</w:t>
      </w:r>
      <w:r w:rsidRPr="005B30B0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несовершеннолетнего</w:t>
      </w:r>
      <w:r w:rsidRPr="005B30B0">
        <w:rPr>
          <w:rFonts w:ascii="Times New Roman" w:hAnsi="Times New Roman" w:cs="Times New Roman"/>
          <w:sz w:val="28"/>
          <w:szCs w:val="28"/>
        </w:rPr>
        <w:t>, находящегося в трудной жизненной ситуации, путем доведения до его сведения информации, направленной на обеспечение защиты прав и свобод человека и гражданина, общества и государства от противоправных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посягательств (далее по тексту - наставник).</w:t>
      </w:r>
    </w:p>
    <w:p w:rsidR="005B30B0" w:rsidRPr="005B30B0" w:rsidRDefault="005B30B0" w:rsidP="005B30B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Необходимость закрепления наставника за несовершеннолетним определяется решением комиссии по делам несовершеннолетних и защите их прав, образуемой  в соответствии с областным законом Ленинградской области от 29.12.2005 № 126-оз «О комиссиях по делам несовершеннолетних и защите их прав в Ленинградской области» (далее по тексту - комиссия).</w:t>
      </w:r>
    </w:p>
    <w:p w:rsidR="005B30B0" w:rsidRPr="005B30B0" w:rsidRDefault="005B30B0" w:rsidP="005B30B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2. Иные понятия, используемые в настоящем областном законе, применяются в значениях, установленных в нормативных правовых актах Российской Федерации и нормативных правовых актах Ленинградской области. </w:t>
      </w:r>
    </w:p>
    <w:p w:rsidR="005B30B0" w:rsidRPr="005B30B0" w:rsidRDefault="005B30B0" w:rsidP="005B30B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23"/>
      <w:bookmarkEnd w:id="0"/>
      <w:r w:rsidRPr="005B30B0">
        <w:rPr>
          <w:rFonts w:ascii="Times New Roman" w:hAnsi="Times New Roman" w:cs="Times New Roman"/>
          <w:sz w:val="28"/>
          <w:szCs w:val="28"/>
        </w:rPr>
        <w:t>Статья 2. Цели и задачи наставника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1. Целью наставника является формирование у несовершеннолетнего правильного поведения, правосознания, правовой культуры.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lastRenderedPageBreak/>
        <w:t>2. Задачами наставника являются: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1) оказание помощи родителям (законным представителям) в воспитании несовершеннолетнего, находящегося в трудной жизненной ситуации;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2) оказание помощи несовершеннолетнему в эффективном использовании свободного времени.</w:t>
      </w:r>
    </w:p>
    <w:p w:rsidR="005B30B0" w:rsidRPr="005B30B0" w:rsidRDefault="005B30B0" w:rsidP="005B30B0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Статья 3. Порядок назначения наставника и осуществления им своих обязанностей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1. Комиссия осуществляет подбор кандидатуры наставника из числа лиц, изъявивших желание выполнять обязанности наставника в отношении конкретного несовершеннолетнего, либо из банка кандидатов в наставники, который формируется в порядке, установленном  комиссией.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При подборе кандидатуры наставника учитывается возраст </w:t>
      </w:r>
      <w:r w:rsidRPr="005B30B0">
        <w:rPr>
          <w:rFonts w:ascii="Times New Roman" w:hAnsi="Times New Roman" w:cs="Times New Roman"/>
          <w:color w:val="000000"/>
          <w:sz w:val="28"/>
          <w:szCs w:val="28"/>
        </w:rPr>
        <w:t>несовершеннолетнего, его характер, склонности, другие обстоятельства, а также, в случае подбора кандидатуры из банка кандидатов в наставники согласие наставника выполнять обязанности по отношению к конкретному несовершеннолетнему.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Наставником не может быть лицо: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5B30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решением суда недееспособным или ограниченно дееспособным;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лишенное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решением суда родительских прав или ограниченное в родительских правах;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отстраненное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органом опеки и попечительства от обязанностей опекуна (попечителя), приемного родителя, патронатного воспитателя;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4) являющееся бывшим усыновителем, если усыновление отменено судом по вине данного лица;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5) не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исполняющее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>, в том числе по состоянию здоровья, родительские обязанности;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состоящее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на учете в медицинских организациях в связи с психическим заболеванием, алкоголизмом или наркоманией;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7)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лишенное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права заниматься педагогической деятельностью в соответствии с вступившим в законную силу приговором суда;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30B0">
        <w:rPr>
          <w:rFonts w:ascii="Times New Roman" w:hAnsi="Times New Roman" w:cs="Times New Roman"/>
          <w:sz w:val="28"/>
          <w:szCs w:val="28"/>
        </w:rPr>
        <w:t>8) имеющее неснятую или непогашенную судимость, а также имевшее судимость,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безопасности;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B30B0">
        <w:rPr>
          <w:rFonts w:ascii="Times New Roman" w:hAnsi="Times New Roman" w:cs="Times New Roman"/>
          <w:sz w:val="28"/>
          <w:szCs w:val="28"/>
        </w:rPr>
        <w:t xml:space="preserve">9) привлекавшееся к административной ответственности за административные правонарушения, предусмотренные </w:t>
      </w:r>
      <w:hyperlink r:id="rId6" w:history="1">
        <w:r w:rsidRPr="005B30B0">
          <w:rPr>
            <w:rFonts w:ascii="Times New Roman" w:hAnsi="Times New Roman" w:cs="Times New Roman"/>
            <w:sz w:val="28"/>
            <w:szCs w:val="28"/>
          </w:rPr>
          <w:t>статьями 5.35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5B30B0">
          <w:rPr>
            <w:rFonts w:ascii="Times New Roman" w:hAnsi="Times New Roman" w:cs="Times New Roman"/>
            <w:sz w:val="28"/>
            <w:szCs w:val="28"/>
          </w:rPr>
          <w:t>5.35.1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5B30B0">
          <w:rPr>
            <w:rFonts w:ascii="Times New Roman" w:hAnsi="Times New Roman" w:cs="Times New Roman"/>
            <w:sz w:val="28"/>
            <w:szCs w:val="28"/>
          </w:rPr>
          <w:t>5.61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5B30B0">
          <w:rPr>
            <w:rFonts w:ascii="Times New Roman" w:hAnsi="Times New Roman" w:cs="Times New Roman"/>
            <w:sz w:val="28"/>
            <w:szCs w:val="28"/>
          </w:rPr>
          <w:t>6.1.1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B30B0">
          <w:rPr>
            <w:rFonts w:ascii="Times New Roman" w:hAnsi="Times New Roman" w:cs="Times New Roman"/>
            <w:sz w:val="28"/>
            <w:szCs w:val="28"/>
          </w:rPr>
          <w:t>6.7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" w:history="1">
        <w:r w:rsidRPr="005B30B0">
          <w:rPr>
            <w:rFonts w:ascii="Times New Roman" w:hAnsi="Times New Roman" w:cs="Times New Roman"/>
            <w:sz w:val="28"/>
            <w:szCs w:val="28"/>
          </w:rPr>
          <w:t>6.13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5B30B0">
          <w:rPr>
            <w:rFonts w:ascii="Times New Roman" w:hAnsi="Times New Roman" w:cs="Times New Roman"/>
            <w:sz w:val="28"/>
            <w:szCs w:val="28"/>
          </w:rPr>
          <w:t>6.16.1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5B30B0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5B30B0">
          <w:rPr>
            <w:rFonts w:ascii="Times New Roman" w:hAnsi="Times New Roman" w:cs="Times New Roman"/>
            <w:sz w:val="28"/>
            <w:szCs w:val="28"/>
          </w:rPr>
          <w:t>3 статьи 6.17</w:t>
        </w:r>
      </w:hyperlink>
      <w:r w:rsidRPr="005B30B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5B30B0">
          <w:rPr>
            <w:rFonts w:ascii="Times New Roman" w:hAnsi="Times New Roman" w:cs="Times New Roman"/>
            <w:sz w:val="28"/>
            <w:szCs w:val="28"/>
          </w:rPr>
          <w:t>статьями 6.21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5B30B0">
          <w:rPr>
            <w:rFonts w:ascii="Times New Roman" w:hAnsi="Times New Roman" w:cs="Times New Roman"/>
            <w:sz w:val="28"/>
            <w:szCs w:val="28"/>
          </w:rPr>
          <w:t>6.23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Pr="005B30B0">
          <w:rPr>
            <w:rFonts w:ascii="Times New Roman" w:hAnsi="Times New Roman" w:cs="Times New Roman"/>
            <w:sz w:val="28"/>
            <w:szCs w:val="28"/>
          </w:rPr>
          <w:t>6.27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5B30B0">
          <w:rPr>
            <w:rFonts w:ascii="Times New Roman" w:hAnsi="Times New Roman" w:cs="Times New Roman"/>
            <w:sz w:val="28"/>
            <w:szCs w:val="28"/>
          </w:rPr>
          <w:t>7.27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Pr="005B30B0">
          <w:rPr>
            <w:rFonts w:ascii="Times New Roman" w:hAnsi="Times New Roman" w:cs="Times New Roman"/>
            <w:sz w:val="28"/>
            <w:szCs w:val="28"/>
          </w:rPr>
          <w:t>12.8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5B30B0">
          <w:rPr>
            <w:rFonts w:ascii="Times New Roman" w:hAnsi="Times New Roman" w:cs="Times New Roman"/>
            <w:sz w:val="28"/>
            <w:szCs w:val="28"/>
          </w:rPr>
          <w:t>19.3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Pr="005B30B0">
          <w:rPr>
            <w:rFonts w:ascii="Times New Roman" w:hAnsi="Times New Roman" w:cs="Times New Roman"/>
            <w:sz w:val="28"/>
            <w:szCs w:val="28"/>
          </w:rPr>
          <w:t>19.18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Pr="005B30B0">
          <w:rPr>
            <w:rFonts w:ascii="Times New Roman" w:hAnsi="Times New Roman" w:cs="Times New Roman"/>
            <w:sz w:val="28"/>
            <w:szCs w:val="28"/>
          </w:rPr>
          <w:t>19.23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5B30B0">
          <w:rPr>
            <w:rFonts w:ascii="Times New Roman" w:hAnsi="Times New Roman" w:cs="Times New Roman"/>
            <w:sz w:val="28"/>
            <w:szCs w:val="28"/>
          </w:rPr>
          <w:t>20.1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Pr="005B30B0">
          <w:rPr>
            <w:rFonts w:ascii="Times New Roman" w:hAnsi="Times New Roman" w:cs="Times New Roman"/>
            <w:sz w:val="28"/>
            <w:szCs w:val="28"/>
          </w:rPr>
          <w:t>20.3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Pr="005B30B0">
          <w:rPr>
            <w:rFonts w:ascii="Times New Roman" w:hAnsi="Times New Roman" w:cs="Times New Roman"/>
            <w:sz w:val="28"/>
            <w:szCs w:val="28"/>
          </w:rPr>
          <w:t>20.20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 - </w:t>
      </w:r>
      <w:hyperlink r:id="rId26" w:history="1">
        <w:r w:rsidRPr="005B30B0">
          <w:rPr>
            <w:rFonts w:ascii="Times New Roman" w:hAnsi="Times New Roman" w:cs="Times New Roman"/>
            <w:sz w:val="28"/>
            <w:szCs w:val="28"/>
          </w:rPr>
          <w:t>20.22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history="1">
        <w:r w:rsidRPr="005B30B0">
          <w:rPr>
            <w:rFonts w:ascii="Times New Roman" w:hAnsi="Times New Roman" w:cs="Times New Roman"/>
            <w:sz w:val="28"/>
            <w:szCs w:val="28"/>
          </w:rPr>
          <w:t>20.28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5B30B0">
          <w:rPr>
            <w:rFonts w:ascii="Times New Roman" w:hAnsi="Times New Roman" w:cs="Times New Roman"/>
            <w:sz w:val="28"/>
            <w:szCs w:val="28"/>
          </w:rPr>
          <w:t>20.29</w:t>
        </w:r>
      </w:hyperlink>
      <w:r w:rsidRPr="005B30B0">
        <w:rPr>
          <w:rFonts w:ascii="Times New Roman" w:hAnsi="Times New Roman" w:cs="Times New Roman"/>
          <w:sz w:val="28"/>
          <w:szCs w:val="28"/>
        </w:rPr>
        <w:t xml:space="preserve"> </w:t>
      </w:r>
      <w:r w:rsidRPr="005B30B0">
        <w:rPr>
          <w:rFonts w:ascii="Times New Roman" w:hAnsi="Times New Roman" w:cs="Times New Roman"/>
          <w:color w:val="000000"/>
          <w:sz w:val="28"/>
          <w:szCs w:val="28"/>
        </w:rPr>
        <w:t>Кодекса Российской Федерации об административных правонарушениях.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2. Комиссия на основании заявления лица, изъявившего желание стать наставником, и заполненной им </w:t>
      </w:r>
      <w:hyperlink w:anchor="P131" w:history="1">
        <w:r w:rsidRPr="005B30B0">
          <w:rPr>
            <w:rFonts w:ascii="Times New Roman" w:hAnsi="Times New Roman" w:cs="Times New Roman"/>
            <w:color w:val="000000"/>
            <w:sz w:val="28"/>
            <w:szCs w:val="28"/>
          </w:rPr>
          <w:t>анкеты</w:t>
        </w:r>
      </w:hyperlink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 по прилагаемой к настоящему областному закону форме проводит собеседование с указанным лицом и проверку достоверности сведений, содержащихся в анкете.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С учетом результатов собеседования и проверки сведений, содержащихся в анкете, а также при согласии родителей (законных представителей) несовершеннолетнего комиссия принимает решение о назначении данного лица наставником с учетом мнения несовершеннолетнего, достигшего возраста десяти лет.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Комиссия может отказать лицу в назначении наставником с указанием причин отказа.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3. Комиссия </w:t>
      </w:r>
      <w:r w:rsidRPr="005B30B0">
        <w:rPr>
          <w:rFonts w:ascii="Times New Roman" w:hAnsi="Times New Roman" w:cs="Times New Roman"/>
          <w:sz w:val="28"/>
          <w:szCs w:val="28"/>
        </w:rPr>
        <w:t>в течение 5 рабочих дней после принятия постановления о назначении наставника направляет соответствующее постановление наставнику, а также родителям (законным представителям) несовершеннолетнего. Наставнику  одновременно с постановлением направляется памятка, в которой излагаются права и обязанности наставника.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4. Комиссия совместно с наставником разрабатывают программу работы с несовершеннолетним и план мероприятий по ее реализации, которые утверждаются председателем комиссии.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Программой работы с несовершеннолетним определяется порядок взаимодействия наставника и субъектов профилактики.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5. Комиссия осуществляет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работой наставника.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6. Наставник выполняет принятые на себя обязанности на безвозмездной основе.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Статья 4. Обязанности наставника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Наставник обязан: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1) представлять в комиссию по делам несовершеннолетних не реже одного раза в квартал информацию о выполнении плана мероприятий по реализации программы работы с несовершеннолетним;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2) информировать комиссию о ставших известными фактах совершения несовершеннолетним антиобщественных действий или правонарушений, неисполнения родителями (законными представителями) несовершеннолетнего обязанностей по воспитанию, обучению и (или) содержанию несовершеннолетнего в целях принятия соответствующих мер;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3) оказывать помощь (содействие) субъектам профилактики правонарушений при осуществлении ими своих обязанностей в сфере профилактики правонарушений в отношении несовершеннолетнего, за которым закреплен наставник; 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3) соблюдать конфиденциальность полученной информации, если ее распространение ограничено законодательством Российской Федерации.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Статья 5. Права наставника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lastRenderedPageBreak/>
        <w:t>Наставник имеет право: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1) посещать несовершеннолетнего по месту обучения или работы, а с согласия родителей  (законных представителей) несовершеннолетнего - также по месту его жительства;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2) взаимодействовать с комиссией, органами и учреждениями культуры, спорта и туризма, общественными объединениями по вопросам организации досуга несовершеннолетнего;</w:t>
      </w: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3) взаимодействовать  субъектами профилактики правонарушений по вопросам </w:t>
      </w:r>
      <w:r w:rsidRPr="005B30B0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воспитания, </w:t>
      </w:r>
      <w:r w:rsidRPr="005B30B0">
        <w:rPr>
          <w:rFonts w:ascii="Times New Roman" w:hAnsi="Times New Roman" w:cs="Times New Roman"/>
          <w:sz w:val="28"/>
          <w:szCs w:val="28"/>
        </w:rPr>
        <w:t>физического, интеллектуального, психического, духовного и нравственного развития</w:t>
      </w:r>
      <w:r w:rsidRPr="005B30B0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несовершеннолетнего</w:t>
      </w:r>
      <w:r w:rsidRPr="005B30B0">
        <w:rPr>
          <w:rFonts w:ascii="Times New Roman" w:hAnsi="Times New Roman" w:cs="Times New Roman"/>
          <w:sz w:val="28"/>
          <w:szCs w:val="28"/>
        </w:rPr>
        <w:t>, находящегося в трудной жизненной ситуации.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4) обращать внимание родителей или иных законных представителей несовершеннолетнего на ненадлежащее выполнение ими обязанностей по воспитанию, обучению и (или) содержанию несовершеннолетнего, защите его прав и интересов;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5) вносить в комиссию предложения по осуществлению мероприятий по социальной реабилитации, социальной адаптации, </w:t>
      </w:r>
      <w:proofErr w:type="spellStart"/>
      <w:r w:rsidRPr="005B30B0">
        <w:rPr>
          <w:rFonts w:ascii="Times New Roman" w:hAnsi="Times New Roman" w:cs="Times New Roman"/>
          <w:sz w:val="28"/>
          <w:szCs w:val="28"/>
        </w:rPr>
        <w:t>ресоциализации</w:t>
      </w:r>
      <w:proofErr w:type="spellEnd"/>
      <w:r w:rsidRPr="005B30B0">
        <w:rPr>
          <w:rFonts w:ascii="Times New Roman" w:hAnsi="Times New Roman" w:cs="Times New Roman"/>
          <w:sz w:val="28"/>
          <w:szCs w:val="28"/>
        </w:rPr>
        <w:t xml:space="preserve">  несовершеннолетнего, а также по оказанию помощи несовершеннолетним, пострадавшим от правонарушений или подверженных риску стать таковыми;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6) участвовать в мероприятиях, проводимых органами государственной власти ленинградской области, государственными органами Ленинградской области, органами местного самоуправления муниципальных образований Ленинградской области по вопросам, затрагивающим права и законные интересы несовершеннолетних;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7) общаться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30B0">
        <w:rPr>
          <w:rFonts w:ascii="Times New Roman" w:hAnsi="Times New Roman" w:cs="Times New Roman"/>
          <w:sz w:val="28"/>
          <w:szCs w:val="28"/>
        </w:rPr>
        <w:t>несовершеннолетним</w:t>
      </w:r>
      <w:proofErr w:type="gramEnd"/>
      <w:r w:rsidRPr="005B30B0">
        <w:rPr>
          <w:rFonts w:ascii="Times New Roman" w:hAnsi="Times New Roman" w:cs="Times New Roman"/>
          <w:sz w:val="28"/>
          <w:szCs w:val="28"/>
        </w:rPr>
        <w:t xml:space="preserve"> и его родителями (законными представителями) в формах незапрещенных законодательством Российской Федерации.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Статья 6. Поощрение общественного воспитателя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Наставник, активно и добросовестно исполняющий свои обязанности, добившийся положительных результатов в работе с несовершеннолетним, по представлению комиссии может поощряться органами государственной власти Ленинградской области, органами местного самоуправления муниципальных образований Ленинградской области или организацией по месту своей работы или учебы.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Формы поощрения наставника устанавливаются органами государственной власти Ленинградской области, органами местного самоуправления муниципальных образований Ленинградской области, организациями по месту его работы или учебы.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Статья 7. Прекращение деятельности  наставника 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1. Комиссия принимает решение о прекращении деятельности наставника в случаях: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100"/>
      <w:bookmarkEnd w:id="1"/>
      <w:r w:rsidRPr="005B30B0">
        <w:rPr>
          <w:rFonts w:ascii="Times New Roman" w:hAnsi="Times New Roman" w:cs="Times New Roman"/>
          <w:color w:val="000000"/>
          <w:sz w:val="28"/>
          <w:szCs w:val="28"/>
        </w:rPr>
        <w:t>1) заявления наставника;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P101"/>
      <w:bookmarkEnd w:id="2"/>
      <w:r w:rsidRPr="005B30B0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достижения несовершеннолетним возраста восемнадцати лет, а также вступления несовершеннолетнего в брак и в других установленных законодательством случаях приобретения несовершеннолетним полной дееспособности до достижения им совершеннолетия;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3) изменения места жительства несовершеннолетнего;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4) возникновения оснований, указанных в </w:t>
      </w:r>
      <w:hyperlink w:anchor="P23" w:history="1">
        <w:r w:rsidRPr="005B30B0">
          <w:rPr>
            <w:rFonts w:ascii="Times New Roman" w:hAnsi="Times New Roman" w:cs="Times New Roman"/>
            <w:color w:val="000000"/>
            <w:sz w:val="28"/>
            <w:szCs w:val="28"/>
          </w:rPr>
          <w:t xml:space="preserve">части 1 статьи </w:t>
        </w:r>
      </w:hyperlink>
      <w:r w:rsidRPr="005B30B0">
        <w:rPr>
          <w:rFonts w:ascii="Times New Roman" w:hAnsi="Times New Roman" w:cs="Times New Roman"/>
          <w:color w:val="000000"/>
          <w:sz w:val="28"/>
          <w:szCs w:val="28"/>
        </w:rPr>
        <w:t>3 настоящего областного закона.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5) подтверждения субъектами профилактики, родителями (законными представителями) фактов неисполнения или ненадлежащего исполнения наставником своих обязанностей;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2. В случаях, предусмотренных </w:t>
      </w:r>
      <w:hyperlink w:anchor="P100" w:history="1">
        <w:r w:rsidRPr="005B30B0">
          <w:rPr>
            <w:rFonts w:ascii="Times New Roman" w:hAnsi="Times New Roman" w:cs="Times New Roman"/>
            <w:color w:val="000000"/>
            <w:sz w:val="28"/>
            <w:szCs w:val="28"/>
          </w:rPr>
          <w:t>пунктами 1</w:t>
        </w:r>
      </w:hyperlink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101" w:history="1">
        <w:r w:rsidRPr="005B30B0">
          <w:rPr>
            <w:rFonts w:ascii="Times New Roman" w:hAnsi="Times New Roman" w:cs="Times New Roman"/>
            <w:color w:val="000000"/>
            <w:sz w:val="28"/>
            <w:szCs w:val="28"/>
          </w:rPr>
          <w:t>4 и 5 части 1</w:t>
        </w:r>
      </w:hyperlink>
      <w:r w:rsidRPr="005B30B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настоящей статьи, при необходимости за несовершеннолетним закрепляется другой наставник.</w:t>
      </w:r>
    </w:p>
    <w:p w:rsidR="005B30B0" w:rsidRPr="005B30B0" w:rsidRDefault="005B30B0" w:rsidP="005B30B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0B0">
        <w:rPr>
          <w:rFonts w:ascii="Times New Roman" w:hAnsi="Times New Roman" w:cs="Times New Roman"/>
          <w:color w:val="000000"/>
          <w:sz w:val="28"/>
          <w:szCs w:val="28"/>
        </w:rPr>
        <w:t>3. Комиссия в течение пяти рабочих дней после принятия решения о прекращении гражданином деятельности в качестве наставника сообщает родителям (законным представителям) несовершеннолетнего о принятом решении.</w:t>
      </w:r>
    </w:p>
    <w:p w:rsidR="005B30B0" w:rsidRPr="005B30B0" w:rsidRDefault="005B30B0" w:rsidP="005B30B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30B0" w:rsidRPr="005B30B0" w:rsidRDefault="005B30B0" w:rsidP="005B30B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>Статья 8. Вступление в силу настоящего областного закона</w:t>
      </w:r>
    </w:p>
    <w:p w:rsidR="005B30B0" w:rsidRPr="005B30B0" w:rsidRDefault="005B30B0" w:rsidP="005B30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Губернатор</w:t>
      </w:r>
    </w:p>
    <w:p w:rsidR="005B30B0" w:rsidRPr="005B30B0" w:rsidRDefault="005B30B0" w:rsidP="005B30B0">
      <w:pPr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B30B0">
        <w:rPr>
          <w:rFonts w:ascii="Times New Roman" w:hAnsi="Times New Roman" w:cs="Times New Roman"/>
          <w:sz w:val="28"/>
          <w:szCs w:val="28"/>
        </w:rPr>
        <w:tab/>
      </w:r>
      <w:r w:rsidRPr="005B30B0">
        <w:rPr>
          <w:rFonts w:ascii="Times New Roman" w:hAnsi="Times New Roman" w:cs="Times New Roman"/>
          <w:sz w:val="28"/>
          <w:szCs w:val="28"/>
        </w:rPr>
        <w:tab/>
      </w:r>
      <w:r w:rsidRPr="005B30B0">
        <w:rPr>
          <w:rFonts w:ascii="Times New Roman" w:hAnsi="Times New Roman" w:cs="Times New Roman"/>
          <w:sz w:val="28"/>
          <w:szCs w:val="28"/>
        </w:rPr>
        <w:tab/>
      </w:r>
      <w:r w:rsidRPr="005B30B0">
        <w:rPr>
          <w:rFonts w:ascii="Times New Roman" w:hAnsi="Times New Roman" w:cs="Times New Roman"/>
          <w:sz w:val="28"/>
          <w:szCs w:val="28"/>
        </w:rPr>
        <w:tab/>
      </w:r>
      <w:r w:rsidRPr="005B30B0">
        <w:rPr>
          <w:rFonts w:ascii="Times New Roman" w:hAnsi="Times New Roman" w:cs="Times New Roman"/>
          <w:sz w:val="28"/>
          <w:szCs w:val="28"/>
        </w:rPr>
        <w:tab/>
      </w:r>
      <w:r w:rsidRPr="005B30B0">
        <w:rPr>
          <w:rFonts w:ascii="Times New Roman" w:hAnsi="Times New Roman" w:cs="Times New Roman"/>
          <w:sz w:val="28"/>
          <w:szCs w:val="28"/>
        </w:rPr>
        <w:tab/>
        <w:t xml:space="preserve">         А. Дрозденко</w:t>
      </w:r>
    </w:p>
    <w:p w:rsidR="005B30B0" w:rsidRPr="005B30B0" w:rsidRDefault="005B30B0" w:rsidP="005B30B0">
      <w:pPr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5B30B0" w:rsidRDefault="005B30B0" w:rsidP="005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Default="005B30B0" w:rsidP="005B30B0">
      <w:pPr>
        <w:pStyle w:val="ConsPlusNormal"/>
        <w:ind w:left="4956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5B30B0" w:rsidRDefault="005B30B0" w:rsidP="005B30B0">
      <w:pPr>
        <w:pStyle w:val="ConsPlusNormal"/>
        <w:ind w:left="4956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5B30B0" w:rsidRDefault="005B30B0" w:rsidP="005B30B0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B30B0" w:rsidRDefault="005B30B0" w:rsidP="005B30B0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Приложение</w:t>
      </w:r>
    </w:p>
    <w:p w:rsidR="005B30B0" w:rsidRPr="005B30B0" w:rsidRDefault="005B30B0" w:rsidP="005B30B0">
      <w:pPr>
        <w:pStyle w:val="ConsPlusNormal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5B30B0" w:rsidRPr="005B30B0" w:rsidRDefault="005B30B0" w:rsidP="005B30B0">
      <w:pPr>
        <w:pStyle w:val="ConsPlusNormal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«Об общественных наставниках</w:t>
      </w:r>
    </w:p>
    <w:p w:rsidR="005B30B0" w:rsidRPr="005B30B0" w:rsidRDefault="005B30B0" w:rsidP="005B30B0">
      <w:pPr>
        <w:pStyle w:val="ConsPlusNormal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несовершеннолетних в Ленинградской области»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31"/>
      <w:bookmarkEnd w:id="3"/>
    </w:p>
    <w:p w:rsidR="005B30B0" w:rsidRPr="005B30B0" w:rsidRDefault="005B30B0" w:rsidP="005B30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АНКЕТА</w:t>
      </w:r>
    </w:p>
    <w:p w:rsidR="005B30B0" w:rsidRPr="005B30B0" w:rsidRDefault="005B30B0" w:rsidP="005B30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ДЛЯ ЛИЦА, ИЗЪЯВИВШЕГО ЖЕЛАНИЕ ВЫПОЛНЯТЬ ОБЯЗАННОСТИ</w:t>
      </w:r>
    </w:p>
    <w:p w:rsidR="005B30B0" w:rsidRPr="005B30B0" w:rsidRDefault="005B30B0" w:rsidP="005B30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НАСТАВНИКА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1. Фамилия 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Отчество 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2. Число, месяц, год рождения 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B30B0">
        <w:rPr>
          <w:rFonts w:ascii="Times New Roman" w:hAnsi="Times New Roman" w:cs="Times New Roman"/>
          <w:sz w:val="24"/>
          <w:szCs w:val="24"/>
        </w:rPr>
        <w:t>Образование (когда и какие образовательные организации окончил (а) _____</w:t>
      </w:r>
      <w:proofErr w:type="gramEnd"/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Направление подготовки или специальность по диплому 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Квалификация по диплому 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4. Были ли Вы судимы (когда и за что) 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5.  Если  суд  лишал либо ограничивал Вас в родительских правах, то укажите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месяц и год судебного решения 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6.  Привлекались  ли  Вы  к  административной  ответственности, кем и когда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7. Место работы на момент заполнения анкеты 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5B30B0">
        <w:rPr>
          <w:rFonts w:ascii="Times New Roman" w:hAnsi="Times New Roman" w:cs="Times New Roman"/>
          <w:sz w:val="24"/>
          <w:szCs w:val="24"/>
        </w:rPr>
        <w:t>(должность, дата поступления, название организации, адрес и</w:t>
      </w:r>
      <w:proofErr w:type="gramEnd"/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 xml:space="preserve">                           телефон организации)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8. Опыт работы с несовершеннолетними 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5B30B0">
        <w:rPr>
          <w:rFonts w:ascii="Times New Roman" w:hAnsi="Times New Roman" w:cs="Times New Roman"/>
          <w:sz w:val="24"/>
          <w:szCs w:val="24"/>
        </w:rPr>
        <w:t>(свои дети, законное представительство, педагогическая</w:t>
      </w:r>
      <w:proofErr w:type="gramEnd"/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 xml:space="preserve">                         деятельность либо </w:t>
      </w:r>
      <w:proofErr w:type="gramStart"/>
      <w:r w:rsidRPr="005B30B0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5B30B0">
        <w:rPr>
          <w:rFonts w:ascii="Times New Roman" w:hAnsi="Times New Roman" w:cs="Times New Roman"/>
          <w:sz w:val="24"/>
          <w:szCs w:val="24"/>
        </w:rPr>
        <w:t>)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9.  Адрес  места  жительства  (адрес регистрации, фактического проживания),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номер телефона (либо иной вид связи) 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 xml:space="preserve">10.  </w:t>
      </w:r>
      <w:proofErr w:type="gramStart"/>
      <w:r w:rsidRPr="005B30B0">
        <w:rPr>
          <w:rFonts w:ascii="Times New Roman" w:hAnsi="Times New Roman" w:cs="Times New Roman"/>
          <w:sz w:val="24"/>
          <w:szCs w:val="24"/>
        </w:rPr>
        <w:t>Дополнительные  сведения (информация, которую желаете сообщить о себе,</w:t>
      </w:r>
      <w:proofErr w:type="gramEnd"/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например,  участие в работе общественного объединения, высшее образование -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подготовка кадров высшей квалификации, ученая степень, ученое звание и др.)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11. Мне известно, что заведомо ложные сведения, сообщенные о себе в анкете,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могут   повлечь   отказ   в   назначении   меня  настаником_______________________________________________________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 xml:space="preserve">На проведение в отношении меня проверочных мероприятий </w:t>
      </w:r>
      <w:proofErr w:type="gramStart"/>
      <w:r w:rsidRPr="005B30B0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5B30B0">
        <w:rPr>
          <w:rFonts w:ascii="Times New Roman" w:hAnsi="Times New Roman" w:cs="Times New Roman"/>
          <w:sz w:val="24"/>
          <w:szCs w:val="24"/>
        </w:rPr>
        <w:t xml:space="preserve"> (согласна).</w:t>
      </w: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30B0" w:rsidRPr="005B30B0" w:rsidRDefault="005B30B0" w:rsidP="005B30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30B0">
        <w:rPr>
          <w:rFonts w:ascii="Times New Roman" w:hAnsi="Times New Roman" w:cs="Times New Roman"/>
          <w:sz w:val="24"/>
          <w:szCs w:val="24"/>
        </w:rPr>
        <w:t>"__" __________ 20__ года          Подпись ______________________</w:t>
      </w:r>
    </w:p>
    <w:p w:rsidR="00723F6C" w:rsidRDefault="00723F6C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89E" w:rsidRPr="005B30B0" w:rsidRDefault="00F7689E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7689E" w:rsidRPr="005B30B0" w:rsidRDefault="00F7689E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FE367A" w:rsidRPr="005B30B0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5B30B0">
        <w:rPr>
          <w:rFonts w:ascii="Times New Roman" w:hAnsi="Times New Roman" w:cs="Times New Roman"/>
          <w:b/>
          <w:sz w:val="28"/>
          <w:szCs w:val="28"/>
        </w:rPr>
        <w:t xml:space="preserve"> закона </w:t>
      </w:r>
    </w:p>
    <w:p w:rsidR="00F7689E" w:rsidRPr="00494407" w:rsidRDefault="00494407" w:rsidP="0049440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407">
        <w:rPr>
          <w:rFonts w:ascii="Times New Roman" w:hAnsi="Times New Roman" w:cs="Times New Roman"/>
          <w:b/>
          <w:sz w:val="28"/>
          <w:szCs w:val="28"/>
        </w:rPr>
        <w:t>«</w:t>
      </w:r>
      <w:r w:rsidRPr="00494407">
        <w:rPr>
          <w:rFonts w:ascii="Times New Roman" w:eastAsia="Times New Roman" w:hAnsi="Times New Roman" w:cs="Times New Roman"/>
          <w:b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Pr="00494407">
        <w:rPr>
          <w:rFonts w:ascii="Times New Roman" w:hAnsi="Times New Roman" w:cs="Times New Roman"/>
          <w:b/>
          <w:sz w:val="28"/>
          <w:szCs w:val="28"/>
        </w:rPr>
        <w:t>»</w:t>
      </w:r>
    </w:p>
    <w:p w:rsidR="00FE2531" w:rsidRPr="005B30B0" w:rsidRDefault="00FE2531" w:rsidP="005336BB">
      <w:pPr>
        <w:spacing w:after="0" w:line="240" w:lineRule="auto"/>
        <w:ind w:firstLine="181"/>
        <w:jc w:val="both"/>
        <w:rPr>
          <w:rFonts w:ascii="Times New Roman" w:hAnsi="Times New Roman" w:cs="Times New Roman"/>
          <w:sz w:val="28"/>
          <w:szCs w:val="28"/>
        </w:rPr>
      </w:pPr>
    </w:p>
    <w:p w:rsidR="005B30B0" w:rsidRPr="00B32506" w:rsidRDefault="005B30B0" w:rsidP="005B3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32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Защита детей и подростков от жестокости, предупреждение преступлений против них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 также преступлений и правонарушений, совершаемых несовершеннолетними, </w:t>
      </w:r>
      <w:r w:rsidRPr="00B32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является чрезвычайно важной, социально значимой и актуальной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Ленинградской области </w:t>
      </w:r>
      <w:r w:rsidRPr="00B325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задачей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B3250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5B30B0" w:rsidRPr="0092059F" w:rsidRDefault="005B30B0" w:rsidP="005B30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06">
        <w:rPr>
          <w:rFonts w:ascii="Times New Roman" w:hAnsi="Times New Roman"/>
          <w:color w:val="000000"/>
          <w:sz w:val="28"/>
          <w:szCs w:val="28"/>
        </w:rPr>
        <w:t xml:space="preserve">По итогам </w:t>
      </w:r>
      <w:smartTag w:uri="urn:schemas-microsoft-com:office:smarttags" w:element="metricconverter">
        <w:smartTagPr>
          <w:attr w:name="ProductID" w:val="2018 г"/>
        </w:smartTagPr>
        <w:r w:rsidRPr="00B32506">
          <w:rPr>
            <w:rFonts w:ascii="Times New Roman" w:hAnsi="Times New Roman"/>
            <w:color w:val="000000"/>
            <w:sz w:val="28"/>
            <w:szCs w:val="28"/>
          </w:rPr>
          <w:t>2018 г</w:t>
        </w:r>
      </w:smartTag>
      <w:r w:rsidRPr="00B3250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657ED">
        <w:rPr>
          <w:rFonts w:ascii="Times New Roman" w:hAnsi="Times New Roman"/>
          <w:color w:val="000000"/>
          <w:sz w:val="28"/>
          <w:szCs w:val="28"/>
        </w:rPr>
        <w:t xml:space="preserve">по данным, представленным в статистике МВД по Санкт-Петербургу и Ленинградской области, </w:t>
      </w:r>
      <w:r w:rsidRPr="00B32506">
        <w:rPr>
          <w:rFonts w:ascii="Times New Roman" w:hAnsi="Times New Roman"/>
          <w:color w:val="000000"/>
          <w:sz w:val="28"/>
          <w:szCs w:val="28"/>
        </w:rPr>
        <w:t>зарегистрирован существенный рост (на 26%) преступности среди несовершеннолетних. Как и прежде, отмечается  рост числа</w:t>
      </w:r>
      <w:r w:rsidRPr="005F4158">
        <w:rPr>
          <w:rFonts w:ascii="Times New Roman" w:hAnsi="Times New Roman"/>
          <w:sz w:val="28"/>
          <w:szCs w:val="28"/>
        </w:rPr>
        <w:t xml:space="preserve"> несовершеннолетних, привлеченных к административной ответственности за уп</w:t>
      </w:r>
      <w:r>
        <w:rPr>
          <w:rFonts w:ascii="Times New Roman" w:hAnsi="Times New Roman"/>
          <w:sz w:val="28"/>
          <w:szCs w:val="28"/>
        </w:rPr>
        <w:t>отребление алкогольной продукции (на 8,5%), при этом к</w:t>
      </w:r>
      <w:r w:rsidRPr="005F4158">
        <w:rPr>
          <w:rFonts w:ascii="Times New Roman" w:hAnsi="Times New Roman"/>
          <w:sz w:val="28"/>
          <w:szCs w:val="28"/>
        </w:rPr>
        <w:t>аждый второй подросток, доставленный в органы внутренних дел за употребление спиртных напитков, не достиг 16-летнего возраста. На 14% возросло количество правонарушений, связанных с совершением подростками хулиганских действий, на 28% - случаев мелких хищений.</w:t>
      </w:r>
      <w:r>
        <w:rPr>
          <w:rFonts w:ascii="Times New Roman" w:hAnsi="Times New Roman"/>
          <w:sz w:val="28"/>
          <w:szCs w:val="28"/>
        </w:rPr>
        <w:t xml:space="preserve"> Приведенные данные не отражают всего спектра проблем, характерных для среды несовершеннолетних.</w:t>
      </w:r>
      <w:r w:rsidR="0068757F">
        <w:rPr>
          <w:rFonts w:ascii="Times New Roman" w:hAnsi="Times New Roman"/>
          <w:sz w:val="28"/>
          <w:szCs w:val="28"/>
        </w:rPr>
        <w:t xml:space="preserve"> Так, по данным Уполномоченного по правам ребенка в Ленинградской области, </w:t>
      </w:r>
      <w:r w:rsidR="0092059F" w:rsidRPr="0092059F">
        <w:rPr>
          <w:rFonts w:ascii="Times New Roman" w:hAnsi="Times New Roman" w:cs="Times New Roman"/>
          <w:sz w:val="28"/>
          <w:szCs w:val="28"/>
        </w:rPr>
        <w:t>в 2018 году в аппарат Уполномоченного поступило 122 обращения по вопросам детской безопасности, что соответствует уровню предыдущего года</w:t>
      </w:r>
      <w:r w:rsidR="0092059F">
        <w:rPr>
          <w:rFonts w:ascii="Times New Roman" w:hAnsi="Times New Roman" w:cs="Times New Roman"/>
          <w:sz w:val="28"/>
          <w:szCs w:val="28"/>
        </w:rPr>
        <w:t>, то есть не снижается.</w:t>
      </w:r>
    </w:p>
    <w:p w:rsidR="0068757F" w:rsidRPr="0068757F" w:rsidRDefault="0068757F" w:rsidP="005B30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57F">
        <w:rPr>
          <w:rFonts w:ascii="Times New Roman" w:hAnsi="Times New Roman" w:cs="Times New Roman"/>
          <w:sz w:val="28"/>
          <w:szCs w:val="28"/>
        </w:rPr>
        <w:t xml:space="preserve">Доля тяжких преступлений, совершенных несовершеннолетними – 21 процент, при этом отличительной особенностью преступности подростков является особая жестокость и дерзость по отношению к своим жертвам, озлобленность и чувство ложного товарищества. За истекший период 2019 года количество преступлений, совершенных подростками сократилось на 23 процента и составило 75 проявлений. </w:t>
      </w:r>
      <w:r>
        <w:rPr>
          <w:rFonts w:ascii="Times New Roman" w:hAnsi="Times New Roman" w:cs="Times New Roman"/>
          <w:sz w:val="28"/>
          <w:szCs w:val="28"/>
        </w:rPr>
        <w:t>Однако</w:t>
      </w:r>
      <w:r w:rsidRPr="0068757F">
        <w:rPr>
          <w:rFonts w:ascii="Times New Roman" w:hAnsi="Times New Roman" w:cs="Times New Roman"/>
          <w:sz w:val="28"/>
          <w:szCs w:val="28"/>
        </w:rPr>
        <w:t xml:space="preserve">, численность </w:t>
      </w:r>
      <w:proofErr w:type="gramStart"/>
      <w:r w:rsidRPr="0068757F">
        <w:rPr>
          <w:rFonts w:ascii="Times New Roman" w:hAnsi="Times New Roman" w:cs="Times New Roman"/>
          <w:sz w:val="28"/>
          <w:szCs w:val="28"/>
        </w:rPr>
        <w:t>несовершеннолетних, состоящих на учете</w:t>
      </w:r>
      <w:r>
        <w:rPr>
          <w:rFonts w:ascii="Times New Roman" w:hAnsi="Times New Roman" w:cs="Times New Roman"/>
          <w:sz w:val="28"/>
          <w:szCs w:val="28"/>
        </w:rPr>
        <w:t xml:space="preserve"> составила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2034</w:t>
      </w:r>
      <w:r w:rsidRPr="0068757F"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sz w:val="28"/>
          <w:szCs w:val="28"/>
        </w:rPr>
        <w:t>а  неблагополучных родителей 2202</w:t>
      </w:r>
      <w:r w:rsidRPr="0068757F">
        <w:rPr>
          <w:rFonts w:ascii="Times New Roman" w:hAnsi="Times New Roman" w:cs="Times New Roman"/>
          <w:sz w:val="28"/>
          <w:szCs w:val="28"/>
        </w:rPr>
        <w:t xml:space="preserve">. Работа с неблагополучными детьми демонстрирует их склонность к сплачиванию и тягу к экстриму, что усугубляется </w:t>
      </w:r>
      <w:r>
        <w:rPr>
          <w:rFonts w:ascii="Times New Roman" w:hAnsi="Times New Roman" w:cs="Times New Roman"/>
          <w:sz w:val="28"/>
          <w:szCs w:val="28"/>
        </w:rPr>
        <w:t xml:space="preserve">из-за </w:t>
      </w:r>
      <w:r w:rsidRPr="0068757F">
        <w:rPr>
          <w:rFonts w:ascii="Times New Roman" w:hAnsi="Times New Roman" w:cs="Times New Roman"/>
          <w:sz w:val="28"/>
          <w:szCs w:val="28"/>
        </w:rPr>
        <w:t>масштабного распространения влияния интернета.</w:t>
      </w:r>
    </w:p>
    <w:p w:rsidR="005B30B0" w:rsidRPr="005F4158" w:rsidRDefault="005B30B0" w:rsidP="005B30B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4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Профилактика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подростковых </w:t>
      </w:r>
      <w:r w:rsidRPr="005F4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правонарушений представляет собой одно из ведущих направлений всей борьбы с преступностью. Их эффективное предупреждение является существенным условием охраны нравственного здоровья подрастающего поколения.</w:t>
      </w:r>
      <w:r w:rsidRPr="005F4158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5B30B0" w:rsidRDefault="005B30B0" w:rsidP="005B30B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4158">
        <w:rPr>
          <w:sz w:val="28"/>
          <w:szCs w:val="28"/>
        </w:rPr>
        <w:t xml:space="preserve">Принимая во внимание </w:t>
      </w:r>
      <w:r>
        <w:rPr>
          <w:sz w:val="28"/>
          <w:szCs w:val="28"/>
        </w:rPr>
        <w:t>обозначенную проблематику, предлагается дополнительное нормативное регулирование общественных отношений в сфере профилактики правонарушений.</w:t>
      </w:r>
    </w:p>
    <w:p w:rsidR="005B30B0" w:rsidRPr="00501279" w:rsidRDefault="005B30B0" w:rsidP="00F657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1279">
        <w:rPr>
          <w:rFonts w:ascii="Times New Roman" w:hAnsi="Times New Roman" w:cs="Times New Roman"/>
          <w:sz w:val="28"/>
          <w:szCs w:val="28"/>
        </w:rPr>
        <w:t xml:space="preserve">Так, руководствуясь п. 4 ст. 2, п. 3 ст. 11, ст. 18, ст.ст. 24-27 Федерального закона «Об основах системы профилактики правонарушений в Российской федерации», областным законом «Об отдельных вопросах в сфере профилактики правонарушений в Ленинградской области» </w:t>
      </w:r>
      <w:r w:rsidR="00F657ED">
        <w:rPr>
          <w:rFonts w:ascii="Times New Roman" w:hAnsi="Times New Roman" w:cs="Times New Roman"/>
          <w:sz w:val="28"/>
          <w:szCs w:val="28"/>
        </w:rPr>
        <w:t xml:space="preserve">для этих </w:t>
      </w:r>
      <w:r w:rsidR="00F657ED">
        <w:rPr>
          <w:rFonts w:ascii="Times New Roman" w:hAnsi="Times New Roman" w:cs="Times New Roman"/>
          <w:sz w:val="28"/>
          <w:szCs w:val="28"/>
        </w:rPr>
        <w:lastRenderedPageBreak/>
        <w:t>целей разработан</w:t>
      </w:r>
      <w:r w:rsidRPr="00501279">
        <w:rPr>
          <w:rFonts w:ascii="Times New Roman" w:hAnsi="Times New Roman" w:cs="Times New Roman"/>
          <w:sz w:val="28"/>
          <w:szCs w:val="28"/>
        </w:rPr>
        <w:t xml:space="preserve"> проект областного закона «Об общественных наставниках несовершеннолетних в Ленинградской области».</w:t>
      </w:r>
      <w:proofErr w:type="gramEnd"/>
    </w:p>
    <w:p w:rsidR="00FE2531" w:rsidRPr="005B30B0" w:rsidRDefault="00FE2531" w:rsidP="005336BB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E2531" w:rsidRPr="005B30B0" w:rsidRDefault="00FE2531" w:rsidP="005336BB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E2531" w:rsidRPr="005B30B0" w:rsidRDefault="00FE2531" w:rsidP="005336BB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5336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</w:p>
    <w:p w:rsidR="0099262D" w:rsidRPr="005B30B0" w:rsidRDefault="008820E0" w:rsidP="005336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</w:t>
      </w:r>
      <w:r w:rsidR="00FE367A" w:rsidRPr="005B30B0">
        <w:rPr>
          <w:rFonts w:ascii="Times New Roman" w:hAnsi="Times New Roman" w:cs="Times New Roman"/>
          <w:sz w:val="28"/>
          <w:szCs w:val="28"/>
        </w:rPr>
        <w:t xml:space="preserve">                          В.А</w:t>
      </w:r>
      <w:r w:rsidRPr="005B30B0">
        <w:rPr>
          <w:rFonts w:ascii="Times New Roman" w:hAnsi="Times New Roman" w:cs="Times New Roman"/>
          <w:sz w:val="28"/>
          <w:szCs w:val="28"/>
        </w:rPr>
        <w:t>.</w:t>
      </w:r>
      <w:r w:rsidR="0099262D" w:rsidRPr="005B30B0">
        <w:rPr>
          <w:rFonts w:ascii="Times New Roman" w:hAnsi="Times New Roman" w:cs="Times New Roman"/>
          <w:sz w:val="28"/>
          <w:szCs w:val="28"/>
        </w:rPr>
        <w:t xml:space="preserve"> </w:t>
      </w:r>
      <w:r w:rsidR="00FE367A" w:rsidRPr="005B30B0">
        <w:rPr>
          <w:rFonts w:ascii="Times New Roman" w:hAnsi="Times New Roman" w:cs="Times New Roman"/>
          <w:sz w:val="28"/>
          <w:szCs w:val="28"/>
        </w:rPr>
        <w:t>Коваленко</w:t>
      </w:r>
    </w:p>
    <w:p w:rsidR="008820E0" w:rsidRPr="005B30B0" w:rsidRDefault="008820E0" w:rsidP="005336B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A1B78" w:rsidRPr="005B30B0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A1B78" w:rsidRPr="005B30B0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FE367A" w:rsidRPr="005B30B0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5B30B0">
        <w:rPr>
          <w:rFonts w:ascii="Times New Roman" w:hAnsi="Times New Roman" w:cs="Times New Roman"/>
          <w:b/>
          <w:sz w:val="28"/>
          <w:szCs w:val="28"/>
        </w:rPr>
        <w:t xml:space="preserve"> закона</w:t>
      </w:r>
    </w:p>
    <w:p w:rsidR="00494407" w:rsidRPr="00494407" w:rsidRDefault="00494407" w:rsidP="0049440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407">
        <w:rPr>
          <w:rFonts w:ascii="Times New Roman" w:hAnsi="Times New Roman" w:cs="Times New Roman"/>
          <w:b/>
          <w:sz w:val="28"/>
          <w:szCs w:val="28"/>
        </w:rPr>
        <w:t>«</w:t>
      </w:r>
      <w:r w:rsidRPr="00494407">
        <w:rPr>
          <w:rFonts w:ascii="Times New Roman" w:eastAsia="Times New Roman" w:hAnsi="Times New Roman" w:cs="Times New Roman"/>
          <w:b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Pr="00494407">
        <w:rPr>
          <w:rFonts w:ascii="Times New Roman" w:hAnsi="Times New Roman" w:cs="Times New Roman"/>
          <w:b/>
          <w:sz w:val="28"/>
          <w:szCs w:val="28"/>
        </w:rPr>
        <w:t>»</w:t>
      </w:r>
    </w:p>
    <w:p w:rsidR="009B5AE1" w:rsidRPr="005B30B0" w:rsidRDefault="009B5AE1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7A1B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494407" w:rsidRDefault="007A1B78" w:rsidP="0049440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494407" w:rsidRPr="00494407">
        <w:rPr>
          <w:rFonts w:ascii="Times New Roman" w:hAnsi="Times New Roman" w:cs="Times New Roman"/>
          <w:sz w:val="28"/>
          <w:szCs w:val="28"/>
        </w:rPr>
        <w:t>«</w:t>
      </w:r>
      <w:r w:rsidR="00494407" w:rsidRPr="00494407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494407" w:rsidRPr="00494407">
        <w:rPr>
          <w:rFonts w:ascii="Times New Roman" w:hAnsi="Times New Roman" w:cs="Times New Roman"/>
          <w:sz w:val="28"/>
          <w:szCs w:val="28"/>
        </w:rPr>
        <w:t>»</w:t>
      </w:r>
      <w:r w:rsidR="0049440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B30B0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областного бюджета.</w:t>
      </w:r>
    </w:p>
    <w:p w:rsidR="008820E0" w:rsidRPr="005B30B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62D" w:rsidRPr="005B30B0" w:rsidRDefault="0099262D" w:rsidP="009926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</w:p>
    <w:p w:rsidR="0009381D" w:rsidRPr="005B30B0" w:rsidRDefault="0099262D" w:rsidP="006E12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</w:t>
      </w:r>
      <w:r w:rsidR="0009381D" w:rsidRPr="005B30B0">
        <w:rPr>
          <w:rFonts w:ascii="Times New Roman" w:hAnsi="Times New Roman" w:cs="Times New Roman"/>
          <w:sz w:val="28"/>
          <w:szCs w:val="28"/>
        </w:rPr>
        <w:t xml:space="preserve"> </w:t>
      </w:r>
      <w:r w:rsidRPr="005B30B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9381D" w:rsidRPr="005B30B0">
        <w:rPr>
          <w:rFonts w:ascii="Times New Roman" w:hAnsi="Times New Roman" w:cs="Times New Roman"/>
          <w:sz w:val="28"/>
          <w:szCs w:val="28"/>
        </w:rPr>
        <w:t xml:space="preserve"> </w:t>
      </w:r>
      <w:r w:rsidRPr="005B30B0">
        <w:rPr>
          <w:rFonts w:ascii="Times New Roman" w:hAnsi="Times New Roman" w:cs="Times New Roman"/>
          <w:sz w:val="28"/>
          <w:szCs w:val="28"/>
        </w:rPr>
        <w:t>В.А. Коваленко</w:t>
      </w:r>
    </w:p>
    <w:p w:rsidR="007A1B78" w:rsidRPr="005B30B0" w:rsidRDefault="007A1B78">
      <w:pPr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820E0" w:rsidRPr="005B30B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8820E0" w:rsidRPr="005B30B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B30B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5B30B0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494407" w:rsidRPr="00494407" w:rsidRDefault="00494407" w:rsidP="0049440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407">
        <w:rPr>
          <w:rFonts w:ascii="Times New Roman" w:hAnsi="Times New Roman" w:cs="Times New Roman"/>
          <w:b/>
          <w:sz w:val="28"/>
          <w:szCs w:val="28"/>
        </w:rPr>
        <w:t>«</w:t>
      </w:r>
      <w:r w:rsidRPr="00494407">
        <w:rPr>
          <w:rFonts w:ascii="Times New Roman" w:eastAsia="Times New Roman" w:hAnsi="Times New Roman" w:cs="Times New Roman"/>
          <w:b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Pr="00494407">
        <w:rPr>
          <w:rFonts w:ascii="Times New Roman" w:hAnsi="Times New Roman" w:cs="Times New Roman"/>
          <w:b/>
          <w:sz w:val="28"/>
          <w:szCs w:val="28"/>
        </w:rPr>
        <w:t>»</w:t>
      </w: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Pr="00494407" w:rsidRDefault="008820E0" w:rsidP="0049440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      Для реализации областного закона</w:t>
      </w:r>
      <w:r w:rsidR="00F206D8" w:rsidRPr="005B30B0">
        <w:rPr>
          <w:rFonts w:ascii="Times New Roman" w:hAnsi="Times New Roman" w:cs="Times New Roman"/>
          <w:sz w:val="28"/>
          <w:szCs w:val="28"/>
        </w:rPr>
        <w:t xml:space="preserve"> </w:t>
      </w:r>
      <w:r w:rsidR="00494407" w:rsidRPr="00494407">
        <w:rPr>
          <w:rFonts w:ascii="Times New Roman" w:hAnsi="Times New Roman" w:cs="Times New Roman"/>
          <w:sz w:val="28"/>
          <w:szCs w:val="28"/>
        </w:rPr>
        <w:t>«</w:t>
      </w:r>
      <w:r w:rsidR="00494407" w:rsidRPr="00494407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494407" w:rsidRPr="00494407">
        <w:rPr>
          <w:rFonts w:ascii="Times New Roman" w:hAnsi="Times New Roman" w:cs="Times New Roman"/>
          <w:sz w:val="28"/>
          <w:szCs w:val="28"/>
        </w:rPr>
        <w:t>»</w:t>
      </w:r>
      <w:r w:rsidR="00494407">
        <w:rPr>
          <w:rFonts w:ascii="Times New Roman" w:hAnsi="Times New Roman" w:cs="Times New Roman"/>
          <w:sz w:val="28"/>
          <w:szCs w:val="28"/>
        </w:rPr>
        <w:t xml:space="preserve"> </w:t>
      </w:r>
      <w:r w:rsidRPr="005B30B0">
        <w:rPr>
          <w:rFonts w:ascii="Times New Roman" w:hAnsi="Times New Roman" w:cs="Times New Roman"/>
          <w:sz w:val="28"/>
          <w:szCs w:val="28"/>
        </w:rPr>
        <w:t xml:space="preserve">не потребуется разработка и принятие нормативных актов Правительства Ленинградской области 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9262D" w:rsidRPr="005B30B0" w:rsidRDefault="0099262D" w:rsidP="009926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</w:p>
    <w:p w:rsidR="0099262D" w:rsidRPr="005B30B0" w:rsidRDefault="0099262D" w:rsidP="009926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В.А. Коваленко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br w:type="page"/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</w:p>
    <w:p w:rsidR="007A1B78" w:rsidRPr="005B30B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494407" w:rsidRPr="00494407" w:rsidRDefault="00494407" w:rsidP="0049440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407">
        <w:rPr>
          <w:rFonts w:ascii="Times New Roman" w:hAnsi="Times New Roman" w:cs="Times New Roman"/>
          <w:b/>
          <w:sz w:val="28"/>
          <w:szCs w:val="28"/>
        </w:rPr>
        <w:t>«</w:t>
      </w:r>
      <w:r w:rsidRPr="00494407">
        <w:rPr>
          <w:rFonts w:ascii="Times New Roman" w:eastAsia="Times New Roman" w:hAnsi="Times New Roman" w:cs="Times New Roman"/>
          <w:b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Pr="00494407">
        <w:rPr>
          <w:rFonts w:ascii="Times New Roman" w:hAnsi="Times New Roman" w:cs="Times New Roman"/>
          <w:b/>
          <w:sz w:val="28"/>
          <w:szCs w:val="28"/>
        </w:rPr>
        <w:t>»</w:t>
      </w:r>
    </w:p>
    <w:p w:rsidR="009B5AE1" w:rsidRPr="005B30B0" w:rsidRDefault="009B5AE1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280" w:rsidRPr="005B30B0" w:rsidRDefault="008820E0" w:rsidP="0049440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       </w:t>
      </w:r>
      <w:r w:rsidRPr="00494407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494407" w:rsidRPr="00494407">
        <w:rPr>
          <w:rFonts w:ascii="Times New Roman" w:hAnsi="Times New Roman" w:cs="Times New Roman"/>
          <w:sz w:val="28"/>
          <w:szCs w:val="28"/>
        </w:rPr>
        <w:t>«</w:t>
      </w:r>
      <w:r w:rsidR="00494407" w:rsidRPr="00494407">
        <w:rPr>
          <w:rFonts w:ascii="Times New Roman" w:eastAsia="Times New Roman" w:hAnsi="Times New Roman" w:cs="Times New Roman"/>
          <w:bCs/>
          <w:sz w:val="28"/>
          <w:szCs w:val="28"/>
        </w:rPr>
        <w:t>Об общественных наставниках несовершеннолетних в Ленинградской области</w:t>
      </w:r>
      <w:r w:rsidR="00494407" w:rsidRPr="00494407">
        <w:rPr>
          <w:rFonts w:ascii="Times New Roman" w:hAnsi="Times New Roman" w:cs="Times New Roman"/>
          <w:sz w:val="28"/>
          <w:szCs w:val="28"/>
        </w:rPr>
        <w:t>»</w:t>
      </w:r>
      <w:r w:rsidR="00494407">
        <w:rPr>
          <w:rFonts w:ascii="Times New Roman" w:hAnsi="Times New Roman" w:cs="Times New Roman"/>
          <w:sz w:val="28"/>
          <w:szCs w:val="28"/>
        </w:rPr>
        <w:t xml:space="preserve"> </w:t>
      </w:r>
      <w:r w:rsidR="00FE367A" w:rsidRPr="005B30B0">
        <w:rPr>
          <w:rFonts w:ascii="Times New Roman" w:hAnsi="Times New Roman" w:cs="Times New Roman"/>
          <w:sz w:val="28"/>
          <w:szCs w:val="28"/>
        </w:rPr>
        <w:t xml:space="preserve">не </w:t>
      </w:r>
      <w:r w:rsidRPr="005B30B0">
        <w:rPr>
          <w:rFonts w:ascii="Times New Roman" w:hAnsi="Times New Roman" w:cs="Times New Roman"/>
          <w:sz w:val="28"/>
          <w:szCs w:val="28"/>
        </w:rPr>
        <w:t xml:space="preserve">потребует изменений и дополнений </w:t>
      </w:r>
      <w:r w:rsidR="00A114B7" w:rsidRPr="005B30B0">
        <w:rPr>
          <w:rFonts w:ascii="Times New Roman" w:hAnsi="Times New Roman" w:cs="Times New Roman"/>
          <w:sz w:val="28"/>
          <w:szCs w:val="28"/>
        </w:rPr>
        <w:t>в областн</w:t>
      </w:r>
      <w:r w:rsidR="005C5280" w:rsidRPr="005B30B0">
        <w:rPr>
          <w:rFonts w:ascii="Times New Roman" w:hAnsi="Times New Roman" w:cs="Times New Roman"/>
          <w:sz w:val="28"/>
          <w:szCs w:val="28"/>
        </w:rPr>
        <w:t>ые законы и иные действующие на территории Ленинградской области нормативно правовые акты.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262D" w:rsidRPr="005B30B0" w:rsidRDefault="0099262D" w:rsidP="009926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</w:p>
    <w:p w:rsidR="0099262D" w:rsidRPr="005B30B0" w:rsidRDefault="0099262D" w:rsidP="009926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В.А. Коваленко</w:t>
      </w: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531" w:rsidRPr="005B30B0" w:rsidRDefault="00FE2531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5B30B0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Pr="005B30B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0B0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D6AE6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1. </w:t>
      </w:r>
      <w:r w:rsidRPr="005B30B0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Областной закон </w:t>
      </w:r>
      <w:r w:rsidR="00F657ED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16 июня 2015 года №59-оз </w:t>
      </w:r>
      <w:r w:rsidR="00494407">
        <w:rPr>
          <w:rFonts w:ascii="Times New Roman" w:eastAsia="Times New Roman" w:hAnsi="Times New Roman" w:cs="Times New Roman"/>
          <w:bCs/>
          <w:sz w:val="28"/>
          <w:szCs w:val="28"/>
        </w:rPr>
        <w:t xml:space="preserve">«О </w:t>
      </w:r>
      <w:proofErr w:type="spellStart"/>
      <w:r w:rsidR="00494407">
        <w:rPr>
          <w:rFonts w:ascii="Times New Roman" w:eastAsia="Times New Roman" w:hAnsi="Times New Roman" w:cs="Times New Roman"/>
          <w:bCs/>
          <w:sz w:val="28"/>
          <w:szCs w:val="28"/>
        </w:rPr>
        <w:t>постинтернатном</w:t>
      </w:r>
      <w:proofErr w:type="spellEnd"/>
      <w:r w:rsidR="0049440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сопровождении детей-сирот, детей, оставшихся без попечения родителей, лиц, из числа детей-сирот и </w:t>
      </w:r>
      <w:r w:rsidR="00F657ED">
        <w:rPr>
          <w:rFonts w:ascii="Times New Roman" w:eastAsia="Times New Roman" w:hAnsi="Times New Roman" w:cs="Times New Roman"/>
          <w:bCs/>
          <w:sz w:val="28"/>
          <w:szCs w:val="28"/>
        </w:rPr>
        <w:t>детей, оставшихся без попечения родителей».</w:t>
      </w: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0B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9262D" w:rsidRPr="005B30B0" w:rsidRDefault="0099262D" w:rsidP="009926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</w:p>
    <w:p w:rsidR="0099262D" w:rsidRPr="005B30B0" w:rsidRDefault="0099262D" w:rsidP="009926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0B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В.А. Коваленко</w:t>
      </w:r>
    </w:p>
    <w:p w:rsidR="004F27B1" w:rsidRPr="005B30B0" w:rsidRDefault="004F27B1" w:rsidP="0020040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4F27B1" w:rsidRPr="005B30B0" w:rsidSect="00F24D32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E64A9"/>
    <w:multiLevelType w:val="hybridMultilevel"/>
    <w:tmpl w:val="5622AB4E"/>
    <w:lvl w:ilvl="0" w:tplc="A084814A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34E95"/>
    <w:multiLevelType w:val="multilevel"/>
    <w:tmpl w:val="CB3A11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952529"/>
    <w:multiLevelType w:val="multilevel"/>
    <w:tmpl w:val="7D38561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>
    <w:nsid w:val="429E766C"/>
    <w:multiLevelType w:val="hybridMultilevel"/>
    <w:tmpl w:val="29B8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7179BD"/>
    <w:multiLevelType w:val="hybridMultilevel"/>
    <w:tmpl w:val="4DBED200"/>
    <w:lvl w:ilvl="0" w:tplc="04090011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5">
    <w:nsid w:val="61525CAD"/>
    <w:multiLevelType w:val="hybridMultilevel"/>
    <w:tmpl w:val="5ECC21E8"/>
    <w:lvl w:ilvl="0" w:tplc="262E2DCA">
      <w:start w:val="1"/>
      <w:numFmt w:val="decimal"/>
      <w:lvlText w:val="%1)"/>
      <w:lvlJc w:val="left"/>
      <w:pPr>
        <w:ind w:left="10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57" w:hanging="180"/>
      </w:pPr>
      <w:rPr>
        <w:rFonts w:cs="Times New Roman"/>
      </w:rPr>
    </w:lvl>
  </w:abstractNum>
  <w:abstractNum w:abstractNumId="6">
    <w:nsid w:val="6460017E"/>
    <w:multiLevelType w:val="multilevel"/>
    <w:tmpl w:val="DC3A16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0746DD"/>
    <w:multiLevelType w:val="multilevel"/>
    <w:tmpl w:val="BE58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820E0"/>
    <w:rsid w:val="0009381D"/>
    <w:rsid w:val="000B22D4"/>
    <w:rsid w:val="000C21A6"/>
    <w:rsid w:val="000D1DBA"/>
    <w:rsid w:val="00103C1D"/>
    <w:rsid w:val="001121F7"/>
    <w:rsid w:val="00173A9A"/>
    <w:rsid w:val="00182019"/>
    <w:rsid w:val="0019507C"/>
    <w:rsid w:val="001A50CC"/>
    <w:rsid w:val="001A72B7"/>
    <w:rsid w:val="00200406"/>
    <w:rsid w:val="00205264"/>
    <w:rsid w:val="0021520D"/>
    <w:rsid w:val="00222DB9"/>
    <w:rsid w:val="002344B5"/>
    <w:rsid w:val="002345B4"/>
    <w:rsid w:val="00235C21"/>
    <w:rsid w:val="00280087"/>
    <w:rsid w:val="00290910"/>
    <w:rsid w:val="002D5CEF"/>
    <w:rsid w:val="003011D1"/>
    <w:rsid w:val="003E1EF6"/>
    <w:rsid w:val="003E7D74"/>
    <w:rsid w:val="003F3519"/>
    <w:rsid w:val="004900AA"/>
    <w:rsid w:val="00494407"/>
    <w:rsid w:val="0049568C"/>
    <w:rsid w:val="004C02D8"/>
    <w:rsid w:val="004C2ABA"/>
    <w:rsid w:val="004F27B1"/>
    <w:rsid w:val="004F4FD5"/>
    <w:rsid w:val="00533297"/>
    <w:rsid w:val="005336BB"/>
    <w:rsid w:val="00574CC1"/>
    <w:rsid w:val="00581850"/>
    <w:rsid w:val="005B30B0"/>
    <w:rsid w:val="005C5280"/>
    <w:rsid w:val="00600672"/>
    <w:rsid w:val="00643FB6"/>
    <w:rsid w:val="00674611"/>
    <w:rsid w:val="0068757F"/>
    <w:rsid w:val="0069315B"/>
    <w:rsid w:val="0069629A"/>
    <w:rsid w:val="006E1204"/>
    <w:rsid w:val="006F457C"/>
    <w:rsid w:val="007176CC"/>
    <w:rsid w:val="00723F6C"/>
    <w:rsid w:val="007A1B78"/>
    <w:rsid w:val="007D1550"/>
    <w:rsid w:val="007D782A"/>
    <w:rsid w:val="00844239"/>
    <w:rsid w:val="00863D66"/>
    <w:rsid w:val="008820E0"/>
    <w:rsid w:val="008960D6"/>
    <w:rsid w:val="008B2E69"/>
    <w:rsid w:val="008D6AE6"/>
    <w:rsid w:val="008E5AB5"/>
    <w:rsid w:val="00902A7C"/>
    <w:rsid w:val="0092059F"/>
    <w:rsid w:val="0099262D"/>
    <w:rsid w:val="009B5AE1"/>
    <w:rsid w:val="009D3EDF"/>
    <w:rsid w:val="009D7C25"/>
    <w:rsid w:val="00A114B7"/>
    <w:rsid w:val="00A3509B"/>
    <w:rsid w:val="00A61487"/>
    <w:rsid w:val="00A700F9"/>
    <w:rsid w:val="00A77D0F"/>
    <w:rsid w:val="00B02D8B"/>
    <w:rsid w:val="00C46090"/>
    <w:rsid w:val="00D33076"/>
    <w:rsid w:val="00D36F99"/>
    <w:rsid w:val="00DD0CC5"/>
    <w:rsid w:val="00DD690F"/>
    <w:rsid w:val="00DF4E68"/>
    <w:rsid w:val="00F206D8"/>
    <w:rsid w:val="00F24D32"/>
    <w:rsid w:val="00F657ED"/>
    <w:rsid w:val="00F71748"/>
    <w:rsid w:val="00F7689E"/>
    <w:rsid w:val="00FD758C"/>
    <w:rsid w:val="00FE2531"/>
    <w:rsid w:val="00FE3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character" w:styleId="a5">
    <w:name w:val="Emphasis"/>
    <w:basedOn w:val="a0"/>
    <w:uiPriority w:val="20"/>
    <w:qFormat/>
    <w:rsid w:val="00A3509B"/>
    <w:rPr>
      <w:i/>
      <w:iCs/>
    </w:rPr>
  </w:style>
  <w:style w:type="paragraph" w:styleId="a6">
    <w:name w:val="List Paragraph"/>
    <w:basedOn w:val="a"/>
    <w:uiPriority w:val="34"/>
    <w:qFormat/>
    <w:rsid w:val="001A72B7"/>
    <w:pPr>
      <w:ind w:left="720"/>
      <w:contextualSpacing/>
    </w:pPr>
  </w:style>
  <w:style w:type="paragraph" w:customStyle="1" w:styleId="western">
    <w:name w:val="western"/>
    <w:basedOn w:val="a"/>
    <w:uiPriority w:val="99"/>
    <w:rsid w:val="00DD6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locked/>
    <w:rsid w:val="00DD690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DD690F"/>
    <w:pPr>
      <w:widowControl w:val="0"/>
      <w:shd w:val="clear" w:color="auto" w:fill="FFFFFF"/>
      <w:spacing w:before="300" w:after="0" w:line="324" w:lineRule="exact"/>
      <w:ind w:firstLine="700"/>
      <w:jc w:val="both"/>
    </w:pPr>
    <w:rPr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19507C"/>
    <w:rPr>
      <w:color w:val="0000FF"/>
      <w:u w:val="single"/>
    </w:rPr>
  </w:style>
  <w:style w:type="table" w:styleId="a9">
    <w:name w:val="Table Grid"/>
    <w:basedOn w:val="a1"/>
    <w:uiPriority w:val="59"/>
    <w:rsid w:val="00205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30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0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0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pple-converted-space">
    <w:name w:val="apple-converted-space"/>
    <w:basedOn w:val="a0"/>
    <w:rsid w:val="005B3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character" w:styleId="a5">
    <w:name w:val="Emphasis"/>
    <w:basedOn w:val="a0"/>
    <w:uiPriority w:val="20"/>
    <w:qFormat/>
    <w:rsid w:val="00A3509B"/>
    <w:rPr>
      <w:i/>
      <w:iCs/>
    </w:rPr>
  </w:style>
  <w:style w:type="paragraph" w:styleId="a6">
    <w:name w:val="List Paragraph"/>
    <w:basedOn w:val="a"/>
    <w:uiPriority w:val="34"/>
    <w:qFormat/>
    <w:rsid w:val="001A72B7"/>
    <w:pPr>
      <w:ind w:left="720"/>
      <w:contextualSpacing/>
    </w:pPr>
  </w:style>
  <w:style w:type="paragraph" w:customStyle="1" w:styleId="western">
    <w:name w:val="western"/>
    <w:basedOn w:val="a"/>
    <w:uiPriority w:val="99"/>
    <w:rsid w:val="00DD6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locked/>
    <w:rsid w:val="00DD690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DD690F"/>
    <w:pPr>
      <w:widowControl w:val="0"/>
      <w:shd w:val="clear" w:color="auto" w:fill="FFFFFF"/>
      <w:spacing w:before="300" w:after="0" w:line="324" w:lineRule="exact"/>
      <w:ind w:firstLine="700"/>
      <w:jc w:val="both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5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4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4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FDAD49D407E9D306FE0FCADA05E3288300835083200D4BDAA2F691975B56F560D4E70D598A902E1BA01E87EA3B6C8C209BDB8A1BF7GEO5J" TargetMode="External"/><Relationship Id="rId13" Type="http://schemas.openxmlformats.org/officeDocument/2006/relationships/hyperlink" Target="consultantplus://offline/ref=1BFDAD49D407E9D306FE0FCADA05E3288300835083200D4BDAA2F691975B56F560D4E7095C86942E1BA01E87EA3B6C8C209BDB8A1BF7GEO5J" TargetMode="External"/><Relationship Id="rId18" Type="http://schemas.openxmlformats.org/officeDocument/2006/relationships/hyperlink" Target="consultantplus://offline/ref=1BFDAD49D407E9D306FE0FCADA05E3288300835083200D4BDAA2F691975B56F560D4E7095987952E1BA01E87EA3B6C8C209BDB8A1BF7GEO5J" TargetMode="External"/><Relationship Id="rId26" Type="http://schemas.openxmlformats.org/officeDocument/2006/relationships/hyperlink" Target="consultantplus://offline/ref=1BFDAD49D407E9D306FE0FCADA05E3288300835083200D4BDAA2F691975B56F560D4E7085884962E1BA01E87EA3B6C8C209BDB8A1BF7GEO5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BFDAD49D407E9D306FE0FCADA05E3288300835083200D4BDAA2F691975B56F560D4E70A52839B2E1BA01E87EA3B6C8C209BDB8A1BF7GEO5J" TargetMode="External"/><Relationship Id="rId7" Type="http://schemas.openxmlformats.org/officeDocument/2006/relationships/hyperlink" Target="consultantplus://offline/ref=1BFDAD49D407E9D306FE0FCADA05E3288300835083200D4BDAA2F691975B56F560D4E70959869B2E1BA01E87EA3B6C8C209BDB8A1BF7GEO5J" TargetMode="External"/><Relationship Id="rId12" Type="http://schemas.openxmlformats.org/officeDocument/2006/relationships/hyperlink" Target="consultantplus://offline/ref=1BFDAD49D407E9D306FE0FCADA05E3288300835083200D4BDAA2F691975B56F560D4E70D5F87962E1BA01E87EA3B6C8C209BDB8A1BF7GEO5J" TargetMode="External"/><Relationship Id="rId17" Type="http://schemas.openxmlformats.org/officeDocument/2006/relationships/hyperlink" Target="consultantplus://offline/ref=1BFDAD49D407E9D306FE0FCADA05E3288300835083200D4BDAA2F691975B56F560D4E70B5884922E1BA01E87EA3B6C8C209BDB8A1BF7GEO5J" TargetMode="External"/><Relationship Id="rId25" Type="http://schemas.openxmlformats.org/officeDocument/2006/relationships/hyperlink" Target="consultantplus://offline/ref=1BFDAD49D407E9D306FE0FCADA05E3288300835083200D4BDAA2F691975B56F560D4E7085884902E1BA01E87EA3B6C8C209BDB8A1BF7GEO5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BFDAD49D407E9D306FE0FCADA05E3288300835083200D4BDAA2F691975B56F560D4E70A5E86902E1BA01E87EA3B6C8C209BDB8A1BF7GEO5J" TargetMode="External"/><Relationship Id="rId20" Type="http://schemas.openxmlformats.org/officeDocument/2006/relationships/hyperlink" Target="consultantplus://offline/ref=1BFDAD49D407E9D306FE0FCADA05E3288300835083200D4BDAA2F691975B56F560D4E709588A902E1BA01E87EA3B6C8C209BDB8A1BF7GEO5J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BFDAD49D407E9D306FE0FCADA05E3288300835083200D4BDAA2F691975B56F560D4E70F5B82912C4DFA0E83A36E66922687C48A05F4ED4CG5O7J" TargetMode="External"/><Relationship Id="rId11" Type="http://schemas.openxmlformats.org/officeDocument/2006/relationships/hyperlink" Target="consultantplus://offline/ref=1BFDAD49D407E9D306FE0FCADA05E3288300835083200D4BDAA2F691975B56F560D4E7085884922E1BA01E87EA3B6C8C209BDB8A1BF7GEO5J" TargetMode="External"/><Relationship Id="rId24" Type="http://schemas.openxmlformats.org/officeDocument/2006/relationships/hyperlink" Target="consultantplus://offline/ref=1BFDAD49D407E9D306FE0FCADA05E3288300835083200D4BDAA2F691975B56F560D4E7085A839A2E1BA01E87EA3B6C8C209BDB8A1BF7GEO5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BFDAD49D407E9D306FE0FCADA05E3288300835083200D4BDAA2F691975B56F560D4E70A5B81972E1BA01E87EA3B6C8C209BDB8A1BF7GEO5J" TargetMode="External"/><Relationship Id="rId23" Type="http://schemas.openxmlformats.org/officeDocument/2006/relationships/hyperlink" Target="consultantplus://offline/ref=1BFDAD49D407E9D306FE0FCADA05E3288300835083200D4BDAA2F691975B56F560D4E70C5B8698711EB50FDFE73C75932387C7881AGFOEJ" TargetMode="External"/><Relationship Id="rId28" Type="http://schemas.openxmlformats.org/officeDocument/2006/relationships/hyperlink" Target="consultantplus://offline/ref=1BFDAD49D407E9D306FE0FCADA05E3288300835083200D4BDAA2F691975B56F560D4E70F5B8692234FFA0E83A36E66922687C48A05F4ED4CG5O7J" TargetMode="External"/><Relationship Id="rId10" Type="http://schemas.openxmlformats.org/officeDocument/2006/relationships/hyperlink" Target="consultantplus://offline/ref=1BFDAD49D407E9D306FE0FCADA05E3288300835083200D4BDAA2F691975B56F560D4E70D5E8A962E1BA01E87EA3B6C8C209BDB8A1BF7GEO5J" TargetMode="External"/><Relationship Id="rId19" Type="http://schemas.openxmlformats.org/officeDocument/2006/relationships/hyperlink" Target="consultantplus://offline/ref=1BFDAD49D407E9D306FE0FCADA05E3288300835083200D4BDAA2F691975B56F560D4E70A5985932E1BA01E87EA3B6C8C209BDB8A1BF7GEO5J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FDAD49D407E9D306FE0FCADA05E3288300835083200D4BDAA2F691975B56F560D4E7095987902E1BA01E87EA3B6C8C209BDB8A1BF7GEO5J" TargetMode="External"/><Relationship Id="rId14" Type="http://schemas.openxmlformats.org/officeDocument/2006/relationships/hyperlink" Target="consultantplus://offline/ref=1BFDAD49D407E9D306FE0FCADA05E3288300835083200D4BDAA2F691975B56F560D4E70D5D84922E1BA01E87EA3B6C8C209BDB8A1BF7GEO5J" TargetMode="External"/><Relationship Id="rId22" Type="http://schemas.openxmlformats.org/officeDocument/2006/relationships/hyperlink" Target="consultantplus://offline/ref=1BFDAD49D407E9D306FE0FCADA05E3288300835083200D4BDAA2F691975B56F560D4E70F5B83952D4BFA0E83A36E66922687C48A05F4ED4CG5O7J" TargetMode="External"/><Relationship Id="rId27" Type="http://schemas.openxmlformats.org/officeDocument/2006/relationships/hyperlink" Target="consultantplus://offline/ref=1BFDAD49D407E9D306FE0FCADA05E3288300835083200D4BDAA2F691975B56F560D4E70F5B81932C4AFA0E83A36E66922687C48A05F4ED4CG5O7J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4A4F4-9F01-4243-A22C-BDA3929C3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3477</Words>
  <Characters>19824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2</cp:revision>
  <cp:lastPrinted>2019-04-17T09:12:00Z</cp:lastPrinted>
  <dcterms:created xsi:type="dcterms:W3CDTF">2019-06-04T12:46:00Z</dcterms:created>
  <dcterms:modified xsi:type="dcterms:W3CDTF">2019-06-04T12:46:00Z</dcterms:modified>
</cp:coreProperties>
</file>