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5E" w:rsidRDefault="00C2755E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Pr="00C510AD" w:rsidRDefault="00575A35" w:rsidP="00575A35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575A35" w:rsidRPr="00C510AD" w:rsidRDefault="00575A35" w:rsidP="00575A35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575A35" w:rsidRDefault="00575A35" w:rsidP="00575A35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75A35" w:rsidRPr="00C510AD" w:rsidRDefault="00575A35" w:rsidP="00575A35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tbl>
      <w:tblPr>
        <w:tblpPr w:leftFromText="180" w:rightFromText="180" w:vertAnchor="text" w:horzAnchor="margin" w:tblpX="-324" w:tblpY="86"/>
        <w:tblW w:w="5169" w:type="pct"/>
        <w:tblLook w:val="0000" w:firstRow="0" w:lastRow="0" w:firstColumn="0" w:lastColumn="0" w:noHBand="0" w:noVBand="0"/>
      </w:tblPr>
      <w:tblGrid>
        <w:gridCol w:w="10186"/>
      </w:tblGrid>
      <w:tr w:rsidR="00575A35" w:rsidRPr="003915C5" w:rsidTr="00087BAB">
        <w:tc>
          <w:tcPr>
            <w:tcW w:w="5000" w:type="pct"/>
          </w:tcPr>
          <w:p w:rsidR="00575A35" w:rsidRPr="00D02369" w:rsidRDefault="00575A35" w:rsidP="00087BAB">
            <w:pPr>
              <w:contextualSpacing/>
              <w:jc w:val="right"/>
              <w:rPr>
                <w:rFonts w:ascii="Times New Roman" w:hAnsi="Times New Roman" w:cs="Times New Roman"/>
              </w:rPr>
            </w:pPr>
          </w:p>
          <w:p w:rsidR="00575A35" w:rsidRPr="00D02369" w:rsidRDefault="00575A35" w:rsidP="00087BAB">
            <w:pPr>
              <w:contextualSpacing/>
              <w:rPr>
                <w:rFonts w:ascii="Times New Roman" w:hAnsi="Times New Roman" w:cs="Times New Roman"/>
              </w:rPr>
            </w:pPr>
          </w:p>
          <w:p w:rsidR="00575A35" w:rsidRPr="00D02369" w:rsidRDefault="00575A35" w:rsidP="00087BAB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75A35" w:rsidRPr="003915C5" w:rsidTr="00087BAB">
        <w:tc>
          <w:tcPr>
            <w:tcW w:w="5000" w:type="pct"/>
          </w:tcPr>
          <w:p w:rsidR="00575A35" w:rsidRPr="00D02369" w:rsidRDefault="00575A35" w:rsidP="00087BA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5A35" w:rsidRPr="003915C5" w:rsidTr="00087BAB">
        <w:tc>
          <w:tcPr>
            <w:tcW w:w="5000" w:type="pct"/>
          </w:tcPr>
          <w:p w:rsidR="00575A35" w:rsidRPr="003915C5" w:rsidRDefault="00575A35" w:rsidP="00087BAB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75A35" w:rsidRPr="003915C5" w:rsidTr="00087BAB">
        <w:tc>
          <w:tcPr>
            <w:tcW w:w="5000" w:type="pct"/>
          </w:tcPr>
          <w:p w:rsidR="00575A35" w:rsidRPr="003915C5" w:rsidRDefault="00575A35" w:rsidP="00087B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575A35" w:rsidRPr="00A302D1" w:rsidRDefault="00575A35" w:rsidP="00575A3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75A35" w:rsidRPr="00DD3456" w:rsidRDefault="00575A35" w:rsidP="00575A35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 проект</w:t>
      </w:r>
      <w:r w:rsidRPr="00DD34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3456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D948B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6E7704">
        <w:rPr>
          <w:rFonts w:ascii="Times New Roman" w:hAnsi="Times New Roman" w:cs="Times New Roman"/>
          <w:sz w:val="28"/>
          <w:szCs w:val="28"/>
        </w:rPr>
        <w:t xml:space="preserve"> в  областной закон «</w:t>
      </w:r>
      <w:r w:rsidRPr="006E7704">
        <w:rPr>
          <w:rFonts w:ascii="Times New Roman" w:hAnsi="Times New Roman" w:cs="Times New Roman"/>
          <w:bCs/>
          <w:sz w:val="28"/>
          <w:szCs w:val="28"/>
        </w:rPr>
        <w:t>О Контрольно-счетной палате Ленинградской области».</w:t>
      </w:r>
    </w:p>
    <w:p w:rsidR="00575A3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2 л.;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регулирования  областного закона на 1 л.;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>;</w:t>
      </w:r>
    </w:p>
    <w:p w:rsidR="00575A35" w:rsidRPr="00961430" w:rsidRDefault="00575A35" w:rsidP="00575A35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Ленинградской области нормативных правовых актов, отмены,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 на 1 л.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</w:p>
    <w:p w:rsidR="00575A35" w:rsidRPr="00961430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</w:t>
      </w:r>
      <w:r w:rsidRPr="00961430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961430">
        <w:rPr>
          <w:rFonts w:ascii="Times New Roman" w:hAnsi="Times New Roman" w:cs="Times New Roman"/>
          <w:bCs/>
          <w:sz w:val="28"/>
          <w:szCs w:val="28"/>
        </w:rPr>
        <w:t>Предложения</w:t>
      </w:r>
      <w:proofErr w:type="gramEnd"/>
      <w:r w:rsidRPr="00961430">
        <w:rPr>
          <w:rFonts w:ascii="Times New Roman" w:hAnsi="Times New Roman" w:cs="Times New Roman"/>
          <w:bCs/>
          <w:sz w:val="28"/>
          <w:szCs w:val="28"/>
        </w:rPr>
        <w:t xml:space="preserve"> о разработке нормативных правовых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необходимо для реа</w:t>
      </w:r>
      <w:r>
        <w:rPr>
          <w:rFonts w:ascii="Times New Roman" w:hAnsi="Times New Roman" w:cs="Times New Roman"/>
          <w:sz w:val="28"/>
          <w:szCs w:val="28"/>
        </w:rPr>
        <w:t xml:space="preserve">лизации областного закона 1  </w:t>
      </w:r>
      <w:r w:rsidRPr="00961430">
        <w:rPr>
          <w:rFonts w:ascii="Times New Roman" w:hAnsi="Times New Roman" w:cs="Times New Roman"/>
          <w:sz w:val="28"/>
          <w:szCs w:val="28"/>
        </w:rPr>
        <w:t>л.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575A35" w:rsidRPr="003915C5" w:rsidRDefault="00575A35" w:rsidP="00575A35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575A3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575A35" w:rsidRPr="003915C5" w:rsidRDefault="00575A35" w:rsidP="00575A35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5A35" w:rsidRDefault="00575A3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5C5" w:rsidRPr="003915C5" w:rsidRDefault="003915C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>ПРАВИТЕЛЬСТВО ЛЕНИНГРАДСКОЙ ОБЛАСТИ</w:t>
      </w:r>
    </w:p>
    <w:p w:rsidR="003915C5" w:rsidRPr="003915C5" w:rsidRDefault="003915C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915C5" w:rsidRPr="003915C5" w:rsidRDefault="003915C5" w:rsidP="00DD3456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915C5" w:rsidRPr="003915C5" w:rsidRDefault="006E7704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__________ 2019</w:t>
      </w:r>
      <w:r w:rsidR="003915C5" w:rsidRPr="003915C5">
        <w:rPr>
          <w:rFonts w:ascii="Times New Roman" w:hAnsi="Times New Roman" w:cs="Times New Roman"/>
          <w:b/>
          <w:sz w:val="28"/>
          <w:szCs w:val="28"/>
        </w:rPr>
        <w:t xml:space="preserve"> года № _____</w:t>
      </w:r>
    </w:p>
    <w:p w:rsidR="003915C5" w:rsidRPr="003915C5" w:rsidRDefault="003915C5" w:rsidP="006E770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704" w:rsidRDefault="003915C5" w:rsidP="006E7704">
      <w:pPr>
        <w:autoSpaceDE w:val="0"/>
        <w:autoSpaceDN w:val="0"/>
        <w:adjustRightInd w:val="0"/>
        <w:spacing w:after="0"/>
        <w:ind w:left="54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</w:t>
      </w:r>
      <w:r w:rsidR="001255D8" w:rsidRPr="00D02369">
        <w:rPr>
          <w:rFonts w:ascii="Times New Roman" w:hAnsi="Times New Roman" w:cs="Times New Roman"/>
          <w:b/>
          <w:sz w:val="28"/>
          <w:szCs w:val="28"/>
        </w:rPr>
        <w:t>«</w:t>
      </w:r>
      <w:r w:rsidR="00DA5109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D02369" w:rsidRPr="00D02369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A0F6A">
        <w:rPr>
          <w:rFonts w:ascii="Times New Roman" w:hAnsi="Times New Roman" w:cs="Times New Roman"/>
          <w:b/>
          <w:sz w:val="28"/>
          <w:szCs w:val="28"/>
        </w:rPr>
        <w:t xml:space="preserve"> областной</w:t>
      </w:r>
      <w:r w:rsidR="00D02369" w:rsidRPr="00D02369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6E770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E7704">
        <w:rPr>
          <w:rFonts w:ascii="Times New Roman" w:hAnsi="Times New Roman" w:cs="Times New Roman"/>
          <w:b/>
          <w:bCs/>
          <w:sz w:val="28"/>
          <w:szCs w:val="28"/>
        </w:rPr>
        <w:t>О Контрольно-счетной палате Ленинградской области»</w:t>
      </w:r>
    </w:p>
    <w:p w:rsidR="003915C5" w:rsidRPr="001255D8" w:rsidRDefault="003915C5" w:rsidP="00DD345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Pr="006E7704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  <w:r w:rsidRPr="006E7704">
        <w:rPr>
          <w:rFonts w:ascii="Times New Roman" w:hAnsi="Times New Roman" w:cs="Times New Roman"/>
          <w:sz w:val="28"/>
          <w:szCs w:val="28"/>
        </w:rPr>
        <w:t xml:space="preserve">1. Одобрить проект областного закона </w:t>
      </w:r>
      <w:r w:rsidR="00DA5109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6E7704" w:rsidRPr="006E7704">
        <w:rPr>
          <w:rFonts w:ascii="Times New Roman" w:hAnsi="Times New Roman" w:cs="Times New Roman"/>
          <w:sz w:val="28"/>
          <w:szCs w:val="28"/>
        </w:rPr>
        <w:t xml:space="preserve"> в  областной закон «</w:t>
      </w:r>
      <w:r w:rsidR="006E7704" w:rsidRPr="006E7704">
        <w:rPr>
          <w:rFonts w:ascii="Times New Roman" w:hAnsi="Times New Roman" w:cs="Times New Roman"/>
          <w:bCs/>
          <w:sz w:val="28"/>
          <w:szCs w:val="28"/>
        </w:rPr>
        <w:t>О Контрольно-счетной палате Ленинградской области».</w:t>
      </w:r>
    </w:p>
    <w:p w:rsidR="003915C5" w:rsidRPr="006E7704" w:rsidRDefault="003915C5" w:rsidP="00DD3456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6E7704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hyperlink r:id="rId8" w:history="1">
        <w:r w:rsidRPr="006E7704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Pr="006E7704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DA5109"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="006E7704" w:rsidRPr="006E7704">
        <w:rPr>
          <w:rFonts w:ascii="Times New Roman" w:hAnsi="Times New Roman" w:cs="Times New Roman"/>
          <w:sz w:val="28"/>
          <w:szCs w:val="28"/>
        </w:rPr>
        <w:t xml:space="preserve"> в  областной закон «</w:t>
      </w:r>
      <w:r w:rsidR="006E7704" w:rsidRPr="006E7704">
        <w:rPr>
          <w:rFonts w:ascii="Times New Roman" w:hAnsi="Times New Roman" w:cs="Times New Roman"/>
          <w:bCs/>
          <w:sz w:val="28"/>
          <w:szCs w:val="28"/>
        </w:rPr>
        <w:t>О Контрольно-счетной палате Ленинградской области».</w:t>
      </w:r>
      <w:r w:rsidR="001255D8" w:rsidRPr="006E7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49"/>
        <w:gridCol w:w="4604"/>
      </w:tblGrid>
      <w:tr w:rsidR="003915C5" w:rsidRPr="003915C5" w:rsidTr="00F41F98">
        <w:tc>
          <w:tcPr>
            <w:tcW w:w="5328" w:type="dxa"/>
            <w:shd w:val="clear" w:color="auto" w:fill="auto"/>
          </w:tcPr>
          <w:p w:rsidR="003915C5" w:rsidRPr="003915C5" w:rsidRDefault="003915C5" w:rsidP="001255D8">
            <w:pPr>
              <w:ind w:left="0"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3915C5" w:rsidRPr="003915C5" w:rsidRDefault="003915C5" w:rsidP="001255D8">
            <w:pPr>
              <w:ind w:left="0"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680" w:type="dxa"/>
            <w:shd w:val="clear" w:color="auto" w:fill="auto"/>
            <w:vAlign w:val="bottom"/>
          </w:tcPr>
          <w:p w:rsidR="003915C5" w:rsidRPr="003915C5" w:rsidRDefault="003915C5" w:rsidP="001255D8">
            <w:pPr>
              <w:ind w:left="0" w:firstLine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P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Default="003915C5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02369" w:rsidRDefault="00D02369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02369" w:rsidRDefault="00D02369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02369" w:rsidRDefault="00D02369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4408E" w:rsidRDefault="00F4408E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F4408E" w:rsidRDefault="00F4408E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6E7704" w:rsidRDefault="006E7704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111F9B" w:rsidRDefault="00111F9B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C84034" w:rsidRPr="003915C5" w:rsidRDefault="00C84034" w:rsidP="00DD345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915C5" w:rsidRPr="003915C5" w:rsidRDefault="003915C5" w:rsidP="00DD3456">
      <w:pPr>
        <w:spacing w:line="288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tbl>
      <w:tblPr>
        <w:tblW w:w="14390" w:type="dxa"/>
        <w:tblLook w:val="01E0" w:firstRow="1" w:lastRow="1" w:firstColumn="1" w:lastColumn="1" w:noHBand="0" w:noVBand="0"/>
      </w:tblPr>
      <w:tblGrid>
        <w:gridCol w:w="5260"/>
        <w:gridCol w:w="4593"/>
        <w:gridCol w:w="4537"/>
      </w:tblGrid>
      <w:tr w:rsidR="003915C5" w:rsidRPr="003915C5" w:rsidTr="009F4FD7">
        <w:trPr>
          <w:gridAfter w:val="1"/>
          <w:wAfter w:w="4537" w:type="dxa"/>
        </w:trPr>
        <w:tc>
          <w:tcPr>
            <w:tcW w:w="5260" w:type="dxa"/>
            <w:shd w:val="clear" w:color="auto" w:fill="auto"/>
          </w:tcPr>
          <w:p w:rsidR="003915C5" w:rsidRPr="003915C5" w:rsidRDefault="001255D8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И.В.</w:t>
            </w:r>
          </w:p>
          <w:p w:rsid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Перминов С.Н.</w:t>
            </w:r>
          </w:p>
          <w:p w:rsidR="006E7704" w:rsidRDefault="006E7704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 Р.И.</w:t>
            </w:r>
          </w:p>
          <w:p w:rsid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Красненко Л.Н.</w:t>
            </w:r>
          </w:p>
          <w:p w:rsidR="00736C32" w:rsidRPr="003915C5" w:rsidRDefault="00736C32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Ляхова М.А.</w:t>
            </w: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Макаров А.Е.</w:t>
            </w: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Замятин Ф.Г</w:t>
            </w:r>
          </w:p>
        </w:tc>
        <w:tc>
          <w:tcPr>
            <w:tcW w:w="4593" w:type="dxa"/>
            <w:shd w:val="clear" w:color="auto" w:fill="auto"/>
          </w:tcPr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C5" w:rsidRPr="003915C5" w:rsidTr="009F4FD7">
        <w:trPr>
          <w:gridAfter w:val="1"/>
          <w:wAfter w:w="4537" w:type="dxa"/>
        </w:trPr>
        <w:tc>
          <w:tcPr>
            <w:tcW w:w="5260" w:type="dxa"/>
            <w:shd w:val="clear" w:color="auto" w:fill="auto"/>
          </w:tcPr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369" w:rsidRDefault="00D02369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369" w:rsidRDefault="00D02369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369" w:rsidRDefault="00D02369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369" w:rsidRDefault="00D02369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2369" w:rsidRDefault="00D02369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755E" w:rsidRDefault="00C2755E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3915C5">
              <w:rPr>
                <w:rFonts w:ascii="Times New Roman" w:hAnsi="Times New Roman" w:cs="Times New Roman"/>
                <w:sz w:val="16"/>
                <w:szCs w:val="16"/>
              </w:rPr>
              <w:t>Волков И.Г.7100032</w:t>
            </w:r>
          </w:p>
        </w:tc>
        <w:tc>
          <w:tcPr>
            <w:tcW w:w="4593" w:type="dxa"/>
            <w:shd w:val="clear" w:color="auto" w:fill="auto"/>
          </w:tcPr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5C5" w:rsidRPr="003915C5" w:rsidTr="009F4FD7">
        <w:tc>
          <w:tcPr>
            <w:tcW w:w="9853" w:type="dxa"/>
            <w:gridSpan w:val="2"/>
            <w:shd w:val="clear" w:color="auto" w:fill="auto"/>
          </w:tcPr>
          <w:p w:rsidR="00DA5109" w:rsidRDefault="00DA5109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109" w:rsidRDefault="00DA5109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456" w:rsidRPr="003915C5" w:rsidRDefault="00DD3456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Вносится Губернатором </w:t>
            </w:r>
          </w:p>
          <w:p w:rsidR="00DD3456" w:rsidRDefault="00DD3456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DD3456" w:rsidRDefault="00DD3456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456" w:rsidRDefault="00DD3456" w:rsidP="00DD3456">
            <w:pPr>
              <w:ind w:left="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ЛЕНИНГРАДСКАЯ ОБЛАСТЬ</w:t>
            </w: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ОБЛАСТНОЙ ЗАКОН</w:t>
            </w:r>
          </w:p>
          <w:p w:rsidR="00736C32" w:rsidRPr="003915C5" w:rsidRDefault="00736C32" w:rsidP="00736C32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36C32" w:rsidRDefault="00736C32" w:rsidP="00736C32">
            <w:pPr>
              <w:autoSpaceDE w:val="0"/>
              <w:autoSpaceDN w:val="0"/>
              <w:adjustRightInd w:val="0"/>
              <w:spacing w:after="0"/>
              <w:ind w:left="540" w:righ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A510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D02369" w:rsidRDefault="00D02369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36C32" w:rsidRDefault="00DD3456" w:rsidP="00736C3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</w:t>
            </w:r>
          </w:p>
          <w:p w:rsidR="00736C32" w:rsidRDefault="00736C32" w:rsidP="00736C3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DA5109" w:rsidRDefault="00DA5109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Внести в областной закон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14 октября 2011 года  № 77-оз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"О Контрольно-счетной палате Ленинградской области" (с последующими изменениями) следующие изменения:</w:t>
            </w:r>
          </w:p>
          <w:p w:rsidR="00DA5109" w:rsidRDefault="00DA5109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109" w:rsidRDefault="00DA5109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в части 3 статьи 5 дополнить пунктом 5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 следующего содержания:</w:t>
            </w:r>
          </w:p>
          <w:p w:rsidR="00DA5109" w:rsidRDefault="00DA5109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6CCB">
              <w:rPr>
                <w:rFonts w:ascii="Times New Roman" w:hAnsi="Times New Roman" w:cs="Times New Roman"/>
                <w:sz w:val="28"/>
                <w:szCs w:val="28"/>
              </w:rPr>
              <w:t>5) наличия основания, предусмотренного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частью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 4 настоящей статьи»;</w:t>
            </w:r>
          </w:p>
          <w:p w:rsidR="002353E2" w:rsidRDefault="002353E2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3E2" w:rsidRDefault="002353E2" w:rsidP="002353E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 части 4 статьи 6 дополнить пунктом 5 следующего содержания:</w:t>
            </w:r>
          </w:p>
          <w:p w:rsidR="002353E2" w:rsidRDefault="002353E2" w:rsidP="002353E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6CCB">
              <w:rPr>
                <w:rFonts w:ascii="Times New Roman" w:hAnsi="Times New Roman" w:cs="Times New Roman"/>
                <w:sz w:val="28"/>
                <w:szCs w:val="28"/>
              </w:rPr>
              <w:t>5) наличия основания, предусмотренного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частью 7 настоящей статьи»;</w:t>
            </w:r>
          </w:p>
          <w:p w:rsidR="002353E2" w:rsidRPr="00736C32" w:rsidRDefault="002353E2" w:rsidP="00DA5109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36C32" w:rsidRPr="00736C32" w:rsidRDefault="002353E2" w:rsidP="00736C3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3) дополнить </w:t>
            </w:r>
            <w:r w:rsidR="00736C32">
              <w:rPr>
                <w:rFonts w:ascii="Times New Roman" w:hAnsi="Times New Roman" w:cs="Times New Roman"/>
                <w:sz w:val="28"/>
                <w:szCs w:val="28"/>
              </w:rPr>
              <w:t xml:space="preserve"> статьей 18.1 следующего содержания:</w:t>
            </w:r>
          </w:p>
          <w:p w:rsidR="00F318A9" w:rsidRPr="00F318A9" w:rsidRDefault="00736C32" w:rsidP="00F318A9">
            <w:pPr>
              <w:autoSpaceDE w:val="0"/>
              <w:autoSpaceDN w:val="0"/>
              <w:adjustRightInd w:val="0"/>
              <w:spacing w:before="280"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"Статья 18.1 </w:t>
            </w:r>
            <w:r w:rsidR="00575A35">
              <w:rPr>
                <w:rFonts w:ascii="Times New Roman" w:hAnsi="Times New Roman" w:cs="Times New Roman"/>
                <w:sz w:val="28"/>
                <w:szCs w:val="28"/>
              </w:rPr>
              <w:t xml:space="preserve"> Порядок заключения </w:t>
            </w:r>
            <w:r w:rsidR="00F318A9"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</w:t>
            </w:r>
            <w:r w:rsidR="00F318A9">
              <w:rPr>
                <w:rFonts w:ascii="Times New Roman" w:hAnsi="Times New Roman" w:cs="Times New Roman"/>
                <w:sz w:val="28"/>
                <w:szCs w:val="28"/>
              </w:rPr>
              <w:t xml:space="preserve">ельными органами </w:t>
            </w:r>
            <w:r w:rsidR="00F318A9"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 w:rsidR="00F318A9">
              <w:rPr>
                <w:rFonts w:ascii="Times New Roman" w:hAnsi="Times New Roman" w:cs="Times New Roman"/>
                <w:sz w:val="28"/>
                <w:szCs w:val="28"/>
              </w:rPr>
              <w:t xml:space="preserve">ьных образований </w:t>
            </w:r>
            <w:r w:rsidR="00F318A9"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5A35">
              <w:rPr>
                <w:rFonts w:ascii="Times New Roman" w:hAnsi="Times New Roman" w:cs="Times New Roman"/>
                <w:sz w:val="28"/>
                <w:szCs w:val="28"/>
              </w:rPr>
              <w:t xml:space="preserve">соглашений </w:t>
            </w:r>
            <w:r w:rsidR="00F318A9" w:rsidRPr="00F318A9">
              <w:rPr>
                <w:rFonts w:ascii="Times New Roman" w:hAnsi="Times New Roman" w:cs="Times New Roman"/>
                <w:sz w:val="28"/>
                <w:szCs w:val="28"/>
              </w:rPr>
              <w:t>о передаче Контрольно-счетной палате полномочий по осуществлению внешнего муниципального финансового контроля</w:t>
            </w:r>
          </w:p>
          <w:p w:rsidR="00F318A9" w:rsidRPr="00F318A9" w:rsidRDefault="00F318A9" w:rsidP="00F318A9">
            <w:pPr>
              <w:pStyle w:val="ConsPlusNormal"/>
              <w:contextualSpacing/>
              <w:jc w:val="both"/>
              <w:rPr>
                <w:sz w:val="28"/>
                <w:szCs w:val="28"/>
              </w:rPr>
            </w:pPr>
          </w:p>
          <w:p w:rsidR="00D8402F" w:rsidRPr="00E06731" w:rsidRDefault="00F318A9" w:rsidP="00F318A9">
            <w:pPr>
              <w:pStyle w:val="ConsPlusNormal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E06731">
              <w:rPr>
                <w:rFonts w:ascii="Calibri" w:hAnsi="Calibri" w:cs="Calibri"/>
                <w:sz w:val="22"/>
              </w:rPr>
              <w:t xml:space="preserve"> </w:t>
            </w:r>
            <w:r w:rsidR="00E06731" w:rsidRPr="00E06731">
              <w:rPr>
                <w:sz w:val="28"/>
                <w:szCs w:val="28"/>
              </w:rPr>
              <w:t>Решение представи</w:t>
            </w:r>
            <w:r w:rsidR="00E06731">
              <w:rPr>
                <w:sz w:val="28"/>
                <w:szCs w:val="28"/>
              </w:rPr>
              <w:t xml:space="preserve">тельного органа </w:t>
            </w:r>
            <w:r w:rsidR="00E06731" w:rsidRPr="00E06731">
              <w:rPr>
                <w:sz w:val="28"/>
                <w:szCs w:val="28"/>
              </w:rPr>
              <w:t xml:space="preserve"> муниципальн</w:t>
            </w:r>
            <w:r w:rsidR="00E06731">
              <w:rPr>
                <w:sz w:val="28"/>
                <w:szCs w:val="28"/>
              </w:rPr>
              <w:t xml:space="preserve">ого образования </w:t>
            </w:r>
            <w:r w:rsidR="00E06731" w:rsidRPr="00E06731">
              <w:rPr>
                <w:sz w:val="28"/>
                <w:szCs w:val="28"/>
              </w:rPr>
              <w:t xml:space="preserve"> о передаче полномочий по осуществлению внешнего муниципального финансового контроля направляется в Контрольно-счетную палату в течение трех рабочих дней со дня его принятия.</w:t>
            </w:r>
          </w:p>
          <w:p w:rsidR="00242545" w:rsidRDefault="00F318A9" w:rsidP="00F318A9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 w:rsidRPr="00F318A9">
              <w:rPr>
                <w:sz w:val="28"/>
                <w:szCs w:val="28"/>
              </w:rPr>
              <w:t xml:space="preserve">2. </w:t>
            </w:r>
            <w:r w:rsidR="00242545" w:rsidRPr="00242545">
              <w:rPr>
                <w:sz w:val="28"/>
                <w:szCs w:val="28"/>
              </w:rPr>
              <w:t>Контрольно</w:t>
            </w:r>
            <w:r w:rsidR="00D8402F">
              <w:rPr>
                <w:sz w:val="28"/>
                <w:szCs w:val="28"/>
              </w:rPr>
              <w:t>-счетная палата в течение двадцати</w:t>
            </w:r>
            <w:r w:rsidR="00242545" w:rsidRPr="00242545">
              <w:rPr>
                <w:sz w:val="28"/>
                <w:szCs w:val="28"/>
              </w:rPr>
              <w:t xml:space="preserve"> рабочих дней со дня </w:t>
            </w:r>
            <w:r w:rsidR="00D8402F">
              <w:rPr>
                <w:sz w:val="28"/>
                <w:szCs w:val="28"/>
              </w:rPr>
              <w:t xml:space="preserve">получения решения обеспечивает его рассмотрение и </w:t>
            </w:r>
            <w:r w:rsidR="00242545">
              <w:rPr>
                <w:sz w:val="28"/>
                <w:szCs w:val="28"/>
              </w:rPr>
              <w:t>направляет в представительный орган муниципального образования</w:t>
            </w:r>
            <w:r w:rsidR="00242545" w:rsidRPr="00242545">
              <w:rPr>
                <w:sz w:val="28"/>
                <w:szCs w:val="28"/>
              </w:rPr>
              <w:t xml:space="preserve"> проект соглашения о передаче Контрольно-счетной палате полномочий по осуществлению внешнего муниципального финансового контроля (далее - соглашение)</w:t>
            </w:r>
            <w:r w:rsidR="00D8402F">
              <w:rPr>
                <w:sz w:val="28"/>
                <w:szCs w:val="28"/>
              </w:rPr>
              <w:t xml:space="preserve"> в двух экземплярах</w:t>
            </w:r>
            <w:r w:rsidR="00242545" w:rsidRPr="00242545">
              <w:rPr>
                <w:sz w:val="28"/>
                <w:szCs w:val="28"/>
              </w:rPr>
              <w:t>.</w:t>
            </w:r>
          </w:p>
          <w:p w:rsidR="00D8402F" w:rsidRDefault="00D8402F" w:rsidP="00F318A9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Представительный орган муниципального образования в течение десяти рабочих дней со дня получения проекта соглашения обеспечивает его </w:t>
            </w:r>
            <w:r>
              <w:rPr>
                <w:sz w:val="28"/>
                <w:szCs w:val="28"/>
              </w:rPr>
              <w:lastRenderedPageBreak/>
              <w:t>рассмотрение и направляет в Контрольно-счетную палату подписанный проект соглашения в двух экземплярах.</w:t>
            </w:r>
          </w:p>
          <w:p w:rsidR="003F3DAB" w:rsidRPr="00242545" w:rsidRDefault="00D8402F" w:rsidP="00F318A9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Контрольно-счетная палата в течение пяти рабочих дней со дня получения проекта соглашения обеспечивает его подписание и направляет в представительный орган муниципального образования один экземпляр подписанного соглашения.</w:t>
            </w:r>
          </w:p>
          <w:p w:rsidR="00242545" w:rsidRDefault="003F3DAB" w:rsidP="00242545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2545" w:rsidRPr="00242545">
              <w:rPr>
                <w:sz w:val="28"/>
                <w:szCs w:val="28"/>
              </w:rPr>
              <w:t>.  Соглашение</w:t>
            </w:r>
            <w:r>
              <w:rPr>
                <w:sz w:val="28"/>
                <w:szCs w:val="28"/>
              </w:rPr>
              <w:t xml:space="preserve"> заключается на неопределенный срок</w:t>
            </w:r>
            <w:r w:rsidR="005A2E90">
              <w:rPr>
                <w:sz w:val="28"/>
                <w:szCs w:val="28"/>
              </w:rPr>
              <w:t>, но не менее срока избрания представительного органа муниципального образования, принявшего решение о передаче полномочий,</w:t>
            </w:r>
            <w:r>
              <w:rPr>
                <w:sz w:val="28"/>
                <w:szCs w:val="28"/>
              </w:rPr>
              <w:t xml:space="preserve"> и </w:t>
            </w:r>
            <w:r w:rsidR="00242545" w:rsidRPr="00242545">
              <w:rPr>
                <w:sz w:val="28"/>
                <w:szCs w:val="28"/>
              </w:rPr>
              <w:t xml:space="preserve"> считается заключенным после его подписания сторонами.</w:t>
            </w:r>
          </w:p>
          <w:p w:rsidR="003F3DAB" w:rsidRDefault="003F3DAB" w:rsidP="00242545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Соглашение</w:t>
            </w:r>
            <w:proofErr w:type="gramEnd"/>
            <w:r>
              <w:rPr>
                <w:sz w:val="28"/>
                <w:szCs w:val="28"/>
              </w:rPr>
              <w:t>¸ заключенное в текущем финансовом году, вступает в силу с 1 ян</w:t>
            </w:r>
            <w:r w:rsidR="005A2E90">
              <w:rPr>
                <w:sz w:val="28"/>
                <w:szCs w:val="28"/>
              </w:rPr>
              <w:t>варя года, следующего за очередным</w:t>
            </w:r>
            <w:r>
              <w:rPr>
                <w:sz w:val="28"/>
                <w:szCs w:val="28"/>
              </w:rPr>
              <w:t xml:space="preserve"> финансовым годом.</w:t>
            </w:r>
          </w:p>
          <w:p w:rsidR="003F3DAB" w:rsidRDefault="003F3DAB" w:rsidP="00242545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Типовая форма соглашения утверждается правовым актом Контрольно-счетной палаты.</w:t>
            </w:r>
          </w:p>
          <w:p w:rsidR="003F3DAB" w:rsidRPr="00242545" w:rsidRDefault="003F3DAB" w:rsidP="00242545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Изменения в соглашение </w:t>
            </w:r>
            <w:r w:rsidRPr="00F318A9">
              <w:rPr>
                <w:sz w:val="28"/>
                <w:szCs w:val="28"/>
              </w:rPr>
              <w:t xml:space="preserve"> вно</w:t>
            </w:r>
            <w:r>
              <w:rPr>
                <w:sz w:val="28"/>
                <w:szCs w:val="28"/>
              </w:rPr>
              <w:t>сятся в порядке, определенном</w:t>
            </w:r>
            <w:r w:rsidRPr="00F318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настоящей  статьей </w:t>
            </w:r>
            <w:r w:rsidRPr="00F318A9">
              <w:rPr>
                <w:sz w:val="28"/>
                <w:szCs w:val="28"/>
              </w:rPr>
              <w:t>для заключения соглашений.</w:t>
            </w:r>
          </w:p>
          <w:p w:rsidR="00F318A9" w:rsidRPr="00F318A9" w:rsidRDefault="005A2E90" w:rsidP="00F318A9">
            <w:pPr>
              <w:pStyle w:val="ConsPlusNormal"/>
              <w:spacing w:before="220"/>
              <w:ind w:firstLine="5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318A9" w:rsidRPr="00F318A9">
              <w:rPr>
                <w:sz w:val="28"/>
                <w:szCs w:val="28"/>
              </w:rPr>
              <w:t xml:space="preserve">. </w:t>
            </w:r>
            <w:r w:rsidR="00C41DED">
              <w:rPr>
                <w:sz w:val="28"/>
                <w:szCs w:val="28"/>
              </w:rPr>
              <w:t xml:space="preserve">Финансовое обеспечение  </w:t>
            </w:r>
            <w:r w:rsidR="003B1339">
              <w:rPr>
                <w:sz w:val="28"/>
                <w:szCs w:val="28"/>
              </w:rPr>
              <w:t xml:space="preserve">осуществления </w:t>
            </w:r>
            <w:r w:rsidR="00F318A9" w:rsidRPr="00F318A9">
              <w:rPr>
                <w:sz w:val="28"/>
                <w:szCs w:val="28"/>
              </w:rPr>
              <w:t>Контро</w:t>
            </w:r>
            <w:r w:rsidR="003B1339">
              <w:rPr>
                <w:sz w:val="28"/>
                <w:szCs w:val="28"/>
              </w:rPr>
              <w:t>льно-счетной палатой</w:t>
            </w:r>
            <w:r w:rsidR="00C41DED">
              <w:rPr>
                <w:sz w:val="28"/>
                <w:szCs w:val="28"/>
              </w:rPr>
              <w:t xml:space="preserve"> </w:t>
            </w:r>
            <w:r w:rsidR="003B1339">
              <w:rPr>
                <w:sz w:val="28"/>
                <w:szCs w:val="28"/>
              </w:rPr>
              <w:t xml:space="preserve">  полномочий, переданных на основании соглашения,  предусматривается за счет средств областного бюджета Ленингр</w:t>
            </w:r>
            <w:r>
              <w:rPr>
                <w:sz w:val="28"/>
                <w:szCs w:val="28"/>
              </w:rPr>
              <w:t>адской области</w:t>
            </w:r>
            <w:r w:rsidR="003F3DAB">
              <w:rPr>
                <w:sz w:val="28"/>
                <w:szCs w:val="28"/>
              </w:rPr>
              <w:t>»</w:t>
            </w:r>
            <w:r w:rsidR="00F318A9" w:rsidRPr="00F318A9">
              <w:rPr>
                <w:sz w:val="28"/>
                <w:szCs w:val="28"/>
              </w:rPr>
              <w:t>.</w:t>
            </w:r>
          </w:p>
          <w:p w:rsidR="00736C32" w:rsidRDefault="00736C32" w:rsidP="00736C32">
            <w:pPr>
              <w:autoSpaceDE w:val="0"/>
              <w:autoSpaceDN w:val="0"/>
              <w:adjustRightInd w:val="0"/>
              <w:spacing w:before="280"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F32" w:rsidRPr="00286F32" w:rsidRDefault="00286F32" w:rsidP="00286F32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86F32" w:rsidRPr="00286F32" w:rsidRDefault="00286F32" w:rsidP="00286F32">
            <w:pPr>
              <w:autoSpaceDE w:val="0"/>
              <w:autoSpaceDN w:val="0"/>
              <w:adjustRightInd w:val="0"/>
              <w:spacing w:after="0"/>
              <w:ind w:left="0" w:right="0" w:firstLine="54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86F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</w:t>
            </w:r>
          </w:p>
          <w:p w:rsidR="00286F32" w:rsidRPr="00286F32" w:rsidRDefault="00286F32" w:rsidP="00286F32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6F32" w:rsidRPr="00286F32" w:rsidRDefault="00286F32" w:rsidP="00286F32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86F32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Настоящий областной зак</w:t>
            </w:r>
            <w:r w:rsidR="009E3AA6">
              <w:rPr>
                <w:rFonts w:ascii="Times New Roman" w:hAnsi="Times New Roman" w:cs="Times New Roman"/>
                <w:bCs/>
                <w:sz w:val="28"/>
                <w:szCs w:val="28"/>
              </w:rPr>
              <w:t>он вступает в силу  со дня</w:t>
            </w:r>
            <w:r w:rsidRPr="00286F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его официального опубликования.</w:t>
            </w:r>
          </w:p>
          <w:p w:rsidR="00286F32" w:rsidRDefault="00286F32" w:rsidP="00D02369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F32" w:rsidRDefault="00286F32" w:rsidP="00D02369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AF4" w:rsidRDefault="00B37AF4" w:rsidP="00495C0A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Губернатор</w:t>
            </w:r>
          </w:p>
          <w:p w:rsidR="00DD3456" w:rsidRPr="00FE3D48" w:rsidRDefault="00DD3456" w:rsidP="00DD3456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3D48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 области</w:t>
            </w:r>
          </w:p>
          <w:p w:rsidR="00D931CE" w:rsidRPr="00D931CE" w:rsidRDefault="00D931CE" w:rsidP="00D931CE">
            <w:pPr>
              <w:autoSpaceDE w:val="0"/>
              <w:autoSpaceDN w:val="0"/>
              <w:adjustRightInd w:val="0"/>
              <w:spacing w:after="0"/>
              <w:ind w:left="0" w:right="0"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А.Дрозденко</w:t>
            </w:r>
            <w:proofErr w:type="spellEnd"/>
          </w:p>
          <w:p w:rsidR="00EB2D1D" w:rsidRDefault="00EB2D1D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1CFC" w:rsidRDefault="00971CFC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1CFC" w:rsidRDefault="00971CFC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2E90" w:rsidRDefault="005A2E90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7902" w:rsidRDefault="00577902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71CFC" w:rsidRDefault="00971CFC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Default="003915C5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Обоснование необходимости принятия областного закона </w:t>
            </w:r>
          </w:p>
          <w:p w:rsidR="00EB2D1D" w:rsidRDefault="00B82294" w:rsidP="00DD3456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353E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65599D" w:rsidRDefault="0065599D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D6" w:rsidRDefault="00C848D6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01DF" w:rsidRDefault="005601DF" w:rsidP="005601DF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proofErr w:type="gramStart"/>
            <w:r w:rsidR="00B82294"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Основанием принятия  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>областн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>ого закона «О внесении изменений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в  областной закон «</w:t>
            </w:r>
            <w:r w:rsidR="00B82294"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Контрольно-счетной палате Ленинградской области»</w:t>
            </w:r>
            <w:r w:rsidR="002353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являю</w:t>
            </w:r>
            <w:r w:rsid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едеральный закон от 27.12.2018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566-ФЗ "О внесении изменений в статьи 3 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(далее – Федеральный закон № 566-ФЗ)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 и Федеральный закон  от 27.12.2018 N 559-ФЗ "О внесении изменений в</w:t>
            </w:r>
            <w:proofErr w:type="gramEnd"/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 статью 7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и статью 13 Федерального закона "О муниципальной службе в Российской Федерации" (далее</w:t>
            </w:r>
            <w:r w:rsidR="000004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>- Федеральный закон № 559-ФЗ).</w:t>
            </w:r>
          </w:p>
          <w:p w:rsidR="00C848D6" w:rsidRDefault="005601DF" w:rsidP="00C848D6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848D6">
              <w:rPr>
                <w:rFonts w:ascii="Times New Roman" w:hAnsi="Times New Roman" w:cs="Times New Roman"/>
                <w:sz w:val="28"/>
                <w:szCs w:val="28"/>
              </w:rPr>
              <w:t>частности,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Федеральным законом № 566-ФЗ в статью 3 Федерального закона  "Об общих принципах организации и деятельности контрольно-счетных органов субъектов Российской Федерации и муниципальных образований" внесено изменение,</w:t>
            </w:r>
            <w:r w:rsidR="00C848D6">
              <w:rPr>
                <w:rFonts w:ascii="Times New Roman" w:hAnsi="Times New Roman" w:cs="Times New Roman"/>
                <w:sz w:val="28"/>
                <w:szCs w:val="28"/>
              </w:rPr>
              <w:t xml:space="preserve"> обязывающее </w:t>
            </w:r>
            <w:r w:rsidR="00AC111A">
              <w:rPr>
                <w:rFonts w:ascii="Times New Roman" w:hAnsi="Times New Roman" w:cs="Times New Roman"/>
                <w:sz w:val="28"/>
                <w:szCs w:val="28"/>
              </w:rPr>
              <w:t>органы государственной власти субъектов</w:t>
            </w:r>
            <w:r w:rsidR="00C848D6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законодательно определить порядок заключения  представительными органами муниципальных образований  соглашений с контрольно-счетными органами субъектов Российской Федерации о передаче им полномочий по осуществлению внешнего муниципального финансового контроля.</w:t>
            </w:r>
            <w:proofErr w:type="gramEnd"/>
          </w:p>
          <w:p w:rsidR="005601DF" w:rsidRDefault="005601DF" w:rsidP="005601DF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реализации положений Федерального закона № 566-ФЗ проектом предлагается дополнить </w:t>
            </w:r>
            <w:r w:rsidRPr="00B82294">
              <w:rPr>
                <w:rFonts w:ascii="Times New Roman" w:hAnsi="Times New Roman" w:cs="Times New Roman"/>
                <w:sz w:val="28"/>
                <w:szCs w:val="28"/>
              </w:rPr>
              <w:t>областной закон «</w:t>
            </w:r>
            <w:r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Контрольно-счетной палате Ленинградской области»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статьей  18.1, определяющей 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>орядок заключения соглашений с представит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ельными органами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ьных образований Ленинградской области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о передаче Контрольно-счетной палате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>полномочий по осуществлению внешнего муниципального финансового контроля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353E2" w:rsidRDefault="002353E2" w:rsidP="005601DF">
            <w:pPr>
              <w:autoSpaceDE w:val="0"/>
              <w:autoSpaceDN w:val="0"/>
              <w:adjustRightInd w:val="0"/>
              <w:spacing w:after="0"/>
              <w:ind w:left="0" w:right="0" w:firstLine="5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Федеральным законом № 559-ФЗ установлено дополнительное основание</w:t>
            </w:r>
            <w:r w:rsidR="00546CC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353E2" w:rsidRDefault="00546CCB" w:rsidP="002353E2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ри </w:t>
            </w:r>
            <w:proofErr w:type="gramStart"/>
            <w:r w:rsidR="002353E2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gramEnd"/>
            <w:r w:rsidR="002353E2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гражданин Российской Федерации не может быть назначен на должность председателя, заместителя председателя или аудитора контрольно-счетного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субъекта Российской Федерации, а именно</w:t>
            </w:r>
            <w:r w:rsidR="00384E74">
              <w:rPr>
                <w:rFonts w:ascii="Times New Roman" w:hAnsi="Times New Roman" w:cs="Times New Roman"/>
                <w:sz w:val="28"/>
                <w:szCs w:val="28"/>
              </w:rPr>
              <w:t>, в случае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E74">
              <w:rPr>
                <w:rFonts w:ascii="Times New Roman" w:hAnsi="Times New Roman" w:cs="Times New Roman"/>
                <w:sz w:val="28"/>
                <w:szCs w:val="28"/>
              </w:rPr>
              <w:t>близкого родства или свойства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лицами, замещающими отдельные государственные должности субъекта Российской Федерации, иными должностными лицами.</w:t>
            </w:r>
          </w:p>
          <w:p w:rsidR="00546CCB" w:rsidRDefault="00384E74" w:rsidP="002353E2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На основании этого проектом </w:t>
            </w:r>
            <w:r w:rsidR="00000483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 статьях 5 и 6   областного</w:t>
            </w:r>
            <w:r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Контрольно-счетной палате Ленинградской области»</w:t>
            </w:r>
            <w:r w:rsidR="000004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установить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дополнительное основание, а именно, близкое родство или свойство с Губернатором Ленинградской области, Председателем Законодательного собрания Ленинградской области, иными должностными лицами, при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наличии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которого лицо не может быть назначено на должность председателя, заместителя председателя или аудитора Контрольно-счетной палаты Ленинградской области.</w:t>
            </w:r>
          </w:p>
          <w:p w:rsidR="00B82294" w:rsidRDefault="00B82294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77902" w:rsidRDefault="00577902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77902" w:rsidRDefault="00577902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555D8" w:rsidRDefault="00834B66" w:rsidP="002555D8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="00B37AF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8B3CA1" w:rsidRDefault="003915C5" w:rsidP="008B3CA1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B37AF4" w:rsidRPr="008B3CA1" w:rsidRDefault="003915C5" w:rsidP="008B3CA1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D931C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4E74" w:rsidRDefault="00384E74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48D6" w:rsidRDefault="00C848D6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48D6" w:rsidRDefault="00C848D6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599D" w:rsidRDefault="0065599D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D931CE" w:rsidRDefault="003915C5" w:rsidP="00D931CE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Справка</w:t>
            </w:r>
          </w:p>
          <w:p w:rsidR="003915C5" w:rsidRPr="003915C5" w:rsidRDefault="003915C5" w:rsidP="00664FC4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состоянии законодательства в  сфере правового регулирования </w:t>
            </w:r>
          </w:p>
          <w:p w:rsidR="005E4173" w:rsidRDefault="00B82294" w:rsidP="005E4173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1A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5E4173" w:rsidRDefault="005E4173" w:rsidP="005E4173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4173" w:rsidRDefault="005E4173" w:rsidP="005E4173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4173" w:rsidRPr="005E4173" w:rsidRDefault="0065599D" w:rsidP="005E4173">
            <w:pPr>
              <w:ind w:left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15C5" w:rsidRPr="00B82294">
              <w:rPr>
                <w:rFonts w:ascii="Times New Roman" w:hAnsi="Times New Roman" w:cs="Times New Roman"/>
                <w:sz w:val="28"/>
                <w:szCs w:val="28"/>
              </w:rPr>
              <w:t>Правовую основу проекта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>го закона  «О внесении изменений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в  областной закон «</w:t>
            </w:r>
            <w:r w:rsidR="00B82294"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Контрольно-счетной палате Ленинградской области»</w:t>
            </w:r>
            <w:r w:rsidR="003915C5" w:rsidRPr="0065599D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составляют:</w:t>
            </w:r>
          </w:p>
          <w:p w:rsidR="005E4173" w:rsidRDefault="003915C5" w:rsidP="005E4173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="005E41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07.02.2011 № 6-ФЗ "Об общих принципах организации и деятельности контрольно-счетных органов субъектов Российской Федерации и муниципальных образований".</w:t>
            </w:r>
          </w:p>
          <w:p w:rsidR="005E4173" w:rsidRDefault="005E4173" w:rsidP="005E4173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Федеральный закон от 27.12.2018 № 566-ФЗ "О внесении изменений в статьи 3 и 16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образований".</w:t>
            </w:r>
          </w:p>
          <w:p w:rsidR="00D65C0C" w:rsidRDefault="00D65C0C" w:rsidP="005E4173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Федеральный закон  от 27.12.2018 N 559-ФЗ "О внесении изменений в статью 7 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и статью 13 Федерального закона "О муниципальной службе в Российской Федерации".</w:t>
            </w:r>
          </w:p>
          <w:p w:rsidR="005E4173" w:rsidRDefault="00D65C0C" w:rsidP="005E4173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Областной закон 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от 14.10 2011   № 77-оз</w:t>
            </w:r>
            <w:r w:rsidR="005E41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"О Контрольно-счетной палате Ленинградской области".</w:t>
            </w:r>
          </w:p>
          <w:p w:rsidR="003915C5" w:rsidRPr="003915C5" w:rsidRDefault="003915C5" w:rsidP="005E4173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915C5" w:rsidRDefault="003915C5" w:rsidP="00DD345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A89" w:rsidRPr="003915C5" w:rsidRDefault="00990A89" w:rsidP="00DD345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CE0290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3915C5" w:rsidRPr="003915C5" w:rsidRDefault="003915C5" w:rsidP="00CE0290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1CE" w:rsidRDefault="00D931CE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1CE" w:rsidRDefault="00D931CE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1CE" w:rsidRDefault="00D931CE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4173" w:rsidRDefault="005E4173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48D6" w:rsidRPr="003915C5" w:rsidRDefault="00C848D6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FC4" w:rsidRDefault="003915C5" w:rsidP="00664FC4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Финансово-экономическое </w:t>
            </w:r>
            <w:r w:rsidR="00664F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обоснование </w:t>
            </w:r>
          </w:p>
          <w:p w:rsidR="00B82294" w:rsidRDefault="009F4FD7" w:rsidP="00B82294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принятия</w:t>
            </w:r>
            <w:r w:rsidR="003915C5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294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областного закона 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1A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B82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B82294" w:rsidRDefault="00B82294" w:rsidP="00D56A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82294" w:rsidRDefault="00B82294" w:rsidP="00D56A86">
            <w:pPr>
              <w:autoSpaceDE w:val="0"/>
              <w:autoSpaceDN w:val="0"/>
              <w:adjustRightInd w:val="0"/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2B7" w:rsidRDefault="003915C5" w:rsidP="00DD345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 областного закона 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 xml:space="preserve"> «О внесении изменений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в  областной закон «</w:t>
            </w:r>
            <w:r w:rsidR="00B82294"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>О Контрольно-счетно</w:t>
            </w:r>
            <w:r w:rsidR="001012B7">
              <w:rPr>
                <w:rFonts w:ascii="Times New Roman" w:hAnsi="Times New Roman" w:cs="Times New Roman"/>
                <w:bCs/>
                <w:sz w:val="28"/>
                <w:szCs w:val="28"/>
              </w:rPr>
              <w:t>й палате Ленинградской области»</w:t>
            </w:r>
            <w:r w:rsidRPr="003915C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AC111A">
              <w:rPr>
                <w:rFonts w:ascii="Times New Roman" w:hAnsi="Times New Roman" w:cs="Times New Roman"/>
                <w:sz w:val="28"/>
                <w:szCs w:val="28"/>
              </w:rPr>
              <w:t>непосредственно не влечет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расходов средств </w:t>
            </w: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областного бюджета Ленинградской об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>ласти на содержание Контрольно-счетной палаты.</w:t>
            </w:r>
          </w:p>
          <w:p w:rsidR="003915C5" w:rsidRDefault="00AC111A" w:rsidP="00DD345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</w:t>
            </w:r>
            <w:r w:rsidR="001012B7" w:rsidRPr="00F318A9">
              <w:rPr>
                <w:rFonts w:ascii="Times New Roman" w:hAnsi="Times New Roman" w:cs="Times New Roman"/>
                <w:sz w:val="28"/>
                <w:szCs w:val="28"/>
              </w:rPr>
              <w:t>представит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ельные органы 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12B7"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>ьных образований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воспользуются правом заключения соглашений с Контрольно-счетной палатой Ленинградской области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12B7"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о передаче Контрольно-счетной палате полномочий по осуществлению внешнего муниципального финансового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это повлечет увеличение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 xml:space="preserve">  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012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осуществляемой Контроль</w:t>
            </w:r>
            <w:r w:rsidR="009F4FD7">
              <w:rPr>
                <w:rFonts w:ascii="Times New Roman" w:hAnsi="Times New Roman" w:cs="Times New Roman"/>
                <w:sz w:val="28"/>
                <w:szCs w:val="28"/>
              </w:rPr>
              <w:t>но-счетной палатой деятельности.</w:t>
            </w:r>
          </w:p>
          <w:p w:rsidR="009F4FD7" w:rsidRDefault="009F4FD7" w:rsidP="00DD345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Данное обстоятельство может повлечь необходимость увеличения штатной численности Контрольно-счетной палаты. </w:t>
            </w:r>
          </w:p>
          <w:p w:rsidR="00AC111A" w:rsidRPr="003915C5" w:rsidRDefault="00AC111A" w:rsidP="00DD3456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Таким образом, заключение соглашений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>представит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ельными органами 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ьных образований  с Контрольно-счетной палатой Ленинградской области </w:t>
            </w:r>
            <w:r w:rsidRPr="00F318A9">
              <w:rPr>
                <w:rFonts w:ascii="Times New Roman" w:hAnsi="Times New Roman" w:cs="Times New Roman"/>
                <w:sz w:val="28"/>
                <w:szCs w:val="28"/>
              </w:rPr>
              <w:t xml:space="preserve"> о передаче Контрольно-счетной палате полномочий по осуществлению внешнего муниципального финансового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повлечет увеличение </w:t>
            </w:r>
            <w:r w:rsidRPr="00AC111A">
              <w:rPr>
                <w:rFonts w:ascii="Times New Roman" w:hAnsi="Times New Roman" w:cs="Times New Roman"/>
                <w:sz w:val="28"/>
                <w:szCs w:val="28"/>
              </w:rPr>
              <w:t>расходов средств областного бюджета Ленинградской области в объеме, достаточном для осуществления переданных полномочий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31CE" w:rsidRDefault="00D931CE" w:rsidP="00DD345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4173" w:rsidRPr="003915C5" w:rsidRDefault="005E4173" w:rsidP="00DD3456">
            <w:pPr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3915C5" w:rsidRDefault="003915C5" w:rsidP="00664FC4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Перечень областных законов </w:t>
            </w:r>
          </w:p>
          <w:p w:rsidR="00B82294" w:rsidRDefault="003915C5" w:rsidP="00B82294">
            <w:pPr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      </w:r>
            <w:r w:rsidR="00B82294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областного закона 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1A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B82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3915C5" w:rsidRPr="003915C5" w:rsidRDefault="003915C5" w:rsidP="00664FC4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A86" w:rsidRPr="005E4173" w:rsidRDefault="003915C5" w:rsidP="005E4173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E4173">
              <w:rPr>
                <w:rFonts w:ascii="Times New Roman" w:hAnsi="Times New Roman" w:cs="Times New Roman"/>
                <w:sz w:val="28"/>
                <w:szCs w:val="28"/>
              </w:rPr>
              <w:t>Принятие областного закона</w:t>
            </w:r>
            <w:r w:rsidR="00B82294" w:rsidRP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56A86" w:rsidRP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</w:t>
            </w:r>
            <w:r w:rsidR="00B82294" w:rsidRPr="005E4173">
              <w:rPr>
                <w:rFonts w:ascii="Times New Roman" w:hAnsi="Times New Roman" w:cs="Times New Roman"/>
                <w:sz w:val="28"/>
                <w:szCs w:val="28"/>
              </w:rPr>
              <w:t xml:space="preserve"> в  областной закон «</w:t>
            </w:r>
            <w:r w:rsidR="00B82294" w:rsidRP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Контрольно-счетной палате Ленинградской области» </w:t>
            </w:r>
            <w:r w:rsidR="005E4173" w:rsidRP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не </w:t>
            </w:r>
            <w:r w:rsidRPr="005E41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потребует </w:t>
            </w:r>
            <w:r w:rsidR="00D56A86" w:rsidRPr="005E41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E4173" w:rsidRPr="005E41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отмены, изменения или дополнения </w:t>
            </w:r>
            <w:r w:rsidR="005E4173" w:rsidRPr="005E4173">
              <w:rPr>
                <w:rFonts w:ascii="Times New Roman" w:hAnsi="Times New Roman" w:cs="Times New Roman"/>
                <w:sz w:val="28"/>
                <w:szCs w:val="28"/>
              </w:rPr>
              <w:t xml:space="preserve"> областных законов и иных действующих на территории Ленинградской обла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сти нормативных правовых актов.</w:t>
            </w:r>
          </w:p>
          <w:p w:rsid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4173" w:rsidRPr="003915C5" w:rsidRDefault="005E4173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Default="003915C5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0290" w:rsidRDefault="00CE0290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6584" w:rsidRDefault="00C06584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90A89" w:rsidRDefault="00990A89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AF4" w:rsidRDefault="00B37AF4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6A86" w:rsidRDefault="00D56A86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6A86" w:rsidRDefault="00D56A86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6A86" w:rsidRDefault="00D56A86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AF4" w:rsidRPr="003915C5" w:rsidRDefault="00B37AF4" w:rsidP="00DD3456">
            <w:pPr>
              <w:ind w:left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06584" w:rsidRDefault="00C06584" w:rsidP="00C06584">
            <w:pPr>
              <w:ind w:left="0"/>
              <w:contextualSpacing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15C5" w:rsidRPr="003915C5" w:rsidRDefault="00C06584" w:rsidP="00C06584">
            <w:pPr>
              <w:ind w:left="0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3915C5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>о разработке нормативных правовых актов, принятие которых необходимо для реализации областного закона</w:t>
            </w:r>
            <w:r w:rsidR="00990A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90A89" w:rsidRPr="003915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701A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областной</w:t>
            </w:r>
            <w:r w:rsidR="00B82294" w:rsidRPr="00D023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закон</w:t>
            </w:r>
            <w:r w:rsidR="00B8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</w:t>
            </w:r>
            <w:r w:rsidR="00B82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Контрольно-счетной палате Ленинградской области»</w:t>
            </w:r>
          </w:p>
          <w:p w:rsidR="00C06584" w:rsidRPr="003915C5" w:rsidRDefault="00C06584" w:rsidP="00DD3456">
            <w:p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5701AC" w:rsidRDefault="00F41F98" w:rsidP="005701AC">
            <w:pPr>
              <w:autoSpaceDE w:val="0"/>
              <w:autoSpaceDN w:val="0"/>
              <w:adjustRightInd w:val="0"/>
              <w:spacing w:after="0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5E4173">
              <w:rPr>
                <w:rFonts w:ascii="Times New Roman" w:hAnsi="Times New Roman" w:cs="Times New Roman"/>
                <w:sz w:val="28"/>
                <w:szCs w:val="28"/>
              </w:rPr>
              <w:t>Для р</w:t>
            </w:r>
            <w:r w:rsidR="003915C5" w:rsidRPr="00C06584">
              <w:rPr>
                <w:rFonts w:ascii="Times New Roman" w:hAnsi="Times New Roman" w:cs="Times New Roman"/>
                <w:sz w:val="28"/>
                <w:szCs w:val="28"/>
              </w:rPr>
              <w:t>еализации областного закона</w:t>
            </w:r>
            <w:r w:rsidR="00990A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6A86" w:rsidRPr="00D56A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2294" w:rsidRPr="00D56A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</w:t>
            </w:r>
            <w:r w:rsidR="00B82294" w:rsidRPr="00B82294">
              <w:rPr>
                <w:rFonts w:ascii="Times New Roman" w:hAnsi="Times New Roman" w:cs="Times New Roman"/>
                <w:sz w:val="28"/>
                <w:szCs w:val="28"/>
              </w:rPr>
              <w:t xml:space="preserve"> в  областной закон «</w:t>
            </w:r>
            <w:r w:rsidR="00B82294" w:rsidRPr="00B8229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Контрольно-счетной палате Ленинградской области» </w:t>
            </w:r>
            <w:r w:rsidR="005701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E41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>требует</w:t>
            </w:r>
            <w:r w:rsidR="003915C5" w:rsidRPr="00C06584">
              <w:rPr>
                <w:rFonts w:ascii="Times New Roman" w:hAnsi="Times New Roman" w:cs="Times New Roman"/>
                <w:sz w:val="28"/>
                <w:szCs w:val="28"/>
              </w:rPr>
              <w:t xml:space="preserve"> 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 xml:space="preserve">работки типовой  формы  </w:t>
            </w:r>
            <w:r w:rsidR="005701AC" w:rsidRPr="005701AC">
              <w:rPr>
                <w:rFonts w:ascii="Times New Roman" w:hAnsi="Times New Roman" w:cs="Times New Roman"/>
                <w:sz w:val="28"/>
                <w:szCs w:val="28"/>
              </w:rPr>
              <w:t>соглашения о передаче Контрольно-счетной палате полномочий по осуществлению внешнего муниципального финансового контроля</w:t>
            </w:r>
            <w:r w:rsidR="005701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4173" w:rsidRPr="003915C5" w:rsidRDefault="005E4173" w:rsidP="00DD3456">
            <w:pPr>
              <w:ind w:left="0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C06584">
            <w:pPr>
              <w:ind w:left="0" w:firstLine="7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5C5" w:rsidRPr="003915C5" w:rsidRDefault="003915C5" w:rsidP="00C06584">
            <w:pPr>
              <w:autoSpaceDE w:val="0"/>
              <w:autoSpaceDN w:val="0"/>
              <w:adjustRightInd w:val="0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</w:t>
            </w:r>
          </w:p>
          <w:p w:rsidR="003915C5" w:rsidRPr="003915C5" w:rsidRDefault="003915C5" w:rsidP="00C06584">
            <w:p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915C5">
              <w:rPr>
                <w:rFonts w:ascii="Times New Roman" w:hAnsi="Times New Roman" w:cs="Times New Roman"/>
                <w:sz w:val="28"/>
                <w:szCs w:val="28"/>
              </w:rPr>
              <w:t xml:space="preserve">ГКУЛО ГЭИРЗ                                                                    </w:t>
            </w:r>
            <w:proofErr w:type="spellStart"/>
            <w:r w:rsidRPr="003915C5">
              <w:rPr>
                <w:rFonts w:ascii="Times New Roman" w:hAnsi="Times New Roman" w:cs="Times New Roman"/>
                <w:sz w:val="28"/>
                <w:szCs w:val="28"/>
              </w:rPr>
              <w:t>Ф.Г.Замятин</w:t>
            </w:r>
            <w:proofErr w:type="spellEnd"/>
          </w:p>
          <w:p w:rsidR="003915C5" w:rsidRPr="003915C5" w:rsidRDefault="003915C5" w:rsidP="00DD3456">
            <w:pPr>
              <w:ind w:left="0" w:right="-459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shd w:val="clear" w:color="auto" w:fill="auto"/>
          </w:tcPr>
          <w:p w:rsidR="003915C5" w:rsidRPr="003915C5" w:rsidRDefault="005601DF" w:rsidP="00DD3456">
            <w:pPr>
              <w:spacing w:before="120" w:after="60"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</w:tr>
    </w:tbl>
    <w:p w:rsidR="00FE3D48" w:rsidRDefault="00FE3D48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06584" w:rsidRDefault="00C06584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56A86" w:rsidRDefault="00D56A86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56A86" w:rsidRDefault="00D56A86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56A86" w:rsidRDefault="00D56A86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56A86" w:rsidRDefault="00D56A86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65C0C" w:rsidRDefault="00D65C0C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3915C5" w:rsidRDefault="003915C5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990A89" w:rsidRDefault="00990A89" w:rsidP="00DD3456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E270F" w:rsidRDefault="00FE270F" w:rsidP="00FE270F">
      <w:pPr>
        <w:autoSpaceDE w:val="0"/>
        <w:autoSpaceDN w:val="0"/>
        <w:adjustRightInd w:val="0"/>
        <w:spacing w:after="0"/>
        <w:ind w:left="0" w:right="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5A59AD" w:rsidRDefault="005A59AD" w:rsidP="00F41F98">
      <w:pPr>
        <w:autoSpaceDE w:val="0"/>
        <w:autoSpaceDN w:val="0"/>
        <w:adjustRightInd w:val="0"/>
        <w:spacing w:after="0"/>
        <w:ind w:left="0" w:right="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A59AD" w:rsidSect="00F41F98">
      <w:pgSz w:w="11905" w:h="16838"/>
      <w:pgMar w:top="1134" w:right="850" w:bottom="1134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F26" w:rsidRDefault="00CE6F26" w:rsidP="00D8402F">
      <w:pPr>
        <w:spacing w:after="0"/>
      </w:pPr>
      <w:r>
        <w:separator/>
      </w:r>
    </w:p>
  </w:endnote>
  <w:endnote w:type="continuationSeparator" w:id="0">
    <w:p w:rsidR="00CE6F26" w:rsidRDefault="00CE6F26" w:rsidP="00D840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F26" w:rsidRDefault="00CE6F26" w:rsidP="00D8402F">
      <w:pPr>
        <w:spacing w:after="0"/>
      </w:pPr>
      <w:r>
        <w:separator/>
      </w:r>
    </w:p>
  </w:footnote>
  <w:footnote w:type="continuationSeparator" w:id="0">
    <w:p w:rsidR="00CE6F26" w:rsidRDefault="00CE6F26" w:rsidP="00D840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48"/>
    <w:rsid w:val="00000483"/>
    <w:rsid w:val="0004498D"/>
    <w:rsid w:val="00085658"/>
    <w:rsid w:val="00096099"/>
    <w:rsid w:val="00096ABE"/>
    <w:rsid w:val="000B1721"/>
    <w:rsid w:val="000B534B"/>
    <w:rsid w:val="000D2E49"/>
    <w:rsid w:val="000E7486"/>
    <w:rsid w:val="001012B7"/>
    <w:rsid w:val="00111F9B"/>
    <w:rsid w:val="001255D8"/>
    <w:rsid w:val="0014154F"/>
    <w:rsid w:val="00210E0D"/>
    <w:rsid w:val="002353E2"/>
    <w:rsid w:val="00242545"/>
    <w:rsid w:val="002555D8"/>
    <w:rsid w:val="00286F32"/>
    <w:rsid w:val="002D0AD4"/>
    <w:rsid w:val="002F5C8C"/>
    <w:rsid w:val="003252D4"/>
    <w:rsid w:val="00343179"/>
    <w:rsid w:val="003510A4"/>
    <w:rsid w:val="00384E74"/>
    <w:rsid w:val="003915C5"/>
    <w:rsid w:val="003B1339"/>
    <w:rsid w:val="003B1B68"/>
    <w:rsid w:val="003B3F34"/>
    <w:rsid w:val="003F3DAB"/>
    <w:rsid w:val="00422872"/>
    <w:rsid w:val="004433D2"/>
    <w:rsid w:val="00495C0A"/>
    <w:rsid w:val="004B6A98"/>
    <w:rsid w:val="004F1A8D"/>
    <w:rsid w:val="00523312"/>
    <w:rsid w:val="00546CCB"/>
    <w:rsid w:val="005601DF"/>
    <w:rsid w:val="00567F8E"/>
    <w:rsid w:val="005701AC"/>
    <w:rsid w:val="0057154D"/>
    <w:rsid w:val="00575A35"/>
    <w:rsid w:val="00577902"/>
    <w:rsid w:val="005A2E90"/>
    <w:rsid w:val="005A59AD"/>
    <w:rsid w:val="005E4173"/>
    <w:rsid w:val="005F69F6"/>
    <w:rsid w:val="006429B8"/>
    <w:rsid w:val="0065599D"/>
    <w:rsid w:val="00664FC4"/>
    <w:rsid w:val="006711C6"/>
    <w:rsid w:val="006A5FB0"/>
    <w:rsid w:val="006B67E2"/>
    <w:rsid w:val="006E7704"/>
    <w:rsid w:val="007110EE"/>
    <w:rsid w:val="00726828"/>
    <w:rsid w:val="00736C32"/>
    <w:rsid w:val="00750696"/>
    <w:rsid w:val="00834B66"/>
    <w:rsid w:val="008511FF"/>
    <w:rsid w:val="00856E04"/>
    <w:rsid w:val="008A0F6A"/>
    <w:rsid w:val="008B3CA1"/>
    <w:rsid w:val="00971CFC"/>
    <w:rsid w:val="00990A89"/>
    <w:rsid w:val="009C4254"/>
    <w:rsid w:val="009E3AA6"/>
    <w:rsid w:val="009E7AA6"/>
    <w:rsid w:val="009F4FD7"/>
    <w:rsid w:val="00A11757"/>
    <w:rsid w:val="00A302D1"/>
    <w:rsid w:val="00A33C7A"/>
    <w:rsid w:val="00AC111A"/>
    <w:rsid w:val="00B37AF4"/>
    <w:rsid w:val="00B43F80"/>
    <w:rsid w:val="00B82294"/>
    <w:rsid w:val="00BF725E"/>
    <w:rsid w:val="00C06584"/>
    <w:rsid w:val="00C23CED"/>
    <w:rsid w:val="00C2755E"/>
    <w:rsid w:val="00C41DED"/>
    <w:rsid w:val="00C83122"/>
    <w:rsid w:val="00C84034"/>
    <w:rsid w:val="00C848D6"/>
    <w:rsid w:val="00CA437A"/>
    <w:rsid w:val="00CC7A68"/>
    <w:rsid w:val="00CD0411"/>
    <w:rsid w:val="00CE0290"/>
    <w:rsid w:val="00CE6F26"/>
    <w:rsid w:val="00D02369"/>
    <w:rsid w:val="00D35129"/>
    <w:rsid w:val="00D56A86"/>
    <w:rsid w:val="00D65C0C"/>
    <w:rsid w:val="00D8402F"/>
    <w:rsid w:val="00D931CE"/>
    <w:rsid w:val="00D948BB"/>
    <w:rsid w:val="00D9746C"/>
    <w:rsid w:val="00DA5109"/>
    <w:rsid w:val="00DD3456"/>
    <w:rsid w:val="00E06731"/>
    <w:rsid w:val="00EB2D1D"/>
    <w:rsid w:val="00F11920"/>
    <w:rsid w:val="00F318A9"/>
    <w:rsid w:val="00F41F98"/>
    <w:rsid w:val="00F4408E"/>
    <w:rsid w:val="00FC009A"/>
    <w:rsid w:val="00FE270F"/>
    <w:rsid w:val="00FE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3915C5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styleId="a3">
    <w:name w:val="Hyperlink"/>
    <w:rsid w:val="00D02369"/>
    <w:rPr>
      <w:color w:val="0000FF"/>
      <w:u w:val="single"/>
    </w:rPr>
  </w:style>
  <w:style w:type="paragraph" w:customStyle="1" w:styleId="ConsPlusNormal">
    <w:name w:val="ConsPlusNormal"/>
    <w:rsid w:val="00495C0A"/>
    <w:pPr>
      <w:widowControl w:val="0"/>
      <w:autoSpaceDE w:val="0"/>
      <w:autoSpaceDN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318A9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8402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8402F"/>
  </w:style>
  <w:style w:type="paragraph" w:styleId="a6">
    <w:name w:val="footer"/>
    <w:basedOn w:val="a"/>
    <w:link w:val="a7"/>
    <w:uiPriority w:val="99"/>
    <w:unhideWhenUsed/>
    <w:rsid w:val="00D8402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840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3915C5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styleId="a3">
    <w:name w:val="Hyperlink"/>
    <w:rsid w:val="00D02369"/>
    <w:rPr>
      <w:color w:val="0000FF"/>
      <w:u w:val="single"/>
    </w:rPr>
  </w:style>
  <w:style w:type="paragraph" w:customStyle="1" w:styleId="ConsPlusNormal">
    <w:name w:val="ConsPlusNormal"/>
    <w:rsid w:val="00495C0A"/>
    <w:pPr>
      <w:widowControl w:val="0"/>
      <w:autoSpaceDE w:val="0"/>
      <w:autoSpaceDN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318A9"/>
    <w:pPr>
      <w:widowControl w:val="0"/>
      <w:autoSpaceDE w:val="0"/>
      <w:autoSpaceDN w:val="0"/>
      <w:spacing w:after="0"/>
      <w:ind w:left="0" w:right="0"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8402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8402F"/>
  </w:style>
  <w:style w:type="paragraph" w:styleId="a6">
    <w:name w:val="footer"/>
    <w:basedOn w:val="a"/>
    <w:link w:val="a7"/>
    <w:uiPriority w:val="99"/>
    <w:unhideWhenUsed/>
    <w:rsid w:val="00D8402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84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D0DD7B923ED1B8C9443A198C7B631ADFBB0FE1ED370A242C2D78567B4F8F4BD04937D6534B6B2CFh4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4E90C-3F73-48FE-8E95-A8F70AC26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Игорь Геннадьевич ВОЛКОВ</cp:lastModifiedBy>
  <cp:revision>2</cp:revision>
  <dcterms:created xsi:type="dcterms:W3CDTF">2019-03-26T11:10:00Z</dcterms:created>
  <dcterms:modified xsi:type="dcterms:W3CDTF">2019-03-26T11:10:00Z</dcterms:modified>
</cp:coreProperties>
</file>