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D9F" w:rsidRPr="00413E7A" w:rsidRDefault="00464D9F" w:rsidP="00464D9F">
      <w:pPr>
        <w:jc w:val="center"/>
        <w:rPr>
          <w:b/>
          <w:sz w:val="28"/>
          <w:szCs w:val="28"/>
        </w:rPr>
      </w:pPr>
      <w:bookmarkStart w:id="0" w:name="_GoBack"/>
      <w:bookmarkEnd w:id="0"/>
      <w:r w:rsidRPr="00413E7A">
        <w:rPr>
          <w:b/>
          <w:sz w:val="28"/>
          <w:szCs w:val="28"/>
        </w:rPr>
        <w:t>ОБОСНОВАНИЕ НЕОБХОДИМОСТИ</w:t>
      </w:r>
    </w:p>
    <w:p w:rsidR="00464D9F" w:rsidRPr="00EC1355" w:rsidRDefault="00464D9F" w:rsidP="00EC1355">
      <w:pPr>
        <w:jc w:val="center"/>
        <w:rPr>
          <w:sz w:val="28"/>
          <w:szCs w:val="28"/>
        </w:rPr>
      </w:pPr>
      <w:r>
        <w:rPr>
          <w:sz w:val="28"/>
          <w:szCs w:val="28"/>
        </w:rPr>
        <w:t>п</w:t>
      </w:r>
      <w:r w:rsidRPr="00450CFF">
        <w:rPr>
          <w:sz w:val="28"/>
          <w:szCs w:val="28"/>
        </w:rPr>
        <w:t>ринятия областного закона</w:t>
      </w:r>
      <w:r w:rsidR="00EC1355">
        <w:rPr>
          <w:sz w:val="28"/>
          <w:szCs w:val="28"/>
        </w:rPr>
        <w:t xml:space="preserve"> </w:t>
      </w:r>
      <w:r w:rsidRPr="00450CFF">
        <w:rPr>
          <w:bCs/>
          <w:sz w:val="28"/>
          <w:szCs w:val="28"/>
        </w:rPr>
        <w:t>«О внесении изменени</w:t>
      </w:r>
      <w:r w:rsidR="00764766">
        <w:rPr>
          <w:bCs/>
          <w:sz w:val="28"/>
          <w:szCs w:val="28"/>
        </w:rPr>
        <w:t>й</w:t>
      </w:r>
      <w:r w:rsidRPr="00450CFF">
        <w:rPr>
          <w:bCs/>
          <w:sz w:val="28"/>
          <w:szCs w:val="28"/>
        </w:rPr>
        <w:t xml:space="preserve"> в областной закон «</w:t>
      </w:r>
      <w:r w:rsidR="003D7497" w:rsidRPr="003D7497">
        <w:rPr>
          <w:bCs/>
          <w:sz w:val="28"/>
          <w:szCs w:val="28"/>
        </w:rPr>
        <w:t>Об административных правонарушениях</w:t>
      </w:r>
      <w:r w:rsidRPr="00450CFF">
        <w:rPr>
          <w:bCs/>
          <w:sz w:val="28"/>
          <w:szCs w:val="28"/>
        </w:rPr>
        <w:t>»</w:t>
      </w:r>
    </w:p>
    <w:p w:rsidR="00464D9F" w:rsidRDefault="00464D9F" w:rsidP="00464D9F">
      <w:pPr>
        <w:autoSpaceDE w:val="0"/>
        <w:autoSpaceDN w:val="0"/>
        <w:adjustRightInd w:val="0"/>
        <w:jc w:val="both"/>
        <w:rPr>
          <w:bCs/>
          <w:sz w:val="28"/>
          <w:szCs w:val="28"/>
        </w:rPr>
      </w:pPr>
    </w:p>
    <w:p w:rsidR="00464D9F" w:rsidRDefault="00464D9F" w:rsidP="00464D9F">
      <w:pPr>
        <w:autoSpaceDE w:val="0"/>
        <w:autoSpaceDN w:val="0"/>
        <w:adjustRightInd w:val="0"/>
        <w:ind w:left="-567" w:firstLine="709"/>
        <w:jc w:val="both"/>
        <w:rPr>
          <w:bCs/>
          <w:sz w:val="28"/>
          <w:szCs w:val="28"/>
        </w:rPr>
      </w:pPr>
      <w:r>
        <w:rPr>
          <w:bCs/>
          <w:sz w:val="28"/>
          <w:szCs w:val="28"/>
        </w:rPr>
        <w:t xml:space="preserve">Проект областного закона </w:t>
      </w:r>
      <w:r w:rsidRPr="00450CFF">
        <w:rPr>
          <w:bCs/>
          <w:sz w:val="28"/>
          <w:szCs w:val="28"/>
        </w:rPr>
        <w:t>«О внесении изменени</w:t>
      </w:r>
      <w:r w:rsidR="00764766">
        <w:rPr>
          <w:bCs/>
          <w:sz w:val="28"/>
          <w:szCs w:val="28"/>
        </w:rPr>
        <w:t>й</w:t>
      </w:r>
      <w:r w:rsidRPr="00450CFF">
        <w:rPr>
          <w:bCs/>
          <w:sz w:val="28"/>
          <w:szCs w:val="28"/>
        </w:rPr>
        <w:t xml:space="preserve"> в областной закон «</w:t>
      </w:r>
      <w:r w:rsidR="003D7497" w:rsidRPr="003D7497">
        <w:rPr>
          <w:bCs/>
          <w:sz w:val="28"/>
          <w:szCs w:val="28"/>
        </w:rPr>
        <w:t>Об административных правонарушениях</w:t>
      </w:r>
      <w:r w:rsidRPr="00450CFF">
        <w:rPr>
          <w:bCs/>
          <w:sz w:val="28"/>
          <w:szCs w:val="28"/>
        </w:rPr>
        <w:t>»</w:t>
      </w:r>
      <w:r>
        <w:rPr>
          <w:bCs/>
          <w:sz w:val="28"/>
          <w:szCs w:val="28"/>
        </w:rPr>
        <w:t xml:space="preserve"> разработан </w:t>
      </w:r>
      <w:r w:rsidR="0031202E">
        <w:rPr>
          <w:bCs/>
          <w:sz w:val="28"/>
          <w:szCs w:val="28"/>
        </w:rPr>
        <w:t xml:space="preserve">в целях приведения областного закона Ленинградской области от </w:t>
      </w:r>
      <w:r w:rsidR="003D7497">
        <w:rPr>
          <w:bCs/>
          <w:sz w:val="28"/>
          <w:szCs w:val="28"/>
        </w:rPr>
        <w:t>02</w:t>
      </w:r>
      <w:r w:rsidR="00B11A1A">
        <w:rPr>
          <w:bCs/>
          <w:sz w:val="28"/>
          <w:szCs w:val="28"/>
        </w:rPr>
        <w:t xml:space="preserve"> июля </w:t>
      </w:r>
      <w:r w:rsidR="003D7497">
        <w:rPr>
          <w:bCs/>
          <w:sz w:val="28"/>
          <w:szCs w:val="28"/>
        </w:rPr>
        <w:t>20</w:t>
      </w:r>
      <w:r w:rsidR="009B52D9">
        <w:rPr>
          <w:bCs/>
          <w:sz w:val="28"/>
          <w:szCs w:val="28"/>
        </w:rPr>
        <w:t>0</w:t>
      </w:r>
      <w:r w:rsidR="003D7497">
        <w:rPr>
          <w:bCs/>
          <w:sz w:val="28"/>
          <w:szCs w:val="28"/>
        </w:rPr>
        <w:t>3</w:t>
      </w:r>
      <w:r w:rsidR="00B11A1A">
        <w:rPr>
          <w:bCs/>
          <w:sz w:val="28"/>
          <w:szCs w:val="28"/>
        </w:rPr>
        <w:t xml:space="preserve"> года</w:t>
      </w:r>
      <w:r w:rsidR="0031202E">
        <w:rPr>
          <w:bCs/>
          <w:sz w:val="28"/>
          <w:szCs w:val="28"/>
        </w:rPr>
        <w:t xml:space="preserve"> №</w:t>
      </w:r>
      <w:r w:rsidR="003D7497">
        <w:rPr>
          <w:bCs/>
          <w:sz w:val="28"/>
          <w:szCs w:val="28"/>
        </w:rPr>
        <w:t>47</w:t>
      </w:r>
      <w:r w:rsidR="0031202E">
        <w:rPr>
          <w:bCs/>
          <w:sz w:val="28"/>
          <w:szCs w:val="28"/>
        </w:rPr>
        <w:t>-оз «</w:t>
      </w:r>
      <w:r w:rsidR="003D7497" w:rsidRPr="003D7497">
        <w:rPr>
          <w:bCs/>
          <w:sz w:val="28"/>
          <w:szCs w:val="28"/>
        </w:rPr>
        <w:t>Об административных правонарушениях</w:t>
      </w:r>
      <w:r w:rsidR="0031202E">
        <w:rPr>
          <w:bCs/>
          <w:sz w:val="28"/>
          <w:szCs w:val="28"/>
        </w:rPr>
        <w:t xml:space="preserve">» (далее областной закон </w:t>
      </w:r>
      <w:r w:rsidR="003D7497">
        <w:rPr>
          <w:bCs/>
          <w:sz w:val="28"/>
          <w:szCs w:val="28"/>
        </w:rPr>
        <w:t>47</w:t>
      </w:r>
      <w:r w:rsidR="0031202E">
        <w:rPr>
          <w:bCs/>
          <w:sz w:val="28"/>
          <w:szCs w:val="28"/>
        </w:rPr>
        <w:t>-оз</w:t>
      </w:r>
      <w:r w:rsidR="004B55A5">
        <w:rPr>
          <w:bCs/>
          <w:sz w:val="28"/>
          <w:szCs w:val="28"/>
        </w:rPr>
        <w:t>, Проект</w:t>
      </w:r>
      <w:r w:rsidR="0031202E">
        <w:rPr>
          <w:bCs/>
          <w:sz w:val="28"/>
          <w:szCs w:val="28"/>
        </w:rPr>
        <w:t>) в соответствие с федеральным законодательством</w:t>
      </w:r>
      <w:r>
        <w:rPr>
          <w:bCs/>
          <w:sz w:val="28"/>
          <w:szCs w:val="28"/>
        </w:rPr>
        <w:t>.</w:t>
      </w:r>
    </w:p>
    <w:p w:rsidR="003D7497" w:rsidRPr="003D7497" w:rsidRDefault="003D7497" w:rsidP="003D7497">
      <w:pPr>
        <w:autoSpaceDE w:val="0"/>
        <w:autoSpaceDN w:val="0"/>
        <w:adjustRightInd w:val="0"/>
        <w:ind w:left="-567" w:firstLine="709"/>
        <w:jc w:val="both"/>
        <w:rPr>
          <w:bCs/>
          <w:sz w:val="28"/>
          <w:szCs w:val="28"/>
        </w:rPr>
      </w:pPr>
      <w:r w:rsidRPr="003D7497">
        <w:rPr>
          <w:bCs/>
          <w:sz w:val="28"/>
          <w:szCs w:val="28"/>
        </w:rPr>
        <w:t>В соответствии со статьей 72 Конституции Российской Федерации административное законодательство находится в совместном ведении Российской Федерации и субъектов Российской Федерации.</w:t>
      </w:r>
    </w:p>
    <w:p w:rsidR="003D7497" w:rsidRPr="003D7497" w:rsidRDefault="003D7497" w:rsidP="003D7497">
      <w:pPr>
        <w:autoSpaceDE w:val="0"/>
        <w:autoSpaceDN w:val="0"/>
        <w:adjustRightInd w:val="0"/>
        <w:ind w:left="-567" w:firstLine="709"/>
        <w:jc w:val="both"/>
        <w:rPr>
          <w:bCs/>
          <w:sz w:val="28"/>
          <w:szCs w:val="28"/>
        </w:rPr>
      </w:pPr>
      <w:r w:rsidRPr="003D7497">
        <w:rPr>
          <w:bCs/>
          <w:sz w:val="28"/>
          <w:szCs w:val="28"/>
        </w:rPr>
        <w:t>Законодательство об административных правонарушениях состоит из Кодекса Российской Федерации об административных правонарушениях</w:t>
      </w:r>
      <w:r w:rsidR="004B55A5">
        <w:rPr>
          <w:bCs/>
          <w:sz w:val="28"/>
          <w:szCs w:val="28"/>
        </w:rPr>
        <w:t xml:space="preserve"> (далее – КоАП РФ)</w:t>
      </w:r>
      <w:r w:rsidRPr="003D7497">
        <w:rPr>
          <w:bCs/>
          <w:sz w:val="28"/>
          <w:szCs w:val="28"/>
        </w:rPr>
        <w:t xml:space="preserve"> и принимаемых в соответствии с ним законов субъектов Российской Федерации об административных правонарушениях (статья 1.1 КоАП РФ).</w:t>
      </w:r>
    </w:p>
    <w:p w:rsidR="003D7497" w:rsidRPr="003D7497" w:rsidRDefault="003D7497" w:rsidP="003D7497">
      <w:pPr>
        <w:autoSpaceDE w:val="0"/>
        <w:autoSpaceDN w:val="0"/>
        <w:adjustRightInd w:val="0"/>
        <w:ind w:left="-567" w:firstLine="709"/>
        <w:jc w:val="both"/>
        <w:rPr>
          <w:bCs/>
          <w:sz w:val="28"/>
          <w:szCs w:val="28"/>
        </w:rPr>
      </w:pPr>
      <w:r w:rsidRPr="003D7497">
        <w:rPr>
          <w:bCs/>
          <w:sz w:val="28"/>
          <w:szCs w:val="28"/>
        </w:rPr>
        <w:t xml:space="preserve">К полномочиям органов государственной власти субъектов Российской Федерации по предметам совместного ведения, осуществляемым данными </w:t>
      </w:r>
      <w:proofErr w:type="gramStart"/>
      <w:r w:rsidRPr="003D7497">
        <w:rPr>
          <w:bCs/>
          <w:sz w:val="28"/>
          <w:szCs w:val="28"/>
        </w:rPr>
        <w:t xml:space="preserve">органами самостоятельно за счет средств бюджета субъекта Российской Федерации, отнесено решение вопросов установления административной ответственности лишь за нарушение законов и иных нормативных правовых актов субъекта Российской Федерации, нормативных правовых актов органов местного самоуправления (подпункт 1 пункта 1 статьи 1.3.1 КоАП РФ, подпункт 39 пункта 2 статьи </w:t>
      </w:r>
      <w:proofErr w:type="gramEnd"/>
      <w:r w:rsidRPr="003D7497">
        <w:rPr>
          <w:bCs/>
          <w:sz w:val="28"/>
          <w:szCs w:val="28"/>
        </w:rPr>
        <w:t xml:space="preserve">26.3 Федерального закона </w:t>
      </w:r>
      <w:r w:rsidR="004B55A5">
        <w:rPr>
          <w:bCs/>
          <w:sz w:val="28"/>
          <w:szCs w:val="28"/>
        </w:rPr>
        <w:t>№</w:t>
      </w:r>
      <w:r w:rsidRPr="003D7497">
        <w:rPr>
          <w:bCs/>
          <w:sz w:val="28"/>
          <w:szCs w:val="28"/>
        </w:rPr>
        <w:t xml:space="preserve"> 184-ФЗ от 06</w:t>
      </w:r>
      <w:r w:rsidR="004B55A5">
        <w:rPr>
          <w:bCs/>
          <w:sz w:val="28"/>
          <w:szCs w:val="28"/>
        </w:rPr>
        <w:t xml:space="preserve"> октября </w:t>
      </w:r>
      <w:r w:rsidRPr="003D7497">
        <w:rPr>
          <w:bCs/>
          <w:sz w:val="28"/>
          <w:szCs w:val="28"/>
        </w:rPr>
        <w:t>1999</w:t>
      </w:r>
      <w:r w:rsidR="004B55A5">
        <w:rPr>
          <w:bCs/>
          <w:sz w:val="28"/>
          <w:szCs w:val="28"/>
        </w:rPr>
        <w:t xml:space="preserve"> года</w:t>
      </w:r>
      <w:r w:rsidRPr="003D7497">
        <w:rPr>
          <w:bCs/>
          <w:sz w:val="28"/>
          <w:szCs w:val="28"/>
        </w:rP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4B55A5">
        <w:rPr>
          <w:bCs/>
          <w:sz w:val="28"/>
          <w:szCs w:val="28"/>
        </w:rPr>
        <w:t xml:space="preserve"> (далее – Федеральный закон № 184-ФЗ)</w:t>
      </w:r>
      <w:r w:rsidRPr="003D7497">
        <w:rPr>
          <w:bCs/>
          <w:sz w:val="28"/>
          <w:szCs w:val="28"/>
        </w:rPr>
        <w:t>.</w:t>
      </w:r>
    </w:p>
    <w:p w:rsidR="003D7497" w:rsidRPr="003D7497" w:rsidRDefault="003D7497" w:rsidP="003D7497">
      <w:pPr>
        <w:autoSpaceDE w:val="0"/>
        <w:autoSpaceDN w:val="0"/>
        <w:adjustRightInd w:val="0"/>
        <w:ind w:left="-567" w:firstLine="709"/>
        <w:jc w:val="both"/>
        <w:rPr>
          <w:bCs/>
          <w:sz w:val="28"/>
          <w:szCs w:val="28"/>
        </w:rPr>
      </w:pPr>
      <w:r w:rsidRPr="003D7497">
        <w:rPr>
          <w:bCs/>
          <w:sz w:val="28"/>
          <w:szCs w:val="28"/>
        </w:rPr>
        <w:t>В соответствии с подпунктом 3 пункта 1 статьи 1.3 КоАП РФ установление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 относится к ведению Российской Федерации.</w:t>
      </w:r>
    </w:p>
    <w:p w:rsidR="003D7497" w:rsidRDefault="003D7497" w:rsidP="003D7497">
      <w:pPr>
        <w:autoSpaceDE w:val="0"/>
        <w:autoSpaceDN w:val="0"/>
        <w:adjustRightInd w:val="0"/>
        <w:ind w:left="-567" w:firstLine="709"/>
        <w:jc w:val="both"/>
        <w:rPr>
          <w:bCs/>
          <w:sz w:val="28"/>
          <w:szCs w:val="28"/>
        </w:rPr>
      </w:pPr>
      <w:proofErr w:type="gramStart"/>
      <w:r w:rsidRPr="003D7497">
        <w:rPr>
          <w:bCs/>
          <w:sz w:val="28"/>
          <w:szCs w:val="28"/>
        </w:rPr>
        <w:t>Согласно статьи</w:t>
      </w:r>
      <w:proofErr w:type="gramEnd"/>
      <w:r w:rsidRPr="003D7497">
        <w:rPr>
          <w:bCs/>
          <w:sz w:val="28"/>
          <w:szCs w:val="28"/>
        </w:rPr>
        <w:t xml:space="preserve"> 15 Конституции Российской Федерации, пунктом 1 статьи 3 Федерального закона </w:t>
      </w:r>
      <w:r w:rsidR="004B55A5">
        <w:rPr>
          <w:bCs/>
          <w:sz w:val="28"/>
          <w:szCs w:val="28"/>
        </w:rPr>
        <w:t>№</w:t>
      </w:r>
      <w:r w:rsidRPr="003D7497">
        <w:rPr>
          <w:bCs/>
          <w:sz w:val="28"/>
          <w:szCs w:val="28"/>
        </w:rPr>
        <w:t xml:space="preserve"> 184-ФЗ, и иные принимаемые акты не должны противоречить Конституции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w:t>
      </w:r>
    </w:p>
    <w:p w:rsidR="00BE2171" w:rsidRPr="00BE2171" w:rsidRDefault="00BE2171" w:rsidP="00BE2171">
      <w:pPr>
        <w:autoSpaceDE w:val="0"/>
        <w:autoSpaceDN w:val="0"/>
        <w:adjustRightInd w:val="0"/>
        <w:ind w:left="-567" w:firstLine="709"/>
        <w:jc w:val="both"/>
        <w:rPr>
          <w:bCs/>
          <w:sz w:val="28"/>
          <w:szCs w:val="28"/>
        </w:rPr>
      </w:pPr>
      <w:r w:rsidRPr="00BE2171">
        <w:rPr>
          <w:bCs/>
          <w:sz w:val="28"/>
          <w:szCs w:val="28"/>
        </w:rPr>
        <w:t xml:space="preserve">Проект предполагает исключение статьи 3.1, предусматривающей административную ответственность за нарушение порядка распоряжения объектами нежилого фонда, находящимися в собственности Ленинградской области или в муниципальной собственности, и порядка использования указанных объектов. Указанная статья была включена в проект областного закона </w:t>
      </w:r>
      <w:r w:rsidR="004B55A5">
        <w:rPr>
          <w:bCs/>
          <w:sz w:val="28"/>
          <w:szCs w:val="28"/>
        </w:rPr>
        <w:t>в</w:t>
      </w:r>
      <w:r w:rsidRPr="00BE2171">
        <w:rPr>
          <w:bCs/>
          <w:sz w:val="28"/>
          <w:szCs w:val="28"/>
        </w:rPr>
        <w:t xml:space="preserve"> областной закон 47-оз, по аналогии со статьей 7.24 </w:t>
      </w:r>
      <w:r w:rsidR="004B55A5">
        <w:rPr>
          <w:bCs/>
          <w:sz w:val="28"/>
          <w:szCs w:val="28"/>
        </w:rPr>
        <w:t>КоАП РФ</w:t>
      </w:r>
      <w:r w:rsidRPr="00BE2171">
        <w:rPr>
          <w:bCs/>
          <w:sz w:val="28"/>
          <w:szCs w:val="28"/>
        </w:rPr>
        <w:t xml:space="preserve">, предусматривающей административную ответственность за нарушение порядка </w:t>
      </w:r>
      <w:r w:rsidRPr="00BE2171">
        <w:rPr>
          <w:bCs/>
          <w:sz w:val="28"/>
          <w:szCs w:val="28"/>
        </w:rPr>
        <w:lastRenderedPageBreak/>
        <w:t>распоряжения объектом нежилого фонда, находящимся в федеральной собственности, и использования указанного объекта.</w:t>
      </w:r>
    </w:p>
    <w:p w:rsidR="00BE2171" w:rsidRPr="00BE2171" w:rsidRDefault="00BE2171" w:rsidP="00BE2171">
      <w:pPr>
        <w:autoSpaceDE w:val="0"/>
        <w:autoSpaceDN w:val="0"/>
        <w:adjustRightInd w:val="0"/>
        <w:ind w:left="-567" w:firstLine="709"/>
        <w:jc w:val="both"/>
        <w:rPr>
          <w:bCs/>
          <w:sz w:val="28"/>
          <w:szCs w:val="28"/>
        </w:rPr>
      </w:pPr>
      <w:proofErr w:type="gramStart"/>
      <w:r w:rsidRPr="00BE2171">
        <w:rPr>
          <w:bCs/>
          <w:sz w:val="28"/>
          <w:szCs w:val="28"/>
        </w:rPr>
        <w:t xml:space="preserve">Функции по контролю за управлением, распоряжением, использованием по назначению и сохранностью земельных участков, находящихся в федеральной собственности, иного федерального имущества, закрепленного в хозяйственном ведении или оперативном управлении федеральных государственных унитарных предприятий и федеральных государственных учреждений, а также переданного в установленном порядке иным лицам осуществляет Федеральное агентство по управлению государственным имуществом (далее – </w:t>
      </w:r>
      <w:proofErr w:type="spellStart"/>
      <w:r w:rsidRPr="00BE2171">
        <w:rPr>
          <w:bCs/>
          <w:sz w:val="28"/>
          <w:szCs w:val="28"/>
        </w:rPr>
        <w:t>Росимущество</w:t>
      </w:r>
      <w:proofErr w:type="spellEnd"/>
      <w:r w:rsidRPr="00BE2171">
        <w:rPr>
          <w:bCs/>
          <w:sz w:val="28"/>
          <w:szCs w:val="28"/>
        </w:rPr>
        <w:t>), и при выявлении нарушений принимает в соответствии с</w:t>
      </w:r>
      <w:proofErr w:type="gramEnd"/>
      <w:r w:rsidRPr="00BE2171">
        <w:rPr>
          <w:bCs/>
          <w:sz w:val="28"/>
          <w:szCs w:val="28"/>
        </w:rPr>
        <w:t xml:space="preserve"> законодательством Российской Федерации необходимые меры по их устранению и привлечению виновных лиц к ответственности.</w:t>
      </w:r>
    </w:p>
    <w:p w:rsidR="00BE2171" w:rsidRPr="00897EE9" w:rsidRDefault="00BE2171" w:rsidP="00897EE9">
      <w:pPr>
        <w:autoSpaceDE w:val="0"/>
        <w:autoSpaceDN w:val="0"/>
        <w:adjustRightInd w:val="0"/>
        <w:ind w:left="-567" w:firstLine="709"/>
        <w:jc w:val="both"/>
        <w:rPr>
          <w:rFonts w:eastAsiaTheme="minorHAnsi"/>
          <w:sz w:val="28"/>
          <w:szCs w:val="28"/>
          <w:lang w:eastAsia="en-US"/>
        </w:rPr>
      </w:pPr>
      <w:r w:rsidRPr="00BE2171">
        <w:rPr>
          <w:bCs/>
          <w:sz w:val="28"/>
          <w:szCs w:val="28"/>
        </w:rPr>
        <w:t xml:space="preserve">Результатом проверок в случае проведения контроля </w:t>
      </w:r>
      <w:proofErr w:type="spellStart"/>
      <w:r w:rsidRPr="00BE2171">
        <w:rPr>
          <w:bCs/>
          <w:sz w:val="28"/>
          <w:szCs w:val="28"/>
        </w:rPr>
        <w:t>Росимуществом</w:t>
      </w:r>
      <w:proofErr w:type="spellEnd"/>
      <w:r w:rsidRPr="00BE2171">
        <w:rPr>
          <w:bCs/>
          <w:sz w:val="28"/>
          <w:szCs w:val="28"/>
        </w:rPr>
        <w:t xml:space="preserve"> являются</w:t>
      </w:r>
      <w:r w:rsidR="00897EE9">
        <w:rPr>
          <w:bCs/>
          <w:sz w:val="28"/>
          <w:szCs w:val="28"/>
        </w:rPr>
        <w:t xml:space="preserve"> (согласно </w:t>
      </w:r>
      <w:r w:rsidR="00897EE9">
        <w:rPr>
          <w:rFonts w:eastAsiaTheme="minorHAnsi"/>
          <w:sz w:val="28"/>
          <w:szCs w:val="28"/>
          <w:lang w:eastAsia="en-US"/>
        </w:rPr>
        <w:t>Приказу Минэкономразвития РФ от 26 октября 2011 года № 598 «Об утверждении Административного регламента по исполнению Федеральным агентством по управлению государственным имуществом государственной функции по проведению проверок использования имущества, находящегося в федеральной собственности»)</w:t>
      </w:r>
      <w:r w:rsidRPr="00BE2171">
        <w:rPr>
          <w:bCs/>
          <w:sz w:val="28"/>
          <w:szCs w:val="28"/>
        </w:rPr>
        <w:t>:</w:t>
      </w:r>
    </w:p>
    <w:p w:rsidR="00897EE9" w:rsidRPr="00897EE9" w:rsidRDefault="00897EE9" w:rsidP="00897EE9">
      <w:pPr>
        <w:autoSpaceDE w:val="0"/>
        <w:autoSpaceDN w:val="0"/>
        <w:adjustRightInd w:val="0"/>
        <w:ind w:left="-567" w:firstLine="709"/>
        <w:jc w:val="both"/>
        <w:rPr>
          <w:bCs/>
          <w:sz w:val="28"/>
          <w:szCs w:val="28"/>
        </w:rPr>
      </w:pPr>
      <w:r w:rsidRPr="00897EE9">
        <w:rPr>
          <w:bCs/>
          <w:sz w:val="28"/>
          <w:szCs w:val="28"/>
        </w:rPr>
        <w:t>1) предписание об устранении выявленных нарушений в адрес соответствующего правообладателя (пользователя) о необходимости устранения выявленных нарушений;</w:t>
      </w:r>
    </w:p>
    <w:p w:rsidR="00897EE9" w:rsidRPr="00897EE9" w:rsidRDefault="00897EE9" w:rsidP="00897EE9">
      <w:pPr>
        <w:autoSpaceDE w:val="0"/>
        <w:autoSpaceDN w:val="0"/>
        <w:adjustRightInd w:val="0"/>
        <w:ind w:left="-567" w:firstLine="709"/>
        <w:jc w:val="both"/>
        <w:rPr>
          <w:bCs/>
          <w:sz w:val="28"/>
          <w:szCs w:val="28"/>
        </w:rPr>
      </w:pPr>
      <w:r w:rsidRPr="00897EE9">
        <w:rPr>
          <w:bCs/>
          <w:sz w:val="28"/>
          <w:szCs w:val="28"/>
        </w:rPr>
        <w:t xml:space="preserve">2) служебную записку в адрес курирующего соответствующую отрасль структурного подразделения </w:t>
      </w:r>
      <w:proofErr w:type="spellStart"/>
      <w:r w:rsidRPr="00897EE9">
        <w:rPr>
          <w:bCs/>
          <w:sz w:val="28"/>
          <w:szCs w:val="28"/>
        </w:rPr>
        <w:t>Росимущества</w:t>
      </w:r>
      <w:proofErr w:type="spellEnd"/>
      <w:r w:rsidRPr="00897EE9">
        <w:rPr>
          <w:bCs/>
          <w:sz w:val="28"/>
          <w:szCs w:val="28"/>
        </w:rPr>
        <w:t xml:space="preserve">, территориального органа </w:t>
      </w:r>
      <w:proofErr w:type="spellStart"/>
      <w:r w:rsidRPr="00897EE9">
        <w:rPr>
          <w:bCs/>
          <w:sz w:val="28"/>
          <w:szCs w:val="28"/>
        </w:rPr>
        <w:t>Росимущества</w:t>
      </w:r>
      <w:proofErr w:type="spellEnd"/>
      <w:r w:rsidRPr="00897EE9">
        <w:rPr>
          <w:bCs/>
          <w:sz w:val="28"/>
          <w:szCs w:val="28"/>
        </w:rPr>
        <w:t xml:space="preserve"> о необходимости принятия решения о правомерном изъятии излишнего, неиспользуемого или используемого не по назначению имущества, закрепленного за федеральным казенным предприятием или федеральным государственным учреждением;</w:t>
      </w:r>
    </w:p>
    <w:p w:rsidR="00897EE9" w:rsidRPr="00897EE9" w:rsidRDefault="00897EE9" w:rsidP="00897EE9">
      <w:pPr>
        <w:autoSpaceDE w:val="0"/>
        <w:autoSpaceDN w:val="0"/>
        <w:adjustRightInd w:val="0"/>
        <w:ind w:left="-567" w:firstLine="709"/>
        <w:jc w:val="both"/>
        <w:rPr>
          <w:bCs/>
          <w:sz w:val="28"/>
          <w:szCs w:val="28"/>
        </w:rPr>
      </w:pPr>
      <w:r w:rsidRPr="00897EE9">
        <w:rPr>
          <w:bCs/>
          <w:sz w:val="28"/>
          <w:szCs w:val="28"/>
        </w:rPr>
        <w:t xml:space="preserve">3) служебную записку о необходимости защиты имущественных и иных прав и законных интересов Российской Федерации в адрес структурного подразделения </w:t>
      </w:r>
      <w:proofErr w:type="spellStart"/>
      <w:r w:rsidRPr="00897EE9">
        <w:rPr>
          <w:bCs/>
          <w:sz w:val="28"/>
          <w:szCs w:val="28"/>
        </w:rPr>
        <w:t>Росимущества</w:t>
      </w:r>
      <w:proofErr w:type="spellEnd"/>
      <w:r w:rsidRPr="00897EE9">
        <w:rPr>
          <w:bCs/>
          <w:sz w:val="28"/>
          <w:szCs w:val="28"/>
        </w:rPr>
        <w:t xml:space="preserve">, территориального органа </w:t>
      </w:r>
      <w:proofErr w:type="spellStart"/>
      <w:r w:rsidRPr="00897EE9">
        <w:rPr>
          <w:bCs/>
          <w:sz w:val="28"/>
          <w:szCs w:val="28"/>
        </w:rPr>
        <w:t>Росимущества</w:t>
      </w:r>
      <w:proofErr w:type="spellEnd"/>
      <w:r w:rsidRPr="00897EE9">
        <w:rPr>
          <w:bCs/>
          <w:sz w:val="28"/>
          <w:szCs w:val="28"/>
        </w:rPr>
        <w:t>, осуществляющего от имени Российской Федерации указанные действия в соответствии со своими полномочиями;</w:t>
      </w:r>
    </w:p>
    <w:p w:rsidR="00897EE9" w:rsidRPr="00897EE9" w:rsidRDefault="00897EE9" w:rsidP="00897EE9">
      <w:pPr>
        <w:autoSpaceDE w:val="0"/>
        <w:autoSpaceDN w:val="0"/>
        <w:adjustRightInd w:val="0"/>
        <w:ind w:left="-567" w:firstLine="709"/>
        <w:jc w:val="both"/>
        <w:rPr>
          <w:bCs/>
          <w:sz w:val="28"/>
          <w:szCs w:val="28"/>
        </w:rPr>
      </w:pPr>
      <w:r w:rsidRPr="00897EE9">
        <w:rPr>
          <w:bCs/>
          <w:sz w:val="28"/>
          <w:szCs w:val="28"/>
        </w:rPr>
        <w:t>4) предложения в федеральный орган исполнительной власти, в ведении которого находится федеральное государственное унитарное предприятие, о прекращении в соответствии с законодательством Российской Федерации трудового договора с руководителем соответствующего предприятия;</w:t>
      </w:r>
    </w:p>
    <w:p w:rsidR="00897EE9" w:rsidRDefault="00897EE9" w:rsidP="00897EE9">
      <w:pPr>
        <w:autoSpaceDE w:val="0"/>
        <w:autoSpaceDN w:val="0"/>
        <w:adjustRightInd w:val="0"/>
        <w:ind w:left="-567" w:firstLine="709"/>
        <w:jc w:val="both"/>
        <w:rPr>
          <w:bCs/>
          <w:sz w:val="28"/>
          <w:szCs w:val="28"/>
        </w:rPr>
      </w:pPr>
      <w:r w:rsidRPr="00897EE9">
        <w:rPr>
          <w:bCs/>
          <w:sz w:val="28"/>
          <w:szCs w:val="28"/>
        </w:rPr>
        <w:t xml:space="preserve">5) обращения в органы внутренних дел, прокуратуры, иные правоохранительные или контрольно-надзорные органы в случае выявления нарушений проверяемыми лицами, использующими государственное имущество, требований законодательства, </w:t>
      </w:r>
      <w:proofErr w:type="gramStart"/>
      <w:r w:rsidRPr="00897EE9">
        <w:rPr>
          <w:bCs/>
          <w:sz w:val="28"/>
          <w:szCs w:val="28"/>
        </w:rPr>
        <w:t>контроль</w:t>
      </w:r>
      <w:proofErr w:type="gramEnd"/>
      <w:r w:rsidRPr="00897EE9">
        <w:rPr>
          <w:bCs/>
          <w:sz w:val="28"/>
          <w:szCs w:val="28"/>
        </w:rPr>
        <w:t xml:space="preserve"> за соблюдением которого не относится к компетенции </w:t>
      </w:r>
      <w:proofErr w:type="spellStart"/>
      <w:r w:rsidRPr="00897EE9">
        <w:rPr>
          <w:bCs/>
          <w:sz w:val="28"/>
          <w:szCs w:val="28"/>
        </w:rPr>
        <w:t>Росимущества</w:t>
      </w:r>
      <w:proofErr w:type="spellEnd"/>
      <w:r w:rsidRPr="00897EE9">
        <w:rPr>
          <w:bCs/>
          <w:sz w:val="28"/>
          <w:szCs w:val="28"/>
        </w:rPr>
        <w:t>.</w:t>
      </w:r>
    </w:p>
    <w:p w:rsidR="00BE2171" w:rsidRPr="00BE2171" w:rsidRDefault="00BE2171" w:rsidP="00897EE9">
      <w:pPr>
        <w:autoSpaceDE w:val="0"/>
        <w:autoSpaceDN w:val="0"/>
        <w:adjustRightInd w:val="0"/>
        <w:ind w:left="-567" w:firstLine="709"/>
        <w:jc w:val="both"/>
        <w:rPr>
          <w:bCs/>
          <w:sz w:val="28"/>
          <w:szCs w:val="28"/>
        </w:rPr>
      </w:pPr>
      <w:r w:rsidRPr="00BE2171">
        <w:rPr>
          <w:bCs/>
          <w:sz w:val="28"/>
          <w:szCs w:val="28"/>
        </w:rPr>
        <w:t>Согласно статье 28.4 КоАП РФ возбуждать дела об административной ответственности по данной статье имеет право только прокурор, рассматривать – мировой суд.</w:t>
      </w:r>
    </w:p>
    <w:p w:rsidR="00BE2171" w:rsidRPr="00BE2171" w:rsidRDefault="00BE2171" w:rsidP="00BE2171">
      <w:pPr>
        <w:autoSpaceDE w:val="0"/>
        <w:autoSpaceDN w:val="0"/>
        <w:adjustRightInd w:val="0"/>
        <w:ind w:left="-567" w:firstLine="709"/>
        <w:jc w:val="both"/>
        <w:rPr>
          <w:bCs/>
          <w:sz w:val="28"/>
          <w:szCs w:val="28"/>
        </w:rPr>
      </w:pPr>
      <w:r w:rsidRPr="00BE2171">
        <w:rPr>
          <w:bCs/>
          <w:sz w:val="28"/>
          <w:szCs w:val="28"/>
        </w:rPr>
        <w:lastRenderedPageBreak/>
        <w:t xml:space="preserve">Таким образом, </w:t>
      </w:r>
      <w:proofErr w:type="spellStart"/>
      <w:r w:rsidRPr="00BE2171">
        <w:rPr>
          <w:bCs/>
          <w:sz w:val="28"/>
          <w:szCs w:val="28"/>
        </w:rPr>
        <w:t>Росимущество</w:t>
      </w:r>
      <w:proofErr w:type="spellEnd"/>
      <w:r w:rsidRPr="00BE2171">
        <w:rPr>
          <w:bCs/>
          <w:sz w:val="28"/>
          <w:szCs w:val="28"/>
        </w:rPr>
        <w:t xml:space="preserve"> не имеет функций по осуществлению государственного контроля и не имеет права привлекать к административной ответственности нарушителей.</w:t>
      </w:r>
    </w:p>
    <w:p w:rsidR="00BE2171" w:rsidRPr="00BE2171" w:rsidRDefault="00BE2171" w:rsidP="00BE2171">
      <w:pPr>
        <w:autoSpaceDE w:val="0"/>
        <w:autoSpaceDN w:val="0"/>
        <w:adjustRightInd w:val="0"/>
        <w:ind w:left="-567" w:firstLine="709"/>
        <w:jc w:val="both"/>
        <w:rPr>
          <w:bCs/>
          <w:sz w:val="28"/>
          <w:szCs w:val="28"/>
        </w:rPr>
      </w:pPr>
      <w:r w:rsidRPr="00BE2171">
        <w:rPr>
          <w:bCs/>
          <w:sz w:val="28"/>
          <w:szCs w:val="28"/>
        </w:rPr>
        <w:t>Согласно Положению о Ленинградском областном комитете по управлению государственным имуществом, утвержденному постановлением Правительства Ленинградской области от 23</w:t>
      </w:r>
      <w:r w:rsidR="004B55A5">
        <w:rPr>
          <w:bCs/>
          <w:sz w:val="28"/>
          <w:szCs w:val="28"/>
        </w:rPr>
        <w:t xml:space="preserve"> апреля </w:t>
      </w:r>
      <w:r w:rsidRPr="00BE2171">
        <w:rPr>
          <w:bCs/>
          <w:sz w:val="28"/>
          <w:szCs w:val="28"/>
        </w:rPr>
        <w:t>2010</w:t>
      </w:r>
      <w:r w:rsidR="004B55A5">
        <w:rPr>
          <w:bCs/>
          <w:sz w:val="28"/>
          <w:szCs w:val="28"/>
        </w:rPr>
        <w:t xml:space="preserve"> года</w:t>
      </w:r>
      <w:r w:rsidRPr="00BE2171">
        <w:rPr>
          <w:bCs/>
          <w:sz w:val="28"/>
          <w:szCs w:val="28"/>
        </w:rPr>
        <w:t xml:space="preserve"> № 102</w:t>
      </w:r>
      <w:r w:rsidR="004B55A5">
        <w:rPr>
          <w:bCs/>
          <w:sz w:val="28"/>
          <w:szCs w:val="28"/>
        </w:rPr>
        <w:t>,</w:t>
      </w:r>
      <w:r w:rsidRPr="00BE2171">
        <w:rPr>
          <w:bCs/>
          <w:sz w:val="28"/>
          <w:szCs w:val="28"/>
        </w:rPr>
        <w:t xml:space="preserve"> Леноблкомимущество осуществляет </w:t>
      </w:r>
      <w:proofErr w:type="gramStart"/>
      <w:r w:rsidRPr="00BE2171">
        <w:rPr>
          <w:bCs/>
          <w:sz w:val="28"/>
          <w:szCs w:val="28"/>
        </w:rPr>
        <w:t>контроль за</w:t>
      </w:r>
      <w:proofErr w:type="gramEnd"/>
      <w:r w:rsidRPr="00BE2171">
        <w:rPr>
          <w:bCs/>
          <w:sz w:val="28"/>
          <w:szCs w:val="28"/>
        </w:rPr>
        <w:t xml:space="preserve"> сохранностью и использованием по назначению государственного имущества Ленинградской области, включая контроль за соблюдением законодательства, регламентирующего порядок управления и распоряжения государственным имуществом. </w:t>
      </w:r>
    </w:p>
    <w:p w:rsidR="00BE2171" w:rsidRPr="00BE2171" w:rsidRDefault="00BE2171" w:rsidP="00BE2171">
      <w:pPr>
        <w:autoSpaceDE w:val="0"/>
        <w:autoSpaceDN w:val="0"/>
        <w:adjustRightInd w:val="0"/>
        <w:ind w:left="-567" w:firstLine="709"/>
        <w:jc w:val="both"/>
        <w:rPr>
          <w:bCs/>
          <w:sz w:val="28"/>
          <w:szCs w:val="28"/>
        </w:rPr>
      </w:pPr>
      <w:proofErr w:type="gramStart"/>
      <w:r w:rsidRPr="00BE2171">
        <w:rPr>
          <w:bCs/>
          <w:sz w:val="28"/>
          <w:szCs w:val="28"/>
        </w:rPr>
        <w:t>Областными законами от 19</w:t>
      </w:r>
      <w:r w:rsidR="004B55A5">
        <w:rPr>
          <w:bCs/>
          <w:sz w:val="28"/>
          <w:szCs w:val="28"/>
        </w:rPr>
        <w:t xml:space="preserve"> января </w:t>
      </w:r>
      <w:r w:rsidRPr="00BE2171">
        <w:rPr>
          <w:bCs/>
          <w:sz w:val="28"/>
          <w:szCs w:val="28"/>
        </w:rPr>
        <w:t>2001</w:t>
      </w:r>
      <w:r w:rsidR="004B55A5">
        <w:rPr>
          <w:bCs/>
          <w:sz w:val="28"/>
          <w:szCs w:val="28"/>
        </w:rPr>
        <w:t xml:space="preserve"> года</w:t>
      </w:r>
      <w:r w:rsidRPr="00BE2171">
        <w:rPr>
          <w:bCs/>
          <w:sz w:val="28"/>
          <w:szCs w:val="28"/>
        </w:rPr>
        <w:t xml:space="preserve"> № 4-оз «Об отдельных вопросах управления и распоряжения государственным имуществом Ленинградской области» (далее областной закон 4-оз) и от 12</w:t>
      </w:r>
      <w:r w:rsidR="004B55A5">
        <w:rPr>
          <w:bCs/>
          <w:sz w:val="28"/>
          <w:szCs w:val="28"/>
        </w:rPr>
        <w:t xml:space="preserve"> мая </w:t>
      </w:r>
      <w:r w:rsidRPr="00BE2171">
        <w:rPr>
          <w:bCs/>
          <w:sz w:val="28"/>
          <w:szCs w:val="28"/>
        </w:rPr>
        <w:t>2010</w:t>
      </w:r>
      <w:r w:rsidR="004B55A5">
        <w:rPr>
          <w:bCs/>
          <w:sz w:val="28"/>
          <w:szCs w:val="28"/>
        </w:rPr>
        <w:t xml:space="preserve"> года</w:t>
      </w:r>
      <w:r w:rsidRPr="00BE2171">
        <w:rPr>
          <w:bCs/>
          <w:sz w:val="28"/>
          <w:szCs w:val="28"/>
        </w:rPr>
        <w:t xml:space="preserve"> № 22-оз «О казне Ленинградской области» ст. 11 и 19 соответственно, установлены только обязанности органов, уполномоченных на осуществление контроля за сохранностью и использованием по назначению государственного имущества Ленинградской области, а именно:</w:t>
      </w:r>
      <w:proofErr w:type="gramEnd"/>
    </w:p>
    <w:p w:rsidR="00BE2171" w:rsidRPr="00BE2171" w:rsidRDefault="00BE2171" w:rsidP="00BE2171">
      <w:pPr>
        <w:autoSpaceDE w:val="0"/>
        <w:autoSpaceDN w:val="0"/>
        <w:adjustRightInd w:val="0"/>
        <w:ind w:left="-567" w:firstLine="709"/>
        <w:jc w:val="both"/>
        <w:rPr>
          <w:bCs/>
          <w:sz w:val="28"/>
          <w:szCs w:val="28"/>
        </w:rPr>
      </w:pPr>
      <w:r w:rsidRPr="00BE2171">
        <w:rPr>
          <w:bCs/>
          <w:sz w:val="28"/>
          <w:szCs w:val="28"/>
        </w:rPr>
        <w:t>1) в соответствии со своей компетенцией давать указания по устранению нарушений порядка управления и распоряжения государственным имуществом Ленинградской области, обязательные для исполнения должностными лицами, допустившими эти нарушения;</w:t>
      </w:r>
    </w:p>
    <w:p w:rsidR="00BE2171" w:rsidRPr="00BE2171" w:rsidRDefault="00BE2171" w:rsidP="00BE2171">
      <w:pPr>
        <w:autoSpaceDE w:val="0"/>
        <w:autoSpaceDN w:val="0"/>
        <w:adjustRightInd w:val="0"/>
        <w:ind w:left="-567" w:firstLine="709"/>
        <w:jc w:val="both"/>
        <w:rPr>
          <w:bCs/>
          <w:sz w:val="28"/>
          <w:szCs w:val="28"/>
        </w:rPr>
      </w:pPr>
      <w:proofErr w:type="gramStart"/>
      <w:r w:rsidRPr="00BE2171">
        <w:rPr>
          <w:bCs/>
          <w:sz w:val="28"/>
          <w:szCs w:val="28"/>
        </w:rPr>
        <w:t>2) выявленные факты нарушения установленного порядка управления и распоряжения государственным имуществом Ленинградской области, которые нанесли или могут нанести ущерб интересам Ленинградской области, доводить до сведения Правительства Ленинградской области, которое обязано принять необходимые меры по предотвращению ущерба интересам Ленинградской области или по возмещению причиненных убытков в порядке, установленном федеральным законодательством и областным законодательством;</w:t>
      </w:r>
      <w:proofErr w:type="gramEnd"/>
    </w:p>
    <w:p w:rsidR="00BE2171" w:rsidRPr="00BE2171" w:rsidRDefault="00BE2171" w:rsidP="00BE2171">
      <w:pPr>
        <w:autoSpaceDE w:val="0"/>
        <w:autoSpaceDN w:val="0"/>
        <w:adjustRightInd w:val="0"/>
        <w:ind w:left="-567" w:firstLine="709"/>
        <w:jc w:val="both"/>
        <w:rPr>
          <w:bCs/>
          <w:sz w:val="28"/>
          <w:szCs w:val="28"/>
        </w:rPr>
      </w:pPr>
      <w:r w:rsidRPr="00BE2171">
        <w:rPr>
          <w:bCs/>
          <w:sz w:val="28"/>
          <w:szCs w:val="28"/>
        </w:rPr>
        <w:t>3) в соответствии с федеральным законодательством и областным законодательством принимать меры по привлечению к ответственности виновных лиц, допустивших нарушение установленного порядка управления и распоряжения государственным имуществом Ленинградской области.</w:t>
      </w:r>
    </w:p>
    <w:p w:rsidR="00BE2171" w:rsidRPr="00BE2171" w:rsidRDefault="00BE2171" w:rsidP="00BE2171">
      <w:pPr>
        <w:autoSpaceDE w:val="0"/>
        <w:autoSpaceDN w:val="0"/>
        <w:adjustRightInd w:val="0"/>
        <w:ind w:left="-567" w:firstLine="709"/>
        <w:jc w:val="both"/>
        <w:rPr>
          <w:bCs/>
          <w:sz w:val="28"/>
          <w:szCs w:val="28"/>
        </w:rPr>
      </w:pPr>
      <w:r w:rsidRPr="00BE2171">
        <w:rPr>
          <w:bCs/>
          <w:sz w:val="28"/>
          <w:szCs w:val="28"/>
        </w:rPr>
        <w:t xml:space="preserve">В случаях, предусмотренных федеральным законодательством, Леноблкомимущество принимает решения об изъятии государственного имущества Ленинградской области из оперативного управления учреждений и казенных предприятий Ленинградской области. </w:t>
      </w:r>
      <w:proofErr w:type="gramStart"/>
      <w:r w:rsidRPr="00BE2171">
        <w:rPr>
          <w:bCs/>
          <w:sz w:val="28"/>
          <w:szCs w:val="28"/>
        </w:rPr>
        <w:t>В соответствии с Главой 19 Гражданского Кодекса Российской Федерации (части первой) и ст</w:t>
      </w:r>
      <w:r w:rsidR="004B55A5">
        <w:rPr>
          <w:bCs/>
          <w:sz w:val="28"/>
          <w:szCs w:val="28"/>
        </w:rPr>
        <w:t>атьей</w:t>
      </w:r>
      <w:r w:rsidRPr="00BE2171">
        <w:rPr>
          <w:bCs/>
          <w:sz w:val="28"/>
          <w:szCs w:val="28"/>
        </w:rPr>
        <w:t xml:space="preserve"> 17 областного закона 4-оз излишнее, неиспользуемое или используемое не по назначению имущество, закрепленное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подлежит изъятию и зачислению в казну Ленинградской области на основании решения Правительства Ленинградской</w:t>
      </w:r>
      <w:proofErr w:type="gramEnd"/>
      <w:r w:rsidRPr="00BE2171">
        <w:rPr>
          <w:bCs/>
          <w:sz w:val="28"/>
          <w:szCs w:val="28"/>
        </w:rPr>
        <w:t xml:space="preserve"> области. </w:t>
      </w:r>
    </w:p>
    <w:p w:rsidR="00BE2171" w:rsidRPr="00BE2171" w:rsidRDefault="00BE2171" w:rsidP="00BE2171">
      <w:pPr>
        <w:autoSpaceDE w:val="0"/>
        <w:autoSpaceDN w:val="0"/>
        <w:adjustRightInd w:val="0"/>
        <w:ind w:left="-567" w:firstLine="709"/>
        <w:jc w:val="both"/>
        <w:rPr>
          <w:bCs/>
          <w:sz w:val="28"/>
          <w:szCs w:val="28"/>
        </w:rPr>
      </w:pPr>
      <w:r w:rsidRPr="00BE2171">
        <w:rPr>
          <w:bCs/>
          <w:sz w:val="28"/>
          <w:szCs w:val="28"/>
        </w:rPr>
        <w:lastRenderedPageBreak/>
        <w:t xml:space="preserve">Таким образом, осуществление </w:t>
      </w:r>
      <w:proofErr w:type="gramStart"/>
      <w:r w:rsidRPr="00BE2171">
        <w:rPr>
          <w:bCs/>
          <w:sz w:val="28"/>
          <w:szCs w:val="28"/>
        </w:rPr>
        <w:t>контроля за</w:t>
      </w:r>
      <w:proofErr w:type="gramEnd"/>
      <w:r w:rsidRPr="00BE2171">
        <w:rPr>
          <w:bCs/>
          <w:sz w:val="28"/>
          <w:szCs w:val="28"/>
        </w:rPr>
        <w:t xml:space="preserve"> сохранностью и использованием по назначению государственного имущества </w:t>
      </w:r>
      <w:r w:rsidR="004B55A5">
        <w:rPr>
          <w:bCs/>
          <w:sz w:val="28"/>
          <w:szCs w:val="28"/>
        </w:rPr>
        <w:t xml:space="preserve">закрепленного за предприятиями и учреждениями, и </w:t>
      </w:r>
      <w:r w:rsidRPr="00BE2171">
        <w:rPr>
          <w:bCs/>
          <w:sz w:val="28"/>
          <w:szCs w:val="28"/>
        </w:rPr>
        <w:t>переданного по договорам аренды, безвозмездного пользования, доверительного управления, а также ответственность за нарушение указанных норм относится к сфере гражданско-правового законодательства.</w:t>
      </w:r>
    </w:p>
    <w:p w:rsidR="00BE2171" w:rsidRPr="00BE2171" w:rsidRDefault="00BE2171" w:rsidP="00BE2171">
      <w:pPr>
        <w:autoSpaceDE w:val="0"/>
        <w:autoSpaceDN w:val="0"/>
        <w:adjustRightInd w:val="0"/>
        <w:ind w:left="-567" w:firstLine="709"/>
        <w:jc w:val="both"/>
        <w:rPr>
          <w:bCs/>
          <w:sz w:val="28"/>
          <w:szCs w:val="28"/>
        </w:rPr>
      </w:pPr>
      <w:r w:rsidRPr="00BE2171">
        <w:rPr>
          <w:bCs/>
          <w:sz w:val="28"/>
          <w:szCs w:val="28"/>
        </w:rPr>
        <w:t xml:space="preserve">Однако областной закон 47-оз предусматривает обязанность должностных лиц органов исполнительной власти, при выявлении нарушения порядка распоряжения  объектом нежилого фонда, находящимся в собственности Ленинградской области, и должностных лиц органов местного самоуправления – в муниципальной собственности, и порядка использования указанных объектов возбуждать дела об административных правонарушениях. Вместе с тем, наделение Леноблкомимущества функцией возбуждения дел об административных правонарушениях по результатам проведенных проверок </w:t>
      </w:r>
      <w:r w:rsidR="0069383C">
        <w:rPr>
          <w:bCs/>
          <w:sz w:val="28"/>
          <w:szCs w:val="28"/>
        </w:rPr>
        <w:t>не обосновано</w:t>
      </w:r>
      <w:r w:rsidRPr="00BE2171">
        <w:rPr>
          <w:bCs/>
          <w:sz w:val="28"/>
          <w:szCs w:val="28"/>
        </w:rPr>
        <w:t>.</w:t>
      </w:r>
    </w:p>
    <w:p w:rsidR="00BE2171" w:rsidRDefault="00BE2171" w:rsidP="00BE2171">
      <w:pPr>
        <w:autoSpaceDE w:val="0"/>
        <w:autoSpaceDN w:val="0"/>
        <w:adjustRightInd w:val="0"/>
        <w:ind w:left="-567" w:firstLine="709"/>
        <w:jc w:val="both"/>
        <w:rPr>
          <w:bCs/>
          <w:sz w:val="28"/>
          <w:szCs w:val="28"/>
        </w:rPr>
      </w:pPr>
      <w:r w:rsidRPr="00BE2171">
        <w:rPr>
          <w:bCs/>
          <w:sz w:val="28"/>
          <w:szCs w:val="28"/>
        </w:rPr>
        <w:t xml:space="preserve">Поскольку Леноблкомимущество наделено полномочиями и функциями аналогично </w:t>
      </w:r>
      <w:proofErr w:type="spellStart"/>
      <w:r w:rsidRPr="00BE2171">
        <w:rPr>
          <w:bCs/>
          <w:sz w:val="28"/>
          <w:szCs w:val="28"/>
        </w:rPr>
        <w:t>Росимуществу</w:t>
      </w:r>
      <w:proofErr w:type="spellEnd"/>
      <w:r w:rsidRPr="00BE2171">
        <w:rPr>
          <w:bCs/>
          <w:sz w:val="28"/>
          <w:szCs w:val="28"/>
        </w:rPr>
        <w:t xml:space="preserve">, на уровне субъекта Российской Федерации, и осуществляет </w:t>
      </w:r>
      <w:proofErr w:type="gramStart"/>
      <w:r w:rsidRPr="00BE2171">
        <w:rPr>
          <w:bCs/>
          <w:sz w:val="28"/>
          <w:szCs w:val="28"/>
        </w:rPr>
        <w:t>контроль за</w:t>
      </w:r>
      <w:proofErr w:type="gramEnd"/>
      <w:r w:rsidRPr="00BE2171">
        <w:rPr>
          <w:bCs/>
          <w:sz w:val="28"/>
          <w:szCs w:val="28"/>
        </w:rPr>
        <w:t xml:space="preserve"> сохранностью и использованием по назначению имущества, находящегося в собственности Ленинградской области и выполняет указанные функции, как представитель собственника, то, как и </w:t>
      </w:r>
      <w:proofErr w:type="spellStart"/>
      <w:r w:rsidRPr="00BE2171">
        <w:rPr>
          <w:bCs/>
          <w:sz w:val="28"/>
          <w:szCs w:val="28"/>
        </w:rPr>
        <w:t>Росимущество</w:t>
      </w:r>
      <w:proofErr w:type="spellEnd"/>
      <w:r w:rsidRPr="00BE2171">
        <w:rPr>
          <w:bCs/>
          <w:sz w:val="28"/>
          <w:szCs w:val="28"/>
        </w:rPr>
        <w:t xml:space="preserve"> не имеет функции по осуществлению государственного контроля. </w:t>
      </w:r>
    </w:p>
    <w:p w:rsidR="00040B30" w:rsidRPr="00BE2171" w:rsidRDefault="00040B30" w:rsidP="00040B30">
      <w:pPr>
        <w:autoSpaceDE w:val="0"/>
        <w:autoSpaceDN w:val="0"/>
        <w:adjustRightInd w:val="0"/>
        <w:ind w:left="-567" w:firstLine="709"/>
        <w:jc w:val="both"/>
        <w:rPr>
          <w:bCs/>
          <w:sz w:val="28"/>
          <w:szCs w:val="28"/>
        </w:rPr>
      </w:pPr>
      <w:r w:rsidRPr="00BE2171">
        <w:rPr>
          <w:bCs/>
          <w:sz w:val="28"/>
          <w:szCs w:val="28"/>
        </w:rPr>
        <w:t xml:space="preserve">Все вышеизложенное в полной мере относится и к обязанности органов местного самоуправления осуществлять функции по </w:t>
      </w:r>
      <w:proofErr w:type="gramStart"/>
      <w:r w:rsidRPr="00BE2171">
        <w:rPr>
          <w:bCs/>
          <w:sz w:val="28"/>
          <w:szCs w:val="28"/>
        </w:rPr>
        <w:t>контролю за</w:t>
      </w:r>
      <w:proofErr w:type="gramEnd"/>
      <w:r w:rsidRPr="00BE2171">
        <w:rPr>
          <w:bCs/>
          <w:sz w:val="28"/>
          <w:szCs w:val="28"/>
        </w:rPr>
        <w:t xml:space="preserve"> сохранностью и использованием по назначению муниципального имущества.</w:t>
      </w:r>
    </w:p>
    <w:p w:rsidR="00BE2171" w:rsidRDefault="00E513BF" w:rsidP="00002C7D">
      <w:pPr>
        <w:autoSpaceDE w:val="0"/>
        <w:autoSpaceDN w:val="0"/>
        <w:adjustRightInd w:val="0"/>
        <w:ind w:left="-567" w:firstLine="709"/>
        <w:jc w:val="both"/>
        <w:rPr>
          <w:bCs/>
          <w:sz w:val="28"/>
          <w:szCs w:val="28"/>
        </w:rPr>
      </w:pPr>
      <w:proofErr w:type="gramStart"/>
      <w:r>
        <w:rPr>
          <w:bCs/>
          <w:sz w:val="28"/>
          <w:szCs w:val="28"/>
        </w:rPr>
        <w:t xml:space="preserve">С учетом вышеизложенного, </w:t>
      </w:r>
      <w:r w:rsidR="00BE2171" w:rsidRPr="00BE2171">
        <w:rPr>
          <w:bCs/>
          <w:sz w:val="28"/>
          <w:szCs w:val="28"/>
        </w:rPr>
        <w:t xml:space="preserve">представляется </w:t>
      </w:r>
      <w:r>
        <w:rPr>
          <w:bCs/>
          <w:sz w:val="28"/>
          <w:szCs w:val="28"/>
        </w:rPr>
        <w:t>наиболее обоснованным</w:t>
      </w:r>
      <w:r w:rsidR="00BE2171" w:rsidRPr="00BE2171">
        <w:rPr>
          <w:bCs/>
          <w:sz w:val="28"/>
          <w:szCs w:val="28"/>
        </w:rPr>
        <w:t xml:space="preserve"> наделени</w:t>
      </w:r>
      <w:r>
        <w:rPr>
          <w:bCs/>
          <w:sz w:val="28"/>
          <w:szCs w:val="28"/>
        </w:rPr>
        <w:t>е</w:t>
      </w:r>
      <w:r w:rsidR="00BE2171" w:rsidRPr="00BE2171">
        <w:rPr>
          <w:bCs/>
          <w:sz w:val="28"/>
          <w:szCs w:val="28"/>
        </w:rPr>
        <w:t xml:space="preserve"> прокуроров правом  возбуждать дела об административных правонарушениях за нарушени</w:t>
      </w:r>
      <w:r w:rsidR="00002C7D">
        <w:rPr>
          <w:bCs/>
          <w:sz w:val="28"/>
          <w:szCs w:val="28"/>
        </w:rPr>
        <w:t>е</w:t>
      </w:r>
      <w:r w:rsidR="00BE2171" w:rsidRPr="00BE2171">
        <w:rPr>
          <w:bCs/>
          <w:sz w:val="28"/>
          <w:szCs w:val="28"/>
        </w:rPr>
        <w:t xml:space="preserve"> порядка распоряжения объектами нежилого фонда</w:t>
      </w:r>
      <w:r w:rsidR="00002C7D">
        <w:rPr>
          <w:bCs/>
          <w:sz w:val="28"/>
          <w:szCs w:val="28"/>
        </w:rPr>
        <w:t xml:space="preserve">, в том числе </w:t>
      </w:r>
      <w:r w:rsidR="00002C7D">
        <w:rPr>
          <w:rFonts w:eastAsiaTheme="minorHAnsi"/>
          <w:sz w:val="28"/>
          <w:szCs w:val="28"/>
          <w:lang w:eastAsia="en-US"/>
        </w:rPr>
        <w:t>использование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w:t>
      </w:r>
      <w:r w:rsidR="00BE2171" w:rsidRPr="00BE2171">
        <w:rPr>
          <w:bCs/>
          <w:sz w:val="28"/>
          <w:szCs w:val="28"/>
        </w:rPr>
        <w:t>, находящ</w:t>
      </w:r>
      <w:r w:rsidR="00002C7D">
        <w:rPr>
          <w:bCs/>
          <w:sz w:val="28"/>
          <w:szCs w:val="28"/>
        </w:rPr>
        <w:t>его</w:t>
      </w:r>
      <w:r w:rsidR="00BE2171" w:rsidRPr="00BE2171">
        <w:rPr>
          <w:bCs/>
          <w:sz w:val="28"/>
          <w:szCs w:val="28"/>
        </w:rPr>
        <w:t>ся не только в федеральной собственности, но и в собственности субъекта РФ и в муниципальной</w:t>
      </w:r>
      <w:proofErr w:type="gramEnd"/>
      <w:r w:rsidR="00BE2171" w:rsidRPr="00BE2171">
        <w:rPr>
          <w:bCs/>
          <w:sz w:val="28"/>
          <w:szCs w:val="28"/>
        </w:rPr>
        <w:t xml:space="preserve"> собственности.</w:t>
      </w:r>
    </w:p>
    <w:p w:rsidR="00002C7D" w:rsidRDefault="00002C7D" w:rsidP="00BF19CF">
      <w:pPr>
        <w:autoSpaceDE w:val="0"/>
        <w:autoSpaceDN w:val="0"/>
        <w:adjustRightInd w:val="0"/>
        <w:ind w:left="-567" w:firstLine="709"/>
        <w:jc w:val="both"/>
        <w:rPr>
          <w:rFonts w:eastAsiaTheme="minorHAnsi"/>
          <w:sz w:val="28"/>
          <w:szCs w:val="28"/>
          <w:lang w:eastAsia="en-US"/>
        </w:rPr>
      </w:pPr>
      <w:r>
        <w:rPr>
          <w:rFonts w:eastAsiaTheme="minorHAnsi"/>
          <w:sz w:val="28"/>
          <w:szCs w:val="28"/>
          <w:lang w:eastAsia="en-US"/>
        </w:rPr>
        <w:t xml:space="preserve">Федеральным законом от 28 ноября 2015 № 344-ФЗ «О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 КоАП РФ был дополнен статьей 7.35 </w:t>
      </w:r>
      <w:r w:rsidR="00955B72">
        <w:rPr>
          <w:rFonts w:eastAsiaTheme="minorHAnsi"/>
          <w:sz w:val="28"/>
          <w:szCs w:val="28"/>
          <w:lang w:eastAsia="en-US"/>
        </w:rPr>
        <w:t>«Н</w:t>
      </w:r>
      <w:r>
        <w:rPr>
          <w:rFonts w:eastAsiaTheme="minorHAnsi"/>
          <w:sz w:val="28"/>
          <w:szCs w:val="28"/>
          <w:lang w:eastAsia="en-US"/>
        </w:rPr>
        <w:t>арушение порядка согласования при совершении сделки по распоряжению государственным (муниципальным) имуществом</w:t>
      </w:r>
      <w:r w:rsidR="00955B72">
        <w:rPr>
          <w:rFonts w:eastAsiaTheme="minorHAnsi"/>
          <w:sz w:val="28"/>
          <w:szCs w:val="28"/>
          <w:lang w:eastAsia="en-US"/>
        </w:rPr>
        <w:t>»</w:t>
      </w:r>
      <w:r>
        <w:rPr>
          <w:rFonts w:eastAsiaTheme="minorHAnsi"/>
          <w:sz w:val="28"/>
          <w:szCs w:val="28"/>
          <w:lang w:eastAsia="en-US"/>
        </w:rPr>
        <w:t xml:space="preserve">. Возбуждаются дела об административных правонарушениях по указанной статье </w:t>
      </w:r>
      <w:r w:rsidR="00955B72">
        <w:rPr>
          <w:rFonts w:eastAsiaTheme="minorHAnsi"/>
          <w:sz w:val="28"/>
          <w:szCs w:val="28"/>
          <w:lang w:eastAsia="en-US"/>
        </w:rPr>
        <w:t>(</w:t>
      </w:r>
      <w:r>
        <w:rPr>
          <w:rFonts w:eastAsiaTheme="minorHAnsi"/>
          <w:sz w:val="28"/>
          <w:szCs w:val="28"/>
          <w:lang w:eastAsia="en-US"/>
        </w:rPr>
        <w:t>согласно статье 28.4 КоАП РФ</w:t>
      </w:r>
      <w:r w:rsidR="00955B72">
        <w:rPr>
          <w:rFonts w:eastAsiaTheme="minorHAnsi"/>
          <w:sz w:val="28"/>
          <w:szCs w:val="28"/>
          <w:lang w:eastAsia="en-US"/>
        </w:rPr>
        <w:t>)</w:t>
      </w:r>
      <w:r>
        <w:rPr>
          <w:rFonts w:eastAsiaTheme="minorHAnsi"/>
          <w:sz w:val="28"/>
          <w:szCs w:val="28"/>
          <w:lang w:eastAsia="en-US"/>
        </w:rPr>
        <w:t xml:space="preserve"> исключительно прокурором, рассматриваются </w:t>
      </w:r>
      <w:r w:rsidR="00BF19CF">
        <w:rPr>
          <w:rFonts w:eastAsiaTheme="minorHAnsi"/>
          <w:sz w:val="28"/>
          <w:szCs w:val="28"/>
          <w:lang w:eastAsia="en-US"/>
        </w:rPr>
        <w:t>–</w:t>
      </w:r>
      <w:r>
        <w:rPr>
          <w:rFonts w:eastAsiaTheme="minorHAnsi"/>
          <w:sz w:val="28"/>
          <w:szCs w:val="28"/>
          <w:lang w:eastAsia="en-US"/>
        </w:rPr>
        <w:t xml:space="preserve"> </w:t>
      </w:r>
      <w:r w:rsidR="00BF19CF">
        <w:rPr>
          <w:rFonts w:eastAsiaTheme="minorHAnsi"/>
          <w:sz w:val="28"/>
          <w:szCs w:val="28"/>
          <w:lang w:eastAsia="en-US"/>
        </w:rPr>
        <w:t>мировым судом.</w:t>
      </w:r>
      <w:r>
        <w:rPr>
          <w:rFonts w:eastAsiaTheme="minorHAnsi"/>
          <w:sz w:val="28"/>
          <w:szCs w:val="28"/>
          <w:lang w:eastAsia="en-US"/>
        </w:rPr>
        <w:t xml:space="preserve"> </w:t>
      </w:r>
    </w:p>
    <w:p w:rsidR="00BF19CF" w:rsidRDefault="00002C7D" w:rsidP="00BF19CF">
      <w:pPr>
        <w:autoSpaceDE w:val="0"/>
        <w:autoSpaceDN w:val="0"/>
        <w:adjustRightInd w:val="0"/>
        <w:ind w:left="-567" w:firstLine="709"/>
        <w:jc w:val="both"/>
        <w:rPr>
          <w:rFonts w:eastAsiaTheme="minorHAnsi"/>
          <w:sz w:val="28"/>
          <w:szCs w:val="28"/>
          <w:lang w:eastAsia="en-US"/>
        </w:rPr>
      </w:pPr>
      <w:r>
        <w:rPr>
          <w:rFonts w:eastAsiaTheme="minorHAnsi"/>
          <w:sz w:val="28"/>
          <w:szCs w:val="28"/>
          <w:lang w:eastAsia="en-US"/>
        </w:rPr>
        <w:t>Таким образом</w:t>
      </w:r>
      <w:r w:rsidR="00BF19CF">
        <w:rPr>
          <w:rFonts w:eastAsiaTheme="minorHAnsi"/>
          <w:sz w:val="28"/>
          <w:szCs w:val="28"/>
          <w:lang w:eastAsia="en-US"/>
        </w:rPr>
        <w:t>,</w:t>
      </w:r>
      <w:r>
        <w:rPr>
          <w:rFonts w:eastAsiaTheme="minorHAnsi"/>
          <w:sz w:val="28"/>
          <w:szCs w:val="28"/>
          <w:lang w:eastAsia="en-US"/>
        </w:rPr>
        <w:t xml:space="preserve"> в настоящее время п</w:t>
      </w:r>
      <w:r w:rsidR="00BF19CF">
        <w:rPr>
          <w:rFonts w:eastAsiaTheme="minorHAnsi"/>
          <w:sz w:val="28"/>
          <w:szCs w:val="28"/>
          <w:lang w:eastAsia="en-US"/>
        </w:rPr>
        <w:t xml:space="preserve">ункт </w:t>
      </w:r>
      <w:r>
        <w:rPr>
          <w:rFonts w:eastAsiaTheme="minorHAnsi"/>
          <w:sz w:val="28"/>
          <w:szCs w:val="28"/>
          <w:lang w:eastAsia="en-US"/>
        </w:rPr>
        <w:t xml:space="preserve">1 </w:t>
      </w:r>
      <w:r w:rsidR="00BF19CF">
        <w:rPr>
          <w:rFonts w:eastAsiaTheme="minorHAnsi"/>
          <w:sz w:val="28"/>
          <w:szCs w:val="28"/>
          <w:lang w:eastAsia="en-US"/>
        </w:rPr>
        <w:t xml:space="preserve">статьи 3.1 областного закона 47-оз </w:t>
      </w:r>
      <w:r w:rsidR="00DB43BF">
        <w:rPr>
          <w:rFonts w:eastAsiaTheme="minorHAnsi"/>
          <w:sz w:val="28"/>
          <w:szCs w:val="28"/>
          <w:lang w:eastAsia="en-US"/>
        </w:rPr>
        <w:t xml:space="preserve">фактически </w:t>
      </w:r>
      <w:r w:rsidR="00BF19CF">
        <w:rPr>
          <w:rFonts w:eastAsiaTheme="minorHAnsi"/>
          <w:sz w:val="28"/>
          <w:szCs w:val="28"/>
          <w:lang w:eastAsia="en-US"/>
        </w:rPr>
        <w:t xml:space="preserve">дублирует статью 7.35 КоАП РФ. </w:t>
      </w:r>
      <w:r w:rsidR="00DB43BF">
        <w:rPr>
          <w:rFonts w:eastAsiaTheme="minorHAnsi"/>
          <w:sz w:val="28"/>
          <w:szCs w:val="28"/>
          <w:lang w:eastAsia="en-US"/>
        </w:rPr>
        <w:t xml:space="preserve">Также необходимо отметить, </w:t>
      </w:r>
      <w:r w:rsidR="00BF19CF">
        <w:rPr>
          <w:rFonts w:eastAsiaTheme="minorHAnsi"/>
          <w:sz w:val="28"/>
          <w:szCs w:val="28"/>
          <w:lang w:eastAsia="en-US"/>
        </w:rPr>
        <w:t>что возл</w:t>
      </w:r>
      <w:r w:rsidR="00DB43BF">
        <w:rPr>
          <w:rFonts w:eastAsiaTheme="minorHAnsi"/>
          <w:sz w:val="28"/>
          <w:szCs w:val="28"/>
          <w:lang w:eastAsia="en-US"/>
        </w:rPr>
        <w:t>ожение</w:t>
      </w:r>
      <w:r w:rsidR="00BF19CF">
        <w:rPr>
          <w:rFonts w:eastAsiaTheme="minorHAnsi"/>
          <w:sz w:val="28"/>
          <w:szCs w:val="28"/>
          <w:lang w:eastAsia="en-US"/>
        </w:rPr>
        <w:t xml:space="preserve"> </w:t>
      </w:r>
      <w:r w:rsidR="00DB43BF" w:rsidRPr="00DB43BF">
        <w:rPr>
          <w:rFonts w:eastAsiaTheme="minorHAnsi"/>
          <w:sz w:val="28"/>
          <w:szCs w:val="28"/>
          <w:lang w:eastAsia="en-US"/>
        </w:rPr>
        <w:t>обязанност</w:t>
      </w:r>
      <w:r w:rsidR="00DB43BF">
        <w:rPr>
          <w:rFonts w:eastAsiaTheme="minorHAnsi"/>
          <w:sz w:val="28"/>
          <w:szCs w:val="28"/>
          <w:lang w:eastAsia="en-US"/>
        </w:rPr>
        <w:t>ей</w:t>
      </w:r>
      <w:r w:rsidR="00DB43BF" w:rsidRPr="00DB43BF">
        <w:rPr>
          <w:rFonts w:eastAsiaTheme="minorHAnsi"/>
          <w:sz w:val="28"/>
          <w:szCs w:val="28"/>
          <w:lang w:eastAsia="en-US"/>
        </w:rPr>
        <w:t xml:space="preserve"> по привлечению к административной ответственности </w:t>
      </w:r>
      <w:r w:rsidR="00BF19CF">
        <w:rPr>
          <w:rFonts w:eastAsiaTheme="minorHAnsi"/>
          <w:sz w:val="28"/>
          <w:szCs w:val="28"/>
          <w:lang w:eastAsia="en-US"/>
        </w:rPr>
        <w:t xml:space="preserve">на должностных лиц органа исполнительной власти Ленинградской области, </w:t>
      </w:r>
      <w:r w:rsidR="00BF19CF">
        <w:rPr>
          <w:rFonts w:eastAsiaTheme="minorHAnsi"/>
          <w:sz w:val="28"/>
          <w:szCs w:val="28"/>
          <w:lang w:eastAsia="en-US"/>
        </w:rPr>
        <w:lastRenderedPageBreak/>
        <w:t>осуществляющего управление государственным имуществом Ленинградской области, а рассмотрение – на административную комиссию Ленинградской области</w:t>
      </w:r>
      <w:r w:rsidR="00DB43BF">
        <w:rPr>
          <w:rFonts w:eastAsiaTheme="minorHAnsi"/>
          <w:sz w:val="28"/>
          <w:szCs w:val="28"/>
          <w:lang w:eastAsia="en-US"/>
        </w:rPr>
        <w:t xml:space="preserve"> противоречит положениям КоАП РФ. </w:t>
      </w:r>
    </w:p>
    <w:p w:rsidR="00AC5528" w:rsidRDefault="00EA5B53" w:rsidP="00955B72">
      <w:pPr>
        <w:autoSpaceDE w:val="0"/>
        <w:autoSpaceDN w:val="0"/>
        <w:adjustRightInd w:val="0"/>
        <w:ind w:left="-567" w:firstLine="709"/>
        <w:jc w:val="both"/>
        <w:rPr>
          <w:rFonts w:eastAsiaTheme="minorHAnsi"/>
          <w:sz w:val="28"/>
          <w:szCs w:val="28"/>
          <w:lang w:eastAsia="en-US"/>
        </w:rPr>
      </w:pPr>
      <w:r>
        <w:rPr>
          <w:bCs/>
          <w:sz w:val="28"/>
          <w:szCs w:val="28"/>
        </w:rPr>
        <w:t>В тоже время</w:t>
      </w:r>
      <w:r w:rsidR="00AC5528">
        <w:rPr>
          <w:bCs/>
          <w:sz w:val="28"/>
          <w:szCs w:val="28"/>
        </w:rPr>
        <w:t xml:space="preserve">, </w:t>
      </w:r>
      <w:r w:rsidR="00E773B5">
        <w:rPr>
          <w:bCs/>
          <w:sz w:val="28"/>
          <w:szCs w:val="28"/>
        </w:rPr>
        <w:t>24 июля 2013 года</w:t>
      </w:r>
      <w:r w:rsidR="00AC5528">
        <w:rPr>
          <w:bCs/>
          <w:sz w:val="28"/>
          <w:szCs w:val="28"/>
        </w:rPr>
        <w:t xml:space="preserve"> Красноярск</w:t>
      </w:r>
      <w:r w:rsidR="00E773B5">
        <w:rPr>
          <w:bCs/>
          <w:sz w:val="28"/>
          <w:szCs w:val="28"/>
        </w:rPr>
        <w:t>ий</w:t>
      </w:r>
      <w:r w:rsidR="00AC5528">
        <w:rPr>
          <w:bCs/>
          <w:sz w:val="28"/>
          <w:szCs w:val="28"/>
        </w:rPr>
        <w:t xml:space="preserve"> краеведческ</w:t>
      </w:r>
      <w:r w:rsidR="00E773B5">
        <w:rPr>
          <w:bCs/>
          <w:sz w:val="28"/>
          <w:szCs w:val="28"/>
        </w:rPr>
        <w:t>ий</w:t>
      </w:r>
      <w:r w:rsidR="00AC5528">
        <w:rPr>
          <w:bCs/>
          <w:sz w:val="28"/>
          <w:szCs w:val="28"/>
        </w:rPr>
        <w:t xml:space="preserve"> суд</w:t>
      </w:r>
      <w:r w:rsidR="00E773B5">
        <w:rPr>
          <w:bCs/>
          <w:sz w:val="28"/>
          <w:szCs w:val="28"/>
        </w:rPr>
        <w:t xml:space="preserve"> вынес решение</w:t>
      </w:r>
      <w:r w:rsidR="00AC5528">
        <w:rPr>
          <w:bCs/>
          <w:sz w:val="28"/>
          <w:szCs w:val="28"/>
        </w:rPr>
        <w:t xml:space="preserve"> по делу № 3-45/2013 «</w:t>
      </w:r>
      <w:r w:rsidR="00AC5528">
        <w:rPr>
          <w:rFonts w:eastAsiaTheme="minorHAnsi"/>
          <w:sz w:val="28"/>
          <w:szCs w:val="28"/>
          <w:lang w:eastAsia="en-US"/>
        </w:rPr>
        <w:t xml:space="preserve">О признании частично </w:t>
      </w:r>
      <w:proofErr w:type="gramStart"/>
      <w:r w:rsidR="00AC5528">
        <w:rPr>
          <w:rFonts w:eastAsiaTheme="minorHAnsi"/>
          <w:sz w:val="28"/>
          <w:szCs w:val="28"/>
          <w:lang w:eastAsia="en-US"/>
        </w:rPr>
        <w:t>недействующим</w:t>
      </w:r>
      <w:proofErr w:type="gramEnd"/>
      <w:r w:rsidR="00AC5528">
        <w:rPr>
          <w:rFonts w:eastAsiaTheme="minorHAnsi"/>
          <w:sz w:val="28"/>
          <w:szCs w:val="28"/>
          <w:lang w:eastAsia="en-US"/>
        </w:rPr>
        <w:t xml:space="preserve"> Закона Красноярского края от 02.10.2008 N 7-2161 «Об административных правонарушениях», в котором оспаривал</w:t>
      </w:r>
      <w:r w:rsidR="00E773B5">
        <w:rPr>
          <w:rFonts w:eastAsiaTheme="minorHAnsi"/>
          <w:sz w:val="28"/>
          <w:szCs w:val="28"/>
          <w:lang w:eastAsia="en-US"/>
        </w:rPr>
        <w:t>ась</w:t>
      </w:r>
      <w:r w:rsidR="00AC5528">
        <w:rPr>
          <w:rFonts w:eastAsiaTheme="minorHAnsi"/>
          <w:sz w:val="28"/>
          <w:szCs w:val="28"/>
          <w:lang w:eastAsia="en-US"/>
        </w:rPr>
        <w:t xml:space="preserve"> аналогичн</w:t>
      </w:r>
      <w:r w:rsidR="00E773B5">
        <w:rPr>
          <w:rFonts w:eastAsiaTheme="minorHAnsi"/>
          <w:sz w:val="28"/>
          <w:szCs w:val="28"/>
          <w:lang w:eastAsia="en-US"/>
        </w:rPr>
        <w:t>ая</w:t>
      </w:r>
      <w:r w:rsidR="00AC5528">
        <w:rPr>
          <w:rFonts w:eastAsiaTheme="minorHAnsi"/>
          <w:sz w:val="28"/>
          <w:szCs w:val="28"/>
          <w:lang w:eastAsia="en-US"/>
        </w:rPr>
        <w:t xml:space="preserve"> стать</w:t>
      </w:r>
      <w:r w:rsidR="00E773B5">
        <w:rPr>
          <w:rFonts w:eastAsiaTheme="minorHAnsi"/>
          <w:sz w:val="28"/>
          <w:szCs w:val="28"/>
          <w:lang w:eastAsia="en-US"/>
        </w:rPr>
        <w:t>я</w:t>
      </w:r>
      <w:r w:rsidR="00AC5528">
        <w:rPr>
          <w:rFonts w:eastAsiaTheme="minorHAnsi"/>
          <w:sz w:val="28"/>
          <w:szCs w:val="28"/>
          <w:lang w:eastAsia="en-US"/>
        </w:rPr>
        <w:t xml:space="preserve"> краевого закона</w:t>
      </w:r>
      <w:r w:rsidR="00E773B5">
        <w:rPr>
          <w:rFonts w:eastAsiaTheme="minorHAnsi"/>
          <w:sz w:val="28"/>
          <w:szCs w:val="28"/>
          <w:lang w:eastAsia="en-US"/>
        </w:rPr>
        <w:t>.</w:t>
      </w:r>
      <w:r w:rsidR="00AC5528">
        <w:rPr>
          <w:rFonts w:eastAsiaTheme="minorHAnsi"/>
          <w:sz w:val="28"/>
          <w:szCs w:val="28"/>
          <w:lang w:eastAsia="en-US"/>
        </w:rPr>
        <w:t xml:space="preserve"> </w:t>
      </w:r>
      <w:r w:rsidR="00E773B5">
        <w:rPr>
          <w:rFonts w:eastAsiaTheme="minorHAnsi"/>
          <w:sz w:val="28"/>
          <w:szCs w:val="28"/>
          <w:lang w:eastAsia="en-US"/>
        </w:rPr>
        <w:t>Суд</w:t>
      </w:r>
      <w:r w:rsidR="00AC5528">
        <w:rPr>
          <w:rFonts w:eastAsiaTheme="minorHAnsi"/>
          <w:sz w:val="28"/>
          <w:szCs w:val="28"/>
          <w:lang w:eastAsia="en-US"/>
        </w:rPr>
        <w:t xml:space="preserve"> </w:t>
      </w:r>
      <w:r w:rsidR="00E773B5">
        <w:rPr>
          <w:rFonts w:eastAsiaTheme="minorHAnsi"/>
          <w:sz w:val="28"/>
          <w:szCs w:val="28"/>
          <w:lang w:eastAsia="en-US"/>
        </w:rPr>
        <w:t>принял во внимание</w:t>
      </w:r>
      <w:r w:rsidR="00AC5528">
        <w:rPr>
          <w:rFonts w:eastAsiaTheme="minorHAnsi"/>
          <w:sz w:val="28"/>
          <w:szCs w:val="28"/>
          <w:lang w:eastAsia="en-US"/>
        </w:rPr>
        <w:t xml:space="preserve"> довод</w:t>
      </w:r>
      <w:r w:rsidR="00E773B5">
        <w:rPr>
          <w:rFonts w:eastAsiaTheme="minorHAnsi"/>
          <w:sz w:val="28"/>
          <w:szCs w:val="28"/>
          <w:lang w:eastAsia="en-US"/>
        </w:rPr>
        <w:t>ы</w:t>
      </w:r>
      <w:r w:rsidR="00AC5528">
        <w:rPr>
          <w:rFonts w:eastAsiaTheme="minorHAnsi"/>
          <w:sz w:val="28"/>
          <w:szCs w:val="28"/>
          <w:lang w:eastAsia="en-US"/>
        </w:rPr>
        <w:t xml:space="preserve"> прокурора о том, что порядок использования гражданами, юридическими лицами объектов нежилого фонда, находящихся в собственности субъекта Российской Федерации, муниципальных образований, осуществляется в соответствии и с требованиями, предъявляемыми федеральным законодательством, что и обусловливает установление административной ответственности на федеральном уровне</w:t>
      </w:r>
      <w:r w:rsidR="00BE7F1A">
        <w:rPr>
          <w:rFonts w:eastAsiaTheme="minorHAnsi"/>
          <w:sz w:val="28"/>
          <w:szCs w:val="28"/>
          <w:lang w:eastAsia="en-US"/>
        </w:rPr>
        <w:t>.</w:t>
      </w:r>
      <w:r w:rsidR="00AC5528">
        <w:rPr>
          <w:rFonts w:eastAsiaTheme="minorHAnsi"/>
          <w:sz w:val="28"/>
          <w:szCs w:val="28"/>
          <w:lang w:eastAsia="en-US"/>
        </w:rPr>
        <w:t xml:space="preserve"> Также суд признал </w:t>
      </w:r>
      <w:r w:rsidR="00E773B5">
        <w:rPr>
          <w:rFonts w:eastAsiaTheme="minorHAnsi"/>
          <w:sz w:val="28"/>
          <w:szCs w:val="28"/>
          <w:lang w:eastAsia="en-US"/>
        </w:rPr>
        <w:t xml:space="preserve">указанную </w:t>
      </w:r>
      <w:r w:rsidR="00AC5528">
        <w:rPr>
          <w:rFonts w:eastAsiaTheme="minorHAnsi"/>
          <w:sz w:val="28"/>
          <w:szCs w:val="28"/>
          <w:lang w:eastAsia="en-US"/>
        </w:rPr>
        <w:t>статью</w:t>
      </w:r>
      <w:r w:rsidR="00E773B5">
        <w:rPr>
          <w:rFonts w:eastAsiaTheme="minorHAnsi"/>
          <w:sz w:val="28"/>
          <w:szCs w:val="28"/>
          <w:lang w:eastAsia="en-US"/>
        </w:rPr>
        <w:t xml:space="preserve"> краевого закона</w:t>
      </w:r>
      <w:r w:rsidR="00AC5528">
        <w:rPr>
          <w:rFonts w:eastAsiaTheme="minorHAnsi"/>
          <w:sz w:val="28"/>
          <w:szCs w:val="28"/>
          <w:lang w:eastAsia="en-US"/>
        </w:rPr>
        <w:t xml:space="preserve"> противоречащей федеральному законодательству, недействующей и не подлежащей применению. </w:t>
      </w:r>
    </w:p>
    <w:p w:rsidR="00AC5528" w:rsidRPr="00BE7F1A" w:rsidRDefault="00B6606E" w:rsidP="00955B72">
      <w:pPr>
        <w:autoSpaceDE w:val="0"/>
        <w:autoSpaceDN w:val="0"/>
        <w:adjustRightInd w:val="0"/>
        <w:ind w:left="-567" w:firstLine="709"/>
        <w:jc w:val="both"/>
        <w:rPr>
          <w:sz w:val="28"/>
          <w:szCs w:val="28"/>
        </w:rPr>
      </w:pPr>
      <w:proofErr w:type="gramStart"/>
      <w:r>
        <w:rPr>
          <w:rFonts w:eastAsiaTheme="minorHAnsi"/>
          <w:sz w:val="28"/>
          <w:szCs w:val="28"/>
          <w:lang w:eastAsia="en-US"/>
        </w:rPr>
        <w:t>Кроме того</w:t>
      </w:r>
      <w:r w:rsidR="00CD6C84">
        <w:rPr>
          <w:rFonts w:eastAsiaTheme="minorHAnsi"/>
          <w:sz w:val="28"/>
          <w:szCs w:val="28"/>
          <w:lang w:eastAsia="en-US"/>
        </w:rPr>
        <w:t xml:space="preserve">, </w:t>
      </w:r>
      <w:r w:rsidR="00AC5528">
        <w:rPr>
          <w:rFonts w:eastAsiaTheme="minorHAnsi"/>
          <w:sz w:val="28"/>
          <w:szCs w:val="28"/>
          <w:lang w:eastAsia="en-US"/>
        </w:rPr>
        <w:t xml:space="preserve"> </w:t>
      </w:r>
      <w:r w:rsidR="00AC5528" w:rsidRPr="00AC5528">
        <w:rPr>
          <w:rFonts w:eastAsiaTheme="minorHAnsi"/>
          <w:sz w:val="28"/>
          <w:szCs w:val="28"/>
          <w:lang w:eastAsia="en-US"/>
        </w:rPr>
        <w:t>Определением Верховного Суда РФ от 23.10.2013 N 53-</w:t>
      </w:r>
      <w:r w:rsidR="00AC5528" w:rsidRPr="00BE7F1A">
        <w:rPr>
          <w:rFonts w:eastAsiaTheme="minorHAnsi"/>
          <w:sz w:val="28"/>
          <w:szCs w:val="28"/>
          <w:lang w:eastAsia="en-US"/>
        </w:rPr>
        <w:t>АПГ13-9</w:t>
      </w:r>
      <w:r w:rsidR="00BE7F1A" w:rsidRPr="00BE7F1A">
        <w:rPr>
          <w:rFonts w:eastAsiaTheme="minorHAnsi"/>
          <w:sz w:val="28"/>
          <w:szCs w:val="28"/>
          <w:lang w:eastAsia="en-US"/>
        </w:rPr>
        <w:t xml:space="preserve">, </w:t>
      </w:r>
      <w:r w:rsidR="00343E44">
        <w:rPr>
          <w:rFonts w:eastAsiaTheme="minorHAnsi"/>
          <w:sz w:val="28"/>
          <w:szCs w:val="28"/>
          <w:lang w:eastAsia="en-US"/>
        </w:rPr>
        <w:t>оставлено в силе</w:t>
      </w:r>
      <w:r w:rsidR="00CD6C84">
        <w:rPr>
          <w:rFonts w:eastAsiaTheme="minorHAnsi"/>
          <w:sz w:val="28"/>
          <w:szCs w:val="28"/>
          <w:lang w:eastAsia="en-US"/>
        </w:rPr>
        <w:t xml:space="preserve"> решение</w:t>
      </w:r>
      <w:r w:rsidR="00BE7F1A" w:rsidRPr="00BE7F1A">
        <w:rPr>
          <w:rFonts w:eastAsiaTheme="minorHAnsi"/>
          <w:sz w:val="28"/>
          <w:szCs w:val="28"/>
          <w:lang w:eastAsia="en-US"/>
        </w:rPr>
        <w:t xml:space="preserve"> </w:t>
      </w:r>
      <w:r w:rsidR="00BE7F1A" w:rsidRPr="00BE7F1A">
        <w:rPr>
          <w:sz w:val="28"/>
          <w:szCs w:val="28"/>
        </w:rPr>
        <w:t>суд</w:t>
      </w:r>
      <w:r w:rsidR="00CD6C84">
        <w:rPr>
          <w:sz w:val="28"/>
          <w:szCs w:val="28"/>
        </w:rPr>
        <w:t>а</w:t>
      </w:r>
      <w:r w:rsidR="00BE7F1A" w:rsidRPr="00BE7F1A">
        <w:rPr>
          <w:sz w:val="28"/>
          <w:szCs w:val="28"/>
        </w:rPr>
        <w:t xml:space="preserve"> первой инстанции </w:t>
      </w:r>
      <w:r>
        <w:rPr>
          <w:sz w:val="28"/>
          <w:szCs w:val="28"/>
        </w:rPr>
        <w:t>и установлено, что</w:t>
      </w:r>
      <w:r w:rsidR="00BE7F1A" w:rsidRPr="00BE7F1A">
        <w:rPr>
          <w:sz w:val="28"/>
          <w:szCs w:val="28"/>
        </w:rPr>
        <w:t xml:space="preserve"> оспариваемая с</w:t>
      </w:r>
      <w:r w:rsidR="00BE7F1A">
        <w:rPr>
          <w:sz w:val="28"/>
          <w:szCs w:val="28"/>
        </w:rPr>
        <w:t>татья</w:t>
      </w:r>
      <w:r w:rsidR="00BE7F1A" w:rsidRPr="00BE7F1A">
        <w:rPr>
          <w:sz w:val="28"/>
          <w:szCs w:val="28"/>
        </w:rPr>
        <w:t xml:space="preserve"> </w:t>
      </w:r>
      <w:r>
        <w:rPr>
          <w:sz w:val="28"/>
          <w:szCs w:val="28"/>
        </w:rPr>
        <w:t>краевого</w:t>
      </w:r>
      <w:r w:rsidR="00BE7F1A" w:rsidRPr="00BE7F1A">
        <w:rPr>
          <w:sz w:val="28"/>
          <w:szCs w:val="28"/>
        </w:rPr>
        <w:t xml:space="preserve"> закона, предусматривающая административную ответственность за нарушение порядка распоряжения или использования объекта нежилого фонда, находящегося в краевой или муниципальной собственности, принята субъектом Российской Федерации с превышением полномочий, поскольку фактически устанавливает административную ответственность за нарушение требований федерального законодательства.</w:t>
      </w:r>
      <w:proofErr w:type="gramEnd"/>
    </w:p>
    <w:p w:rsidR="00BE7F1A" w:rsidRPr="00BE7F1A" w:rsidRDefault="00BE7F1A" w:rsidP="00955B72">
      <w:pPr>
        <w:autoSpaceDE w:val="0"/>
        <w:autoSpaceDN w:val="0"/>
        <w:adjustRightInd w:val="0"/>
        <w:ind w:left="-567" w:firstLine="709"/>
        <w:jc w:val="both"/>
        <w:rPr>
          <w:rFonts w:eastAsiaTheme="minorHAnsi"/>
          <w:sz w:val="28"/>
          <w:szCs w:val="28"/>
          <w:lang w:eastAsia="en-US"/>
        </w:rPr>
      </w:pPr>
      <w:proofErr w:type="gramStart"/>
      <w:r w:rsidRPr="00BE7F1A">
        <w:rPr>
          <w:sz w:val="28"/>
          <w:szCs w:val="28"/>
        </w:rPr>
        <w:t>Наличие права собственности на объекты нежилого фонда не влечет возникновения права устанавливать административную ответственность за распоряжение таким объектом, находящимся в краевой или муниципальной собственности, без соответствующего распоряжения, за использование указанного объекта без надлежаще оформленных документов либо с нарушением установленных норм и правил эксплуатации и содержания объектов нежилого фонда, включая нарушение порядка перепланировки или переоборудования нежилых помещений.</w:t>
      </w:r>
      <w:proofErr w:type="gramEnd"/>
    </w:p>
    <w:p w:rsidR="00BE2171" w:rsidRPr="00BE2171" w:rsidRDefault="00BE2171" w:rsidP="00955B72">
      <w:pPr>
        <w:autoSpaceDE w:val="0"/>
        <w:autoSpaceDN w:val="0"/>
        <w:adjustRightInd w:val="0"/>
        <w:ind w:left="-567" w:firstLine="709"/>
        <w:jc w:val="both"/>
        <w:rPr>
          <w:bCs/>
          <w:sz w:val="28"/>
          <w:szCs w:val="28"/>
        </w:rPr>
      </w:pPr>
      <w:r w:rsidRPr="00BE2171">
        <w:rPr>
          <w:bCs/>
          <w:sz w:val="28"/>
          <w:szCs w:val="28"/>
        </w:rPr>
        <w:t xml:space="preserve">Учитывая изложенное, </w:t>
      </w:r>
      <w:r w:rsidR="00B6606E">
        <w:rPr>
          <w:bCs/>
          <w:sz w:val="28"/>
          <w:szCs w:val="28"/>
        </w:rPr>
        <w:t>Проектом предусмотрено</w:t>
      </w:r>
      <w:r w:rsidRPr="00BE2171">
        <w:rPr>
          <w:bCs/>
          <w:sz w:val="28"/>
          <w:szCs w:val="28"/>
        </w:rPr>
        <w:t xml:space="preserve"> исключ</w:t>
      </w:r>
      <w:r w:rsidR="00B6606E">
        <w:rPr>
          <w:bCs/>
          <w:sz w:val="28"/>
          <w:szCs w:val="28"/>
        </w:rPr>
        <w:t>ение</w:t>
      </w:r>
      <w:r w:rsidRPr="00BE2171">
        <w:rPr>
          <w:bCs/>
          <w:sz w:val="28"/>
          <w:szCs w:val="28"/>
        </w:rPr>
        <w:t xml:space="preserve"> из областного закона 47-оз </w:t>
      </w:r>
      <w:r w:rsidR="00B6606E">
        <w:rPr>
          <w:bCs/>
          <w:sz w:val="28"/>
          <w:szCs w:val="28"/>
        </w:rPr>
        <w:t>указанных норм</w:t>
      </w:r>
      <w:r w:rsidRPr="00BE2171">
        <w:rPr>
          <w:bCs/>
          <w:sz w:val="28"/>
          <w:szCs w:val="28"/>
        </w:rPr>
        <w:t>, в целях приведения</w:t>
      </w:r>
      <w:r w:rsidR="00FF31AB" w:rsidRPr="00FF31AB">
        <w:t xml:space="preserve"> </w:t>
      </w:r>
      <w:r w:rsidR="00FF31AB" w:rsidRPr="00FF31AB">
        <w:rPr>
          <w:bCs/>
          <w:sz w:val="28"/>
          <w:szCs w:val="28"/>
        </w:rPr>
        <w:t>областного законодательства</w:t>
      </w:r>
      <w:r w:rsidRPr="00BE2171">
        <w:rPr>
          <w:bCs/>
          <w:sz w:val="28"/>
          <w:szCs w:val="28"/>
        </w:rPr>
        <w:t xml:space="preserve"> в соответствие </w:t>
      </w:r>
      <w:proofErr w:type="gramStart"/>
      <w:r w:rsidRPr="00BE2171">
        <w:rPr>
          <w:bCs/>
          <w:sz w:val="28"/>
          <w:szCs w:val="28"/>
        </w:rPr>
        <w:t>федерально</w:t>
      </w:r>
      <w:r w:rsidR="00FF31AB">
        <w:rPr>
          <w:bCs/>
          <w:sz w:val="28"/>
          <w:szCs w:val="28"/>
        </w:rPr>
        <w:t>му</w:t>
      </w:r>
      <w:proofErr w:type="gramEnd"/>
      <w:r w:rsidRPr="00BE2171">
        <w:rPr>
          <w:bCs/>
          <w:sz w:val="28"/>
          <w:szCs w:val="28"/>
        </w:rPr>
        <w:t xml:space="preserve">. </w:t>
      </w:r>
    </w:p>
    <w:p w:rsidR="00BE2171" w:rsidRDefault="00BE2171" w:rsidP="00BE2171">
      <w:pPr>
        <w:autoSpaceDE w:val="0"/>
        <w:autoSpaceDN w:val="0"/>
        <w:adjustRightInd w:val="0"/>
        <w:ind w:left="-567" w:firstLine="709"/>
        <w:jc w:val="both"/>
        <w:rPr>
          <w:bCs/>
          <w:sz w:val="28"/>
          <w:szCs w:val="28"/>
        </w:rPr>
      </w:pPr>
    </w:p>
    <w:p w:rsidR="00BE2171" w:rsidRDefault="00BE2171" w:rsidP="00BE2171">
      <w:pPr>
        <w:autoSpaceDE w:val="0"/>
        <w:autoSpaceDN w:val="0"/>
        <w:adjustRightInd w:val="0"/>
        <w:ind w:left="-567" w:firstLine="709"/>
        <w:jc w:val="both"/>
        <w:rPr>
          <w:bCs/>
          <w:sz w:val="28"/>
          <w:szCs w:val="28"/>
        </w:rPr>
      </w:pPr>
    </w:p>
    <w:p w:rsidR="00BE2171" w:rsidRDefault="00BE2171" w:rsidP="00BE2171">
      <w:pPr>
        <w:autoSpaceDE w:val="0"/>
        <w:autoSpaceDN w:val="0"/>
        <w:adjustRightInd w:val="0"/>
        <w:ind w:left="-567" w:firstLine="709"/>
        <w:jc w:val="both"/>
        <w:rPr>
          <w:bCs/>
          <w:sz w:val="28"/>
          <w:szCs w:val="28"/>
        </w:rPr>
      </w:pPr>
    </w:p>
    <w:p w:rsidR="000A6FF3" w:rsidRDefault="002023AE" w:rsidP="00FF31AB">
      <w:pPr>
        <w:autoSpaceDE w:val="0"/>
        <w:autoSpaceDN w:val="0"/>
        <w:adjustRightInd w:val="0"/>
        <w:ind w:left="-567"/>
        <w:jc w:val="both"/>
        <w:rPr>
          <w:bCs/>
          <w:sz w:val="28"/>
          <w:szCs w:val="28"/>
        </w:rPr>
      </w:pPr>
      <w:r>
        <w:rPr>
          <w:bCs/>
          <w:sz w:val="28"/>
          <w:szCs w:val="28"/>
        </w:rPr>
        <w:t>П</w:t>
      </w:r>
      <w:r w:rsidR="00413E7A">
        <w:rPr>
          <w:bCs/>
          <w:sz w:val="28"/>
          <w:szCs w:val="28"/>
        </w:rPr>
        <w:t>редседател</w:t>
      </w:r>
      <w:r>
        <w:rPr>
          <w:bCs/>
          <w:sz w:val="28"/>
          <w:szCs w:val="28"/>
        </w:rPr>
        <w:t xml:space="preserve">ь </w:t>
      </w:r>
      <w:r w:rsidR="000A6FF3">
        <w:rPr>
          <w:bCs/>
          <w:sz w:val="28"/>
          <w:szCs w:val="28"/>
        </w:rPr>
        <w:t>Леноблкомимущества</w:t>
      </w:r>
      <w:r w:rsidR="000A6FF3">
        <w:rPr>
          <w:bCs/>
          <w:sz w:val="28"/>
          <w:szCs w:val="28"/>
        </w:rPr>
        <w:tab/>
      </w:r>
      <w:r>
        <w:rPr>
          <w:bCs/>
          <w:sz w:val="28"/>
          <w:szCs w:val="28"/>
        </w:rPr>
        <w:t xml:space="preserve">   </w:t>
      </w:r>
      <w:r w:rsidR="000A6FF3">
        <w:rPr>
          <w:bCs/>
          <w:sz w:val="28"/>
          <w:szCs w:val="28"/>
        </w:rPr>
        <w:tab/>
      </w:r>
      <w:r>
        <w:rPr>
          <w:bCs/>
          <w:sz w:val="28"/>
          <w:szCs w:val="28"/>
        </w:rPr>
        <w:tab/>
        <w:t xml:space="preserve"> </w:t>
      </w:r>
      <w:r w:rsidR="000A6FF3">
        <w:rPr>
          <w:bCs/>
          <w:sz w:val="28"/>
          <w:szCs w:val="28"/>
        </w:rPr>
        <w:tab/>
      </w:r>
      <w:r w:rsidR="00FF31AB">
        <w:rPr>
          <w:bCs/>
          <w:sz w:val="28"/>
          <w:szCs w:val="28"/>
        </w:rPr>
        <w:t xml:space="preserve">                 Э.В. Салтыков</w:t>
      </w:r>
    </w:p>
    <w:p w:rsidR="00707C98" w:rsidRDefault="00707C98" w:rsidP="00464D9F">
      <w:pPr>
        <w:ind w:left="-567" w:firstLine="709"/>
      </w:pPr>
    </w:p>
    <w:sectPr w:rsidR="00707C98" w:rsidSect="00707C98">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B69" w:rsidRDefault="00FE6B69" w:rsidP="00DB43BF">
      <w:r>
        <w:separator/>
      </w:r>
    </w:p>
  </w:endnote>
  <w:endnote w:type="continuationSeparator" w:id="0">
    <w:p w:rsidR="00FE6B69" w:rsidRDefault="00FE6B69" w:rsidP="00DB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4938468"/>
      <w:docPartObj>
        <w:docPartGallery w:val="Page Numbers (Bottom of Page)"/>
        <w:docPartUnique/>
      </w:docPartObj>
    </w:sdtPr>
    <w:sdtEndPr/>
    <w:sdtContent>
      <w:p w:rsidR="00DB43BF" w:rsidRDefault="00DB43BF">
        <w:pPr>
          <w:pStyle w:val="a8"/>
          <w:jc w:val="right"/>
        </w:pPr>
        <w:r>
          <w:fldChar w:fldCharType="begin"/>
        </w:r>
        <w:r>
          <w:instrText>PAGE   \* MERGEFORMAT</w:instrText>
        </w:r>
        <w:r>
          <w:fldChar w:fldCharType="separate"/>
        </w:r>
        <w:r w:rsidR="00730A5A">
          <w:rPr>
            <w:noProof/>
          </w:rPr>
          <w:t>1</w:t>
        </w:r>
        <w:r>
          <w:fldChar w:fldCharType="end"/>
        </w:r>
      </w:p>
    </w:sdtContent>
  </w:sdt>
  <w:p w:rsidR="00DB43BF" w:rsidRDefault="00DB43B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B69" w:rsidRDefault="00FE6B69" w:rsidP="00DB43BF">
      <w:r>
        <w:separator/>
      </w:r>
    </w:p>
  </w:footnote>
  <w:footnote w:type="continuationSeparator" w:id="0">
    <w:p w:rsidR="00FE6B69" w:rsidRDefault="00FE6B69" w:rsidP="00DB43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D9F"/>
    <w:rsid w:val="00000C4D"/>
    <w:rsid w:val="00002C7D"/>
    <w:rsid w:val="00003F71"/>
    <w:rsid w:val="00012E0E"/>
    <w:rsid w:val="00013F00"/>
    <w:rsid w:val="00015210"/>
    <w:rsid w:val="00016993"/>
    <w:rsid w:val="00017EC6"/>
    <w:rsid w:val="000205E1"/>
    <w:rsid w:val="000211BB"/>
    <w:rsid w:val="000229BA"/>
    <w:rsid w:val="00022BE3"/>
    <w:rsid w:val="00022E22"/>
    <w:rsid w:val="00025E7F"/>
    <w:rsid w:val="000263EA"/>
    <w:rsid w:val="000301D1"/>
    <w:rsid w:val="000301D6"/>
    <w:rsid w:val="0003144E"/>
    <w:rsid w:val="00032BBC"/>
    <w:rsid w:val="000367AE"/>
    <w:rsid w:val="00037A64"/>
    <w:rsid w:val="00040B30"/>
    <w:rsid w:val="00040FDA"/>
    <w:rsid w:val="000413DC"/>
    <w:rsid w:val="0004196F"/>
    <w:rsid w:val="00041DD2"/>
    <w:rsid w:val="00043676"/>
    <w:rsid w:val="000455C4"/>
    <w:rsid w:val="00050737"/>
    <w:rsid w:val="00053326"/>
    <w:rsid w:val="00062647"/>
    <w:rsid w:val="0006432C"/>
    <w:rsid w:val="00064A8B"/>
    <w:rsid w:val="00065C96"/>
    <w:rsid w:val="000660FC"/>
    <w:rsid w:val="00067838"/>
    <w:rsid w:val="000702F2"/>
    <w:rsid w:val="00070CF8"/>
    <w:rsid w:val="00072D31"/>
    <w:rsid w:val="00074E2A"/>
    <w:rsid w:val="00077287"/>
    <w:rsid w:val="0008035E"/>
    <w:rsid w:val="00080921"/>
    <w:rsid w:val="00081249"/>
    <w:rsid w:val="0008172C"/>
    <w:rsid w:val="00081958"/>
    <w:rsid w:val="00082808"/>
    <w:rsid w:val="00084B66"/>
    <w:rsid w:val="000853C6"/>
    <w:rsid w:val="00085B3E"/>
    <w:rsid w:val="0009048C"/>
    <w:rsid w:val="00091EF1"/>
    <w:rsid w:val="000928E1"/>
    <w:rsid w:val="0009350D"/>
    <w:rsid w:val="00093B38"/>
    <w:rsid w:val="00094247"/>
    <w:rsid w:val="00095B27"/>
    <w:rsid w:val="000976F1"/>
    <w:rsid w:val="000A0C1A"/>
    <w:rsid w:val="000A1012"/>
    <w:rsid w:val="000A305B"/>
    <w:rsid w:val="000A31CA"/>
    <w:rsid w:val="000A520C"/>
    <w:rsid w:val="000A5DEA"/>
    <w:rsid w:val="000A6F1E"/>
    <w:rsid w:val="000A6FF3"/>
    <w:rsid w:val="000B1F40"/>
    <w:rsid w:val="000B6279"/>
    <w:rsid w:val="000B7682"/>
    <w:rsid w:val="000C03DA"/>
    <w:rsid w:val="000C056A"/>
    <w:rsid w:val="000C0887"/>
    <w:rsid w:val="000C09B9"/>
    <w:rsid w:val="000C0D68"/>
    <w:rsid w:val="000C3C0F"/>
    <w:rsid w:val="000C4A5F"/>
    <w:rsid w:val="000C4F92"/>
    <w:rsid w:val="000C58B4"/>
    <w:rsid w:val="000C60E4"/>
    <w:rsid w:val="000D2BF1"/>
    <w:rsid w:val="000D5195"/>
    <w:rsid w:val="000D5BE9"/>
    <w:rsid w:val="000D68FF"/>
    <w:rsid w:val="000E2B35"/>
    <w:rsid w:val="000E3435"/>
    <w:rsid w:val="000E3EC6"/>
    <w:rsid w:val="000E6A64"/>
    <w:rsid w:val="000F03BC"/>
    <w:rsid w:val="000F191C"/>
    <w:rsid w:val="000F6B44"/>
    <w:rsid w:val="000F7B2F"/>
    <w:rsid w:val="00100C6E"/>
    <w:rsid w:val="0010251D"/>
    <w:rsid w:val="001025DF"/>
    <w:rsid w:val="00104584"/>
    <w:rsid w:val="0010515C"/>
    <w:rsid w:val="001051C4"/>
    <w:rsid w:val="00110BC4"/>
    <w:rsid w:val="00111347"/>
    <w:rsid w:val="00111701"/>
    <w:rsid w:val="001117ED"/>
    <w:rsid w:val="0011283F"/>
    <w:rsid w:val="00112D8C"/>
    <w:rsid w:val="00113267"/>
    <w:rsid w:val="00116F8E"/>
    <w:rsid w:val="00120CDA"/>
    <w:rsid w:val="0012368A"/>
    <w:rsid w:val="00123971"/>
    <w:rsid w:val="001252B0"/>
    <w:rsid w:val="0012666D"/>
    <w:rsid w:val="00127C37"/>
    <w:rsid w:val="001321F4"/>
    <w:rsid w:val="00141E4F"/>
    <w:rsid w:val="00143B8A"/>
    <w:rsid w:val="001456EC"/>
    <w:rsid w:val="001506ED"/>
    <w:rsid w:val="00153D60"/>
    <w:rsid w:val="00154E0F"/>
    <w:rsid w:val="00155C14"/>
    <w:rsid w:val="001562C0"/>
    <w:rsid w:val="00156761"/>
    <w:rsid w:val="00156EAE"/>
    <w:rsid w:val="00156FD8"/>
    <w:rsid w:val="00157BDF"/>
    <w:rsid w:val="0016094B"/>
    <w:rsid w:val="001614F0"/>
    <w:rsid w:val="001617AC"/>
    <w:rsid w:val="00161BA4"/>
    <w:rsid w:val="001630DB"/>
    <w:rsid w:val="00164281"/>
    <w:rsid w:val="0016548F"/>
    <w:rsid w:val="00165781"/>
    <w:rsid w:val="001712DF"/>
    <w:rsid w:val="0018021C"/>
    <w:rsid w:val="00183211"/>
    <w:rsid w:val="00183F6B"/>
    <w:rsid w:val="0018446C"/>
    <w:rsid w:val="00184EE9"/>
    <w:rsid w:val="001851C7"/>
    <w:rsid w:val="00187BBB"/>
    <w:rsid w:val="00190569"/>
    <w:rsid w:val="001916ED"/>
    <w:rsid w:val="001922BE"/>
    <w:rsid w:val="00193112"/>
    <w:rsid w:val="00193228"/>
    <w:rsid w:val="001939FC"/>
    <w:rsid w:val="0019706D"/>
    <w:rsid w:val="001A1BA2"/>
    <w:rsid w:val="001A1D76"/>
    <w:rsid w:val="001B137E"/>
    <w:rsid w:val="001B38B8"/>
    <w:rsid w:val="001B663A"/>
    <w:rsid w:val="001C2DC5"/>
    <w:rsid w:val="001C48EB"/>
    <w:rsid w:val="001C6EAB"/>
    <w:rsid w:val="001C797D"/>
    <w:rsid w:val="001D07E0"/>
    <w:rsid w:val="001D1D35"/>
    <w:rsid w:val="001D2A72"/>
    <w:rsid w:val="001D3CB5"/>
    <w:rsid w:val="001D5493"/>
    <w:rsid w:val="001D5ED0"/>
    <w:rsid w:val="001E3679"/>
    <w:rsid w:val="001E4A47"/>
    <w:rsid w:val="001E4C5A"/>
    <w:rsid w:val="001E63FF"/>
    <w:rsid w:val="001E6F5F"/>
    <w:rsid w:val="001F434C"/>
    <w:rsid w:val="001F5E40"/>
    <w:rsid w:val="001F7821"/>
    <w:rsid w:val="002023AE"/>
    <w:rsid w:val="00204F41"/>
    <w:rsid w:val="0020567C"/>
    <w:rsid w:val="00205C8B"/>
    <w:rsid w:val="0020734E"/>
    <w:rsid w:val="00207495"/>
    <w:rsid w:val="002100AF"/>
    <w:rsid w:val="002113E9"/>
    <w:rsid w:val="00213AD5"/>
    <w:rsid w:val="0021454B"/>
    <w:rsid w:val="00215A48"/>
    <w:rsid w:val="002178A9"/>
    <w:rsid w:val="00221173"/>
    <w:rsid w:val="0022176C"/>
    <w:rsid w:val="00222258"/>
    <w:rsid w:val="00222E4E"/>
    <w:rsid w:val="0022483A"/>
    <w:rsid w:val="00226099"/>
    <w:rsid w:val="00230130"/>
    <w:rsid w:val="0023360E"/>
    <w:rsid w:val="0024015F"/>
    <w:rsid w:val="002419D6"/>
    <w:rsid w:val="00241D34"/>
    <w:rsid w:val="002426A4"/>
    <w:rsid w:val="00244B82"/>
    <w:rsid w:val="00244E83"/>
    <w:rsid w:val="00246937"/>
    <w:rsid w:val="00246E2F"/>
    <w:rsid w:val="002521FA"/>
    <w:rsid w:val="00252759"/>
    <w:rsid w:val="00253045"/>
    <w:rsid w:val="00257C4F"/>
    <w:rsid w:val="00261109"/>
    <w:rsid w:val="002613A5"/>
    <w:rsid w:val="00261C55"/>
    <w:rsid w:val="00261DAD"/>
    <w:rsid w:val="00263CE6"/>
    <w:rsid w:val="00264047"/>
    <w:rsid w:val="002658A6"/>
    <w:rsid w:val="00266FCB"/>
    <w:rsid w:val="002675D8"/>
    <w:rsid w:val="00273D9D"/>
    <w:rsid w:val="00276BD7"/>
    <w:rsid w:val="00284C52"/>
    <w:rsid w:val="002900C0"/>
    <w:rsid w:val="00292B78"/>
    <w:rsid w:val="00293A6F"/>
    <w:rsid w:val="002A0455"/>
    <w:rsid w:val="002A1C46"/>
    <w:rsid w:val="002A31B4"/>
    <w:rsid w:val="002A399E"/>
    <w:rsid w:val="002A4275"/>
    <w:rsid w:val="002A5BC4"/>
    <w:rsid w:val="002A6FF6"/>
    <w:rsid w:val="002B08FC"/>
    <w:rsid w:val="002B4550"/>
    <w:rsid w:val="002B4EB8"/>
    <w:rsid w:val="002B537A"/>
    <w:rsid w:val="002C1EDC"/>
    <w:rsid w:val="002C4236"/>
    <w:rsid w:val="002C4771"/>
    <w:rsid w:val="002D321D"/>
    <w:rsid w:val="002D5085"/>
    <w:rsid w:val="002D518D"/>
    <w:rsid w:val="002D7BFF"/>
    <w:rsid w:val="002E211E"/>
    <w:rsid w:val="002E41C8"/>
    <w:rsid w:val="002E6057"/>
    <w:rsid w:val="002E7BCD"/>
    <w:rsid w:val="002F211C"/>
    <w:rsid w:val="002F2399"/>
    <w:rsid w:val="002F28A5"/>
    <w:rsid w:val="002F445E"/>
    <w:rsid w:val="002F44CA"/>
    <w:rsid w:val="002F4638"/>
    <w:rsid w:val="002F5021"/>
    <w:rsid w:val="002F6EA2"/>
    <w:rsid w:val="00302526"/>
    <w:rsid w:val="00305ECF"/>
    <w:rsid w:val="00307C4E"/>
    <w:rsid w:val="0031202E"/>
    <w:rsid w:val="003136E2"/>
    <w:rsid w:val="00313FB7"/>
    <w:rsid w:val="003145A9"/>
    <w:rsid w:val="00317FCB"/>
    <w:rsid w:val="00320726"/>
    <w:rsid w:val="003247DF"/>
    <w:rsid w:val="003255DF"/>
    <w:rsid w:val="00326FAE"/>
    <w:rsid w:val="00330A16"/>
    <w:rsid w:val="003330C4"/>
    <w:rsid w:val="00334CDB"/>
    <w:rsid w:val="003356CD"/>
    <w:rsid w:val="0033685C"/>
    <w:rsid w:val="00341B71"/>
    <w:rsid w:val="003427F3"/>
    <w:rsid w:val="00343E44"/>
    <w:rsid w:val="003454A4"/>
    <w:rsid w:val="003458C8"/>
    <w:rsid w:val="00347699"/>
    <w:rsid w:val="003506D1"/>
    <w:rsid w:val="003511DB"/>
    <w:rsid w:val="00351CBA"/>
    <w:rsid w:val="00352656"/>
    <w:rsid w:val="00353892"/>
    <w:rsid w:val="00354847"/>
    <w:rsid w:val="00355DF6"/>
    <w:rsid w:val="00356018"/>
    <w:rsid w:val="00356F98"/>
    <w:rsid w:val="00357679"/>
    <w:rsid w:val="00360541"/>
    <w:rsid w:val="00363D5C"/>
    <w:rsid w:val="0036426F"/>
    <w:rsid w:val="003658EB"/>
    <w:rsid w:val="00371A41"/>
    <w:rsid w:val="003726A2"/>
    <w:rsid w:val="00372DD7"/>
    <w:rsid w:val="00373EA1"/>
    <w:rsid w:val="00377F99"/>
    <w:rsid w:val="00380474"/>
    <w:rsid w:val="0038245C"/>
    <w:rsid w:val="00382AB5"/>
    <w:rsid w:val="003839D7"/>
    <w:rsid w:val="00386F72"/>
    <w:rsid w:val="00387B0B"/>
    <w:rsid w:val="00391507"/>
    <w:rsid w:val="003919B0"/>
    <w:rsid w:val="00392D98"/>
    <w:rsid w:val="003942D6"/>
    <w:rsid w:val="00394DAF"/>
    <w:rsid w:val="003959DA"/>
    <w:rsid w:val="00397F09"/>
    <w:rsid w:val="003A1B1D"/>
    <w:rsid w:val="003A29BB"/>
    <w:rsid w:val="003A3499"/>
    <w:rsid w:val="003A4291"/>
    <w:rsid w:val="003A4E63"/>
    <w:rsid w:val="003A668C"/>
    <w:rsid w:val="003A77EA"/>
    <w:rsid w:val="003B1243"/>
    <w:rsid w:val="003B2381"/>
    <w:rsid w:val="003B5891"/>
    <w:rsid w:val="003B68AF"/>
    <w:rsid w:val="003B7C7B"/>
    <w:rsid w:val="003C0E13"/>
    <w:rsid w:val="003C1006"/>
    <w:rsid w:val="003C288C"/>
    <w:rsid w:val="003C3097"/>
    <w:rsid w:val="003C3E2F"/>
    <w:rsid w:val="003C40F4"/>
    <w:rsid w:val="003C510E"/>
    <w:rsid w:val="003C79EC"/>
    <w:rsid w:val="003D1993"/>
    <w:rsid w:val="003D2008"/>
    <w:rsid w:val="003D2C20"/>
    <w:rsid w:val="003D2CD8"/>
    <w:rsid w:val="003D41FD"/>
    <w:rsid w:val="003D5C8A"/>
    <w:rsid w:val="003D7497"/>
    <w:rsid w:val="003E1DCB"/>
    <w:rsid w:val="003E2A3F"/>
    <w:rsid w:val="003E3B54"/>
    <w:rsid w:val="003E48A0"/>
    <w:rsid w:val="003E4E96"/>
    <w:rsid w:val="003E514E"/>
    <w:rsid w:val="003E623D"/>
    <w:rsid w:val="003E668A"/>
    <w:rsid w:val="003E78F3"/>
    <w:rsid w:val="003F0C12"/>
    <w:rsid w:val="003F308E"/>
    <w:rsid w:val="003F6321"/>
    <w:rsid w:val="003F66C3"/>
    <w:rsid w:val="003F6779"/>
    <w:rsid w:val="0040069C"/>
    <w:rsid w:val="00403229"/>
    <w:rsid w:val="004054B5"/>
    <w:rsid w:val="004062EC"/>
    <w:rsid w:val="0041279E"/>
    <w:rsid w:val="00413E7A"/>
    <w:rsid w:val="004152CE"/>
    <w:rsid w:val="00415365"/>
    <w:rsid w:val="0041570A"/>
    <w:rsid w:val="0042472B"/>
    <w:rsid w:val="00426344"/>
    <w:rsid w:val="00427734"/>
    <w:rsid w:val="00433583"/>
    <w:rsid w:val="00434D5B"/>
    <w:rsid w:val="004412C1"/>
    <w:rsid w:val="00441B23"/>
    <w:rsid w:val="00443778"/>
    <w:rsid w:val="004442C2"/>
    <w:rsid w:val="00444D70"/>
    <w:rsid w:val="00445964"/>
    <w:rsid w:val="00445DFA"/>
    <w:rsid w:val="00450BAF"/>
    <w:rsid w:val="00454321"/>
    <w:rsid w:val="00454E21"/>
    <w:rsid w:val="0045513A"/>
    <w:rsid w:val="0045531F"/>
    <w:rsid w:val="004615EE"/>
    <w:rsid w:val="004626BD"/>
    <w:rsid w:val="00462C2B"/>
    <w:rsid w:val="0046323C"/>
    <w:rsid w:val="00463FE7"/>
    <w:rsid w:val="00464D0B"/>
    <w:rsid w:val="00464D9F"/>
    <w:rsid w:val="00465755"/>
    <w:rsid w:val="00465E45"/>
    <w:rsid w:val="004663AD"/>
    <w:rsid w:val="00467A91"/>
    <w:rsid w:val="00467D79"/>
    <w:rsid w:val="00470833"/>
    <w:rsid w:val="00471DF0"/>
    <w:rsid w:val="004738F0"/>
    <w:rsid w:val="0047626A"/>
    <w:rsid w:val="00476C76"/>
    <w:rsid w:val="0047732D"/>
    <w:rsid w:val="00477346"/>
    <w:rsid w:val="004775F5"/>
    <w:rsid w:val="00481ACE"/>
    <w:rsid w:val="004821E7"/>
    <w:rsid w:val="00485925"/>
    <w:rsid w:val="00485B7C"/>
    <w:rsid w:val="00485F21"/>
    <w:rsid w:val="004940FC"/>
    <w:rsid w:val="004A0259"/>
    <w:rsid w:val="004A798F"/>
    <w:rsid w:val="004B53A2"/>
    <w:rsid w:val="004B55A5"/>
    <w:rsid w:val="004B55B2"/>
    <w:rsid w:val="004B77EC"/>
    <w:rsid w:val="004B7F35"/>
    <w:rsid w:val="004C039D"/>
    <w:rsid w:val="004C3B11"/>
    <w:rsid w:val="004C5221"/>
    <w:rsid w:val="004C579B"/>
    <w:rsid w:val="004C6CE8"/>
    <w:rsid w:val="004C794A"/>
    <w:rsid w:val="004D07C3"/>
    <w:rsid w:val="004D3F67"/>
    <w:rsid w:val="004D569C"/>
    <w:rsid w:val="004D7B4D"/>
    <w:rsid w:val="004D7D69"/>
    <w:rsid w:val="004E0090"/>
    <w:rsid w:val="004E3413"/>
    <w:rsid w:val="004E6599"/>
    <w:rsid w:val="004F2117"/>
    <w:rsid w:val="004F36A4"/>
    <w:rsid w:val="004F4026"/>
    <w:rsid w:val="004F6A36"/>
    <w:rsid w:val="005018EB"/>
    <w:rsid w:val="00503288"/>
    <w:rsid w:val="005057BE"/>
    <w:rsid w:val="00505825"/>
    <w:rsid w:val="00506BF9"/>
    <w:rsid w:val="00507E52"/>
    <w:rsid w:val="00510429"/>
    <w:rsid w:val="00511435"/>
    <w:rsid w:val="0051451B"/>
    <w:rsid w:val="005146EC"/>
    <w:rsid w:val="00514AF2"/>
    <w:rsid w:val="005164CF"/>
    <w:rsid w:val="00517496"/>
    <w:rsid w:val="0051755F"/>
    <w:rsid w:val="00520CE8"/>
    <w:rsid w:val="005229E2"/>
    <w:rsid w:val="005249D6"/>
    <w:rsid w:val="0052654F"/>
    <w:rsid w:val="0052696F"/>
    <w:rsid w:val="00530281"/>
    <w:rsid w:val="0053061E"/>
    <w:rsid w:val="00532B68"/>
    <w:rsid w:val="00533EA7"/>
    <w:rsid w:val="00534C6B"/>
    <w:rsid w:val="0053511D"/>
    <w:rsid w:val="0053613D"/>
    <w:rsid w:val="005402AD"/>
    <w:rsid w:val="00543FB9"/>
    <w:rsid w:val="005449F0"/>
    <w:rsid w:val="00546DB6"/>
    <w:rsid w:val="005470CD"/>
    <w:rsid w:val="0054783A"/>
    <w:rsid w:val="005519F0"/>
    <w:rsid w:val="00555174"/>
    <w:rsid w:val="005561AA"/>
    <w:rsid w:val="00564DAE"/>
    <w:rsid w:val="00567209"/>
    <w:rsid w:val="0057097C"/>
    <w:rsid w:val="00571458"/>
    <w:rsid w:val="00571E59"/>
    <w:rsid w:val="00573466"/>
    <w:rsid w:val="00575AB4"/>
    <w:rsid w:val="00577086"/>
    <w:rsid w:val="00577E4A"/>
    <w:rsid w:val="00584C4D"/>
    <w:rsid w:val="00584E5A"/>
    <w:rsid w:val="0058757F"/>
    <w:rsid w:val="00592ECD"/>
    <w:rsid w:val="00594F3F"/>
    <w:rsid w:val="00596A62"/>
    <w:rsid w:val="005A0E01"/>
    <w:rsid w:val="005A149E"/>
    <w:rsid w:val="005A38C3"/>
    <w:rsid w:val="005A5126"/>
    <w:rsid w:val="005A71C4"/>
    <w:rsid w:val="005B1177"/>
    <w:rsid w:val="005B1D73"/>
    <w:rsid w:val="005B1E5E"/>
    <w:rsid w:val="005B2613"/>
    <w:rsid w:val="005B2AA3"/>
    <w:rsid w:val="005B2E9E"/>
    <w:rsid w:val="005B3881"/>
    <w:rsid w:val="005B675D"/>
    <w:rsid w:val="005B67BF"/>
    <w:rsid w:val="005C130E"/>
    <w:rsid w:val="005C17AD"/>
    <w:rsid w:val="005C26CB"/>
    <w:rsid w:val="005C2705"/>
    <w:rsid w:val="005C2D66"/>
    <w:rsid w:val="005C3859"/>
    <w:rsid w:val="005C5278"/>
    <w:rsid w:val="005C6A42"/>
    <w:rsid w:val="005D1069"/>
    <w:rsid w:val="005D759A"/>
    <w:rsid w:val="005D7814"/>
    <w:rsid w:val="005E0058"/>
    <w:rsid w:val="005E031C"/>
    <w:rsid w:val="005E0FF3"/>
    <w:rsid w:val="005E1424"/>
    <w:rsid w:val="005E1844"/>
    <w:rsid w:val="005E3EC5"/>
    <w:rsid w:val="005E4B0C"/>
    <w:rsid w:val="005E6DCD"/>
    <w:rsid w:val="005F2E03"/>
    <w:rsid w:val="005F497E"/>
    <w:rsid w:val="005F4F35"/>
    <w:rsid w:val="005F6912"/>
    <w:rsid w:val="006012BF"/>
    <w:rsid w:val="00602D73"/>
    <w:rsid w:val="00606446"/>
    <w:rsid w:val="006100F2"/>
    <w:rsid w:val="00612A96"/>
    <w:rsid w:val="00615B2F"/>
    <w:rsid w:val="00620077"/>
    <w:rsid w:val="006207A3"/>
    <w:rsid w:val="00620A0A"/>
    <w:rsid w:val="00631898"/>
    <w:rsid w:val="00632701"/>
    <w:rsid w:val="00634D54"/>
    <w:rsid w:val="006422A1"/>
    <w:rsid w:val="00644B89"/>
    <w:rsid w:val="006452DC"/>
    <w:rsid w:val="00647311"/>
    <w:rsid w:val="00650C22"/>
    <w:rsid w:val="00651AA7"/>
    <w:rsid w:val="00653BD9"/>
    <w:rsid w:val="00656D29"/>
    <w:rsid w:val="00663EE4"/>
    <w:rsid w:val="006640D2"/>
    <w:rsid w:val="00665E2E"/>
    <w:rsid w:val="00670451"/>
    <w:rsid w:val="00670AAC"/>
    <w:rsid w:val="0067174E"/>
    <w:rsid w:val="00671776"/>
    <w:rsid w:val="00673C5D"/>
    <w:rsid w:val="006742B6"/>
    <w:rsid w:val="00675A02"/>
    <w:rsid w:val="00675E9C"/>
    <w:rsid w:val="00675FF0"/>
    <w:rsid w:val="006763B6"/>
    <w:rsid w:val="00677C37"/>
    <w:rsid w:val="006812FD"/>
    <w:rsid w:val="0068159B"/>
    <w:rsid w:val="0068522C"/>
    <w:rsid w:val="006859DA"/>
    <w:rsid w:val="00691B6A"/>
    <w:rsid w:val="00691C77"/>
    <w:rsid w:val="00691F61"/>
    <w:rsid w:val="00692D94"/>
    <w:rsid w:val="0069383C"/>
    <w:rsid w:val="00695E1C"/>
    <w:rsid w:val="00696FBD"/>
    <w:rsid w:val="0069796D"/>
    <w:rsid w:val="006979E2"/>
    <w:rsid w:val="006A0FF0"/>
    <w:rsid w:val="006A237C"/>
    <w:rsid w:val="006A4172"/>
    <w:rsid w:val="006A6B8F"/>
    <w:rsid w:val="006B08FA"/>
    <w:rsid w:val="006B24CD"/>
    <w:rsid w:val="006B3A3E"/>
    <w:rsid w:val="006B3BF4"/>
    <w:rsid w:val="006B3F7E"/>
    <w:rsid w:val="006B4D91"/>
    <w:rsid w:val="006B7B39"/>
    <w:rsid w:val="006B7F89"/>
    <w:rsid w:val="006C3EB2"/>
    <w:rsid w:val="006C48AE"/>
    <w:rsid w:val="006C5FB8"/>
    <w:rsid w:val="006C633B"/>
    <w:rsid w:val="006D092F"/>
    <w:rsid w:val="006D134C"/>
    <w:rsid w:val="006D1451"/>
    <w:rsid w:val="006D18C7"/>
    <w:rsid w:val="006D2EB2"/>
    <w:rsid w:val="006D5729"/>
    <w:rsid w:val="006D5ED1"/>
    <w:rsid w:val="006D73F0"/>
    <w:rsid w:val="006E01B8"/>
    <w:rsid w:val="006E10E0"/>
    <w:rsid w:val="006E2210"/>
    <w:rsid w:val="006E23B2"/>
    <w:rsid w:val="006E2818"/>
    <w:rsid w:val="006E492D"/>
    <w:rsid w:val="006E60AE"/>
    <w:rsid w:val="006E683D"/>
    <w:rsid w:val="006F04B8"/>
    <w:rsid w:val="006F27AA"/>
    <w:rsid w:val="006F53AC"/>
    <w:rsid w:val="006F5E21"/>
    <w:rsid w:val="006F6D3F"/>
    <w:rsid w:val="007000F7"/>
    <w:rsid w:val="00707680"/>
    <w:rsid w:val="00707C98"/>
    <w:rsid w:val="00711607"/>
    <w:rsid w:val="0071409B"/>
    <w:rsid w:val="00716EBB"/>
    <w:rsid w:val="00717627"/>
    <w:rsid w:val="00721D7A"/>
    <w:rsid w:val="00721EEB"/>
    <w:rsid w:val="00722064"/>
    <w:rsid w:val="00722AE4"/>
    <w:rsid w:val="00730A5A"/>
    <w:rsid w:val="00731891"/>
    <w:rsid w:val="0073275E"/>
    <w:rsid w:val="007349DE"/>
    <w:rsid w:val="0073674C"/>
    <w:rsid w:val="007405A3"/>
    <w:rsid w:val="0074187F"/>
    <w:rsid w:val="00743084"/>
    <w:rsid w:val="00745027"/>
    <w:rsid w:val="00750CDC"/>
    <w:rsid w:val="007517F4"/>
    <w:rsid w:val="00753097"/>
    <w:rsid w:val="00753143"/>
    <w:rsid w:val="007536DE"/>
    <w:rsid w:val="007543F6"/>
    <w:rsid w:val="00755B2B"/>
    <w:rsid w:val="007573EB"/>
    <w:rsid w:val="007576C1"/>
    <w:rsid w:val="00761BB4"/>
    <w:rsid w:val="00763CA9"/>
    <w:rsid w:val="00764766"/>
    <w:rsid w:val="00764E0C"/>
    <w:rsid w:val="00767A10"/>
    <w:rsid w:val="00770798"/>
    <w:rsid w:val="00771961"/>
    <w:rsid w:val="007771F1"/>
    <w:rsid w:val="00781597"/>
    <w:rsid w:val="00782536"/>
    <w:rsid w:val="00786D0E"/>
    <w:rsid w:val="00787F1D"/>
    <w:rsid w:val="00790CFB"/>
    <w:rsid w:val="0079114D"/>
    <w:rsid w:val="00792EC2"/>
    <w:rsid w:val="00793E3D"/>
    <w:rsid w:val="00795118"/>
    <w:rsid w:val="007957D4"/>
    <w:rsid w:val="0079656E"/>
    <w:rsid w:val="007A0736"/>
    <w:rsid w:val="007A2047"/>
    <w:rsid w:val="007A6D3C"/>
    <w:rsid w:val="007B4DAD"/>
    <w:rsid w:val="007C0268"/>
    <w:rsid w:val="007C0488"/>
    <w:rsid w:val="007C13A2"/>
    <w:rsid w:val="007C1DC3"/>
    <w:rsid w:val="007C6D3A"/>
    <w:rsid w:val="007E170D"/>
    <w:rsid w:val="007E2077"/>
    <w:rsid w:val="007E5A1B"/>
    <w:rsid w:val="007E6F08"/>
    <w:rsid w:val="007F09C0"/>
    <w:rsid w:val="007F5902"/>
    <w:rsid w:val="007F7FE7"/>
    <w:rsid w:val="00800840"/>
    <w:rsid w:val="008016A2"/>
    <w:rsid w:val="008029E5"/>
    <w:rsid w:val="00803652"/>
    <w:rsid w:val="00804E11"/>
    <w:rsid w:val="00806F1B"/>
    <w:rsid w:val="00810944"/>
    <w:rsid w:val="00811887"/>
    <w:rsid w:val="008144EC"/>
    <w:rsid w:val="008151E1"/>
    <w:rsid w:val="00815CBA"/>
    <w:rsid w:val="008164B5"/>
    <w:rsid w:val="0081784F"/>
    <w:rsid w:val="008178B0"/>
    <w:rsid w:val="008217C1"/>
    <w:rsid w:val="00821B64"/>
    <w:rsid w:val="008240A0"/>
    <w:rsid w:val="00825DD8"/>
    <w:rsid w:val="00831254"/>
    <w:rsid w:val="00834108"/>
    <w:rsid w:val="008403F9"/>
    <w:rsid w:val="0084051C"/>
    <w:rsid w:val="00841547"/>
    <w:rsid w:val="008422AC"/>
    <w:rsid w:val="00845A49"/>
    <w:rsid w:val="008460AE"/>
    <w:rsid w:val="008460ED"/>
    <w:rsid w:val="00846B43"/>
    <w:rsid w:val="00850AE5"/>
    <w:rsid w:val="0085244F"/>
    <w:rsid w:val="008536BF"/>
    <w:rsid w:val="00853CE8"/>
    <w:rsid w:val="00856F2E"/>
    <w:rsid w:val="00857A85"/>
    <w:rsid w:val="00864970"/>
    <w:rsid w:val="008700D1"/>
    <w:rsid w:val="00872604"/>
    <w:rsid w:val="00873F37"/>
    <w:rsid w:val="00876371"/>
    <w:rsid w:val="00882959"/>
    <w:rsid w:val="0088695B"/>
    <w:rsid w:val="008877F8"/>
    <w:rsid w:val="008917FF"/>
    <w:rsid w:val="00895DD7"/>
    <w:rsid w:val="00897EE9"/>
    <w:rsid w:val="008A4459"/>
    <w:rsid w:val="008A50D6"/>
    <w:rsid w:val="008A5B7B"/>
    <w:rsid w:val="008A762C"/>
    <w:rsid w:val="008B0BC0"/>
    <w:rsid w:val="008B126E"/>
    <w:rsid w:val="008B7D88"/>
    <w:rsid w:val="008C192E"/>
    <w:rsid w:val="008C455A"/>
    <w:rsid w:val="008C588E"/>
    <w:rsid w:val="008C5F30"/>
    <w:rsid w:val="008C620A"/>
    <w:rsid w:val="008C74C8"/>
    <w:rsid w:val="008C7AE4"/>
    <w:rsid w:val="008C7FDF"/>
    <w:rsid w:val="008D19D1"/>
    <w:rsid w:val="008D6452"/>
    <w:rsid w:val="008E131F"/>
    <w:rsid w:val="008E19DA"/>
    <w:rsid w:val="008E3BE5"/>
    <w:rsid w:val="008E4A9E"/>
    <w:rsid w:val="008F0C81"/>
    <w:rsid w:val="008F1A2D"/>
    <w:rsid w:val="008F2B34"/>
    <w:rsid w:val="008F2D28"/>
    <w:rsid w:val="008F5AAB"/>
    <w:rsid w:val="008F67D0"/>
    <w:rsid w:val="008F6FF5"/>
    <w:rsid w:val="0090030E"/>
    <w:rsid w:val="0090243F"/>
    <w:rsid w:val="00902F59"/>
    <w:rsid w:val="0090347A"/>
    <w:rsid w:val="00903779"/>
    <w:rsid w:val="00904ABE"/>
    <w:rsid w:val="009112C0"/>
    <w:rsid w:val="00912597"/>
    <w:rsid w:val="00912AC8"/>
    <w:rsid w:val="00914158"/>
    <w:rsid w:val="009141E9"/>
    <w:rsid w:val="00923C03"/>
    <w:rsid w:val="00924858"/>
    <w:rsid w:val="00930482"/>
    <w:rsid w:val="00932A3F"/>
    <w:rsid w:val="00933A9F"/>
    <w:rsid w:val="00936522"/>
    <w:rsid w:val="00936C44"/>
    <w:rsid w:val="00937212"/>
    <w:rsid w:val="0094769C"/>
    <w:rsid w:val="009500DF"/>
    <w:rsid w:val="00951B5F"/>
    <w:rsid w:val="00952704"/>
    <w:rsid w:val="00952C6D"/>
    <w:rsid w:val="00955B72"/>
    <w:rsid w:val="0095675D"/>
    <w:rsid w:val="00956797"/>
    <w:rsid w:val="009573F8"/>
    <w:rsid w:val="00957773"/>
    <w:rsid w:val="00957AB5"/>
    <w:rsid w:val="00961025"/>
    <w:rsid w:val="00962851"/>
    <w:rsid w:val="00965AC9"/>
    <w:rsid w:val="00966875"/>
    <w:rsid w:val="009679AA"/>
    <w:rsid w:val="009728A5"/>
    <w:rsid w:val="00974551"/>
    <w:rsid w:val="00974C9A"/>
    <w:rsid w:val="00974D2E"/>
    <w:rsid w:val="009834D1"/>
    <w:rsid w:val="0098453D"/>
    <w:rsid w:val="009845D5"/>
    <w:rsid w:val="00991006"/>
    <w:rsid w:val="00996AD7"/>
    <w:rsid w:val="009970BD"/>
    <w:rsid w:val="009976F6"/>
    <w:rsid w:val="009977D1"/>
    <w:rsid w:val="009A1C66"/>
    <w:rsid w:val="009A3218"/>
    <w:rsid w:val="009A3716"/>
    <w:rsid w:val="009A392D"/>
    <w:rsid w:val="009A5AD2"/>
    <w:rsid w:val="009A5C7A"/>
    <w:rsid w:val="009B022D"/>
    <w:rsid w:val="009B29D7"/>
    <w:rsid w:val="009B2A63"/>
    <w:rsid w:val="009B518C"/>
    <w:rsid w:val="009B52D9"/>
    <w:rsid w:val="009B7422"/>
    <w:rsid w:val="009B759D"/>
    <w:rsid w:val="009B7893"/>
    <w:rsid w:val="009C03DB"/>
    <w:rsid w:val="009C24C5"/>
    <w:rsid w:val="009C2E1B"/>
    <w:rsid w:val="009C720C"/>
    <w:rsid w:val="009D6E8C"/>
    <w:rsid w:val="009D7A2C"/>
    <w:rsid w:val="009E12C4"/>
    <w:rsid w:val="009E4BDF"/>
    <w:rsid w:val="009F172C"/>
    <w:rsid w:val="009F4023"/>
    <w:rsid w:val="009F4CC8"/>
    <w:rsid w:val="009F4D53"/>
    <w:rsid w:val="009F5111"/>
    <w:rsid w:val="009F7DBA"/>
    <w:rsid w:val="00A035BB"/>
    <w:rsid w:val="00A04C19"/>
    <w:rsid w:val="00A04E86"/>
    <w:rsid w:val="00A051FC"/>
    <w:rsid w:val="00A06417"/>
    <w:rsid w:val="00A066CC"/>
    <w:rsid w:val="00A07079"/>
    <w:rsid w:val="00A07B40"/>
    <w:rsid w:val="00A10586"/>
    <w:rsid w:val="00A138DB"/>
    <w:rsid w:val="00A14364"/>
    <w:rsid w:val="00A15E8B"/>
    <w:rsid w:val="00A16FB1"/>
    <w:rsid w:val="00A170F1"/>
    <w:rsid w:val="00A17143"/>
    <w:rsid w:val="00A177D7"/>
    <w:rsid w:val="00A17F8B"/>
    <w:rsid w:val="00A204BC"/>
    <w:rsid w:val="00A2196C"/>
    <w:rsid w:val="00A21F19"/>
    <w:rsid w:val="00A23E70"/>
    <w:rsid w:val="00A25756"/>
    <w:rsid w:val="00A2623C"/>
    <w:rsid w:val="00A263E2"/>
    <w:rsid w:val="00A26993"/>
    <w:rsid w:val="00A2709F"/>
    <w:rsid w:val="00A30BC7"/>
    <w:rsid w:val="00A34B20"/>
    <w:rsid w:val="00A3564B"/>
    <w:rsid w:val="00A378BA"/>
    <w:rsid w:val="00A4027F"/>
    <w:rsid w:val="00A438F1"/>
    <w:rsid w:val="00A44EDA"/>
    <w:rsid w:val="00A47636"/>
    <w:rsid w:val="00A55AB7"/>
    <w:rsid w:val="00A569C5"/>
    <w:rsid w:val="00A60023"/>
    <w:rsid w:val="00A627F9"/>
    <w:rsid w:val="00A6340D"/>
    <w:rsid w:val="00A65D5E"/>
    <w:rsid w:val="00A65FA2"/>
    <w:rsid w:val="00A660A1"/>
    <w:rsid w:val="00A715DF"/>
    <w:rsid w:val="00A71F30"/>
    <w:rsid w:val="00A738ED"/>
    <w:rsid w:val="00A74167"/>
    <w:rsid w:val="00A77AA0"/>
    <w:rsid w:val="00A77F2F"/>
    <w:rsid w:val="00A8015E"/>
    <w:rsid w:val="00A81EE2"/>
    <w:rsid w:val="00A824CD"/>
    <w:rsid w:val="00A8268E"/>
    <w:rsid w:val="00A827EA"/>
    <w:rsid w:val="00A82F84"/>
    <w:rsid w:val="00A84E7C"/>
    <w:rsid w:val="00A859E8"/>
    <w:rsid w:val="00A868E6"/>
    <w:rsid w:val="00A8762D"/>
    <w:rsid w:val="00A8787A"/>
    <w:rsid w:val="00A90E0C"/>
    <w:rsid w:val="00A91B66"/>
    <w:rsid w:val="00A93802"/>
    <w:rsid w:val="00AA0020"/>
    <w:rsid w:val="00AA12DC"/>
    <w:rsid w:val="00AA200F"/>
    <w:rsid w:val="00AA41B8"/>
    <w:rsid w:val="00AA492A"/>
    <w:rsid w:val="00AA6F9F"/>
    <w:rsid w:val="00AA7E46"/>
    <w:rsid w:val="00AB4FE3"/>
    <w:rsid w:val="00AB571C"/>
    <w:rsid w:val="00AB60E8"/>
    <w:rsid w:val="00AC00B3"/>
    <w:rsid w:val="00AC04AD"/>
    <w:rsid w:val="00AC1009"/>
    <w:rsid w:val="00AC2822"/>
    <w:rsid w:val="00AC47C2"/>
    <w:rsid w:val="00AC519A"/>
    <w:rsid w:val="00AC53A8"/>
    <w:rsid w:val="00AC5528"/>
    <w:rsid w:val="00AC7203"/>
    <w:rsid w:val="00AC7335"/>
    <w:rsid w:val="00AC74CF"/>
    <w:rsid w:val="00AD15BF"/>
    <w:rsid w:val="00AD1EB5"/>
    <w:rsid w:val="00AD2BED"/>
    <w:rsid w:val="00AD2DE4"/>
    <w:rsid w:val="00AD72F6"/>
    <w:rsid w:val="00AE06EB"/>
    <w:rsid w:val="00AE11F9"/>
    <w:rsid w:val="00AE17E2"/>
    <w:rsid w:val="00AE48A0"/>
    <w:rsid w:val="00AE6508"/>
    <w:rsid w:val="00AF0AED"/>
    <w:rsid w:val="00AF0EB9"/>
    <w:rsid w:val="00AF60C7"/>
    <w:rsid w:val="00AF66DA"/>
    <w:rsid w:val="00AF6A2B"/>
    <w:rsid w:val="00AF6D46"/>
    <w:rsid w:val="00B017C6"/>
    <w:rsid w:val="00B0523A"/>
    <w:rsid w:val="00B05A46"/>
    <w:rsid w:val="00B07726"/>
    <w:rsid w:val="00B10F85"/>
    <w:rsid w:val="00B11A1A"/>
    <w:rsid w:val="00B17C20"/>
    <w:rsid w:val="00B20B98"/>
    <w:rsid w:val="00B2157A"/>
    <w:rsid w:val="00B24096"/>
    <w:rsid w:val="00B304EB"/>
    <w:rsid w:val="00B30FD5"/>
    <w:rsid w:val="00B3323E"/>
    <w:rsid w:val="00B35A02"/>
    <w:rsid w:val="00B40698"/>
    <w:rsid w:val="00B41885"/>
    <w:rsid w:val="00B438BC"/>
    <w:rsid w:val="00B44E9A"/>
    <w:rsid w:val="00B46534"/>
    <w:rsid w:val="00B46930"/>
    <w:rsid w:val="00B50A2A"/>
    <w:rsid w:val="00B50FB5"/>
    <w:rsid w:val="00B53993"/>
    <w:rsid w:val="00B56B8C"/>
    <w:rsid w:val="00B614AB"/>
    <w:rsid w:val="00B61A8C"/>
    <w:rsid w:val="00B63F3E"/>
    <w:rsid w:val="00B65E63"/>
    <w:rsid w:val="00B65F23"/>
    <w:rsid w:val="00B6606E"/>
    <w:rsid w:val="00B75B15"/>
    <w:rsid w:val="00B765C7"/>
    <w:rsid w:val="00B76A14"/>
    <w:rsid w:val="00B80DFE"/>
    <w:rsid w:val="00B81D34"/>
    <w:rsid w:val="00B833B0"/>
    <w:rsid w:val="00B93E30"/>
    <w:rsid w:val="00B9595A"/>
    <w:rsid w:val="00B9718C"/>
    <w:rsid w:val="00B97A69"/>
    <w:rsid w:val="00BA1ED4"/>
    <w:rsid w:val="00BA56D3"/>
    <w:rsid w:val="00BA75BF"/>
    <w:rsid w:val="00BB0A40"/>
    <w:rsid w:val="00BB0CC3"/>
    <w:rsid w:val="00BB13FD"/>
    <w:rsid w:val="00BB2291"/>
    <w:rsid w:val="00BB2DE4"/>
    <w:rsid w:val="00BB355D"/>
    <w:rsid w:val="00BB372E"/>
    <w:rsid w:val="00BB4076"/>
    <w:rsid w:val="00BB55EF"/>
    <w:rsid w:val="00BB7CE5"/>
    <w:rsid w:val="00BC0CB1"/>
    <w:rsid w:val="00BC2854"/>
    <w:rsid w:val="00BC3EA8"/>
    <w:rsid w:val="00BC5C2E"/>
    <w:rsid w:val="00BC6541"/>
    <w:rsid w:val="00BD0BFE"/>
    <w:rsid w:val="00BD14E7"/>
    <w:rsid w:val="00BD1AB3"/>
    <w:rsid w:val="00BD5F7E"/>
    <w:rsid w:val="00BE087A"/>
    <w:rsid w:val="00BE2171"/>
    <w:rsid w:val="00BE3B65"/>
    <w:rsid w:val="00BE3FAF"/>
    <w:rsid w:val="00BE4A1D"/>
    <w:rsid w:val="00BE5AA7"/>
    <w:rsid w:val="00BE663B"/>
    <w:rsid w:val="00BE7F1A"/>
    <w:rsid w:val="00BF0887"/>
    <w:rsid w:val="00BF19CF"/>
    <w:rsid w:val="00BF4DB0"/>
    <w:rsid w:val="00BF615A"/>
    <w:rsid w:val="00C02212"/>
    <w:rsid w:val="00C0577A"/>
    <w:rsid w:val="00C07209"/>
    <w:rsid w:val="00C07369"/>
    <w:rsid w:val="00C10056"/>
    <w:rsid w:val="00C12DE8"/>
    <w:rsid w:val="00C1334D"/>
    <w:rsid w:val="00C143FF"/>
    <w:rsid w:val="00C20152"/>
    <w:rsid w:val="00C22523"/>
    <w:rsid w:val="00C2257A"/>
    <w:rsid w:val="00C247A0"/>
    <w:rsid w:val="00C319A4"/>
    <w:rsid w:val="00C32342"/>
    <w:rsid w:val="00C32E48"/>
    <w:rsid w:val="00C35318"/>
    <w:rsid w:val="00C35ABC"/>
    <w:rsid w:val="00C36D03"/>
    <w:rsid w:val="00C40301"/>
    <w:rsid w:val="00C4177F"/>
    <w:rsid w:val="00C44348"/>
    <w:rsid w:val="00C459EE"/>
    <w:rsid w:val="00C45E6D"/>
    <w:rsid w:val="00C46A05"/>
    <w:rsid w:val="00C5259F"/>
    <w:rsid w:val="00C52E76"/>
    <w:rsid w:val="00C5366C"/>
    <w:rsid w:val="00C53A8D"/>
    <w:rsid w:val="00C61639"/>
    <w:rsid w:val="00C70022"/>
    <w:rsid w:val="00C72273"/>
    <w:rsid w:val="00C73A84"/>
    <w:rsid w:val="00C75426"/>
    <w:rsid w:val="00C7553B"/>
    <w:rsid w:val="00C7675F"/>
    <w:rsid w:val="00C769C2"/>
    <w:rsid w:val="00C80483"/>
    <w:rsid w:val="00C809C9"/>
    <w:rsid w:val="00C81309"/>
    <w:rsid w:val="00C82608"/>
    <w:rsid w:val="00C833BC"/>
    <w:rsid w:val="00C83853"/>
    <w:rsid w:val="00C8527A"/>
    <w:rsid w:val="00C8580E"/>
    <w:rsid w:val="00C86511"/>
    <w:rsid w:val="00C90741"/>
    <w:rsid w:val="00C91AA9"/>
    <w:rsid w:val="00C9211D"/>
    <w:rsid w:val="00C93A4A"/>
    <w:rsid w:val="00C94405"/>
    <w:rsid w:val="00C94A14"/>
    <w:rsid w:val="00C97332"/>
    <w:rsid w:val="00C978D6"/>
    <w:rsid w:val="00CA0121"/>
    <w:rsid w:val="00CA2A2A"/>
    <w:rsid w:val="00CA4640"/>
    <w:rsid w:val="00CA5C0E"/>
    <w:rsid w:val="00CB4A78"/>
    <w:rsid w:val="00CB78AE"/>
    <w:rsid w:val="00CC07CD"/>
    <w:rsid w:val="00CC4215"/>
    <w:rsid w:val="00CC56A7"/>
    <w:rsid w:val="00CC6207"/>
    <w:rsid w:val="00CC6259"/>
    <w:rsid w:val="00CD1906"/>
    <w:rsid w:val="00CD20DA"/>
    <w:rsid w:val="00CD245E"/>
    <w:rsid w:val="00CD345F"/>
    <w:rsid w:val="00CD388C"/>
    <w:rsid w:val="00CD3FC5"/>
    <w:rsid w:val="00CD6C84"/>
    <w:rsid w:val="00CE315A"/>
    <w:rsid w:val="00CE4E53"/>
    <w:rsid w:val="00CE5E93"/>
    <w:rsid w:val="00CE75A2"/>
    <w:rsid w:val="00CF2CEB"/>
    <w:rsid w:val="00CF31C4"/>
    <w:rsid w:val="00CF42EC"/>
    <w:rsid w:val="00CF50B6"/>
    <w:rsid w:val="00CF6E0C"/>
    <w:rsid w:val="00CF74C6"/>
    <w:rsid w:val="00D00AC3"/>
    <w:rsid w:val="00D02CD4"/>
    <w:rsid w:val="00D03212"/>
    <w:rsid w:val="00D06347"/>
    <w:rsid w:val="00D10CFB"/>
    <w:rsid w:val="00D12B21"/>
    <w:rsid w:val="00D13E28"/>
    <w:rsid w:val="00D15938"/>
    <w:rsid w:val="00D21616"/>
    <w:rsid w:val="00D21A07"/>
    <w:rsid w:val="00D21B7F"/>
    <w:rsid w:val="00D221AA"/>
    <w:rsid w:val="00D235FF"/>
    <w:rsid w:val="00D239E4"/>
    <w:rsid w:val="00D26436"/>
    <w:rsid w:val="00D3419A"/>
    <w:rsid w:val="00D3451B"/>
    <w:rsid w:val="00D35866"/>
    <w:rsid w:val="00D36E3B"/>
    <w:rsid w:val="00D373A1"/>
    <w:rsid w:val="00D40A41"/>
    <w:rsid w:val="00D4248C"/>
    <w:rsid w:val="00D43C03"/>
    <w:rsid w:val="00D453B2"/>
    <w:rsid w:val="00D46EC1"/>
    <w:rsid w:val="00D47D8A"/>
    <w:rsid w:val="00D51D00"/>
    <w:rsid w:val="00D5426B"/>
    <w:rsid w:val="00D5460A"/>
    <w:rsid w:val="00D54E37"/>
    <w:rsid w:val="00D57B4F"/>
    <w:rsid w:val="00D60181"/>
    <w:rsid w:val="00D60200"/>
    <w:rsid w:val="00D626CF"/>
    <w:rsid w:val="00D66470"/>
    <w:rsid w:val="00D74F6E"/>
    <w:rsid w:val="00D76FD6"/>
    <w:rsid w:val="00D77544"/>
    <w:rsid w:val="00D8004E"/>
    <w:rsid w:val="00D82117"/>
    <w:rsid w:val="00D82E9E"/>
    <w:rsid w:val="00D86061"/>
    <w:rsid w:val="00D91DA4"/>
    <w:rsid w:val="00D965E3"/>
    <w:rsid w:val="00D97ED2"/>
    <w:rsid w:val="00DA0F4E"/>
    <w:rsid w:val="00DA1560"/>
    <w:rsid w:val="00DA1F85"/>
    <w:rsid w:val="00DA2596"/>
    <w:rsid w:val="00DA34E6"/>
    <w:rsid w:val="00DA3DD3"/>
    <w:rsid w:val="00DA4D72"/>
    <w:rsid w:val="00DA5155"/>
    <w:rsid w:val="00DB1947"/>
    <w:rsid w:val="00DB43BF"/>
    <w:rsid w:val="00DB7431"/>
    <w:rsid w:val="00DC0CE7"/>
    <w:rsid w:val="00DD2250"/>
    <w:rsid w:val="00DD653C"/>
    <w:rsid w:val="00DE2165"/>
    <w:rsid w:val="00DE29D3"/>
    <w:rsid w:val="00DE33DF"/>
    <w:rsid w:val="00DE74FD"/>
    <w:rsid w:val="00DF0662"/>
    <w:rsid w:val="00DF6C21"/>
    <w:rsid w:val="00DF7B1D"/>
    <w:rsid w:val="00E0092C"/>
    <w:rsid w:val="00E012BA"/>
    <w:rsid w:val="00E025A9"/>
    <w:rsid w:val="00E02953"/>
    <w:rsid w:val="00E03BD7"/>
    <w:rsid w:val="00E05437"/>
    <w:rsid w:val="00E0708C"/>
    <w:rsid w:val="00E13083"/>
    <w:rsid w:val="00E132C4"/>
    <w:rsid w:val="00E15AAF"/>
    <w:rsid w:val="00E1636C"/>
    <w:rsid w:val="00E16A45"/>
    <w:rsid w:val="00E1796D"/>
    <w:rsid w:val="00E17C96"/>
    <w:rsid w:val="00E2135B"/>
    <w:rsid w:val="00E2137B"/>
    <w:rsid w:val="00E214A7"/>
    <w:rsid w:val="00E23D2E"/>
    <w:rsid w:val="00E24405"/>
    <w:rsid w:val="00E24902"/>
    <w:rsid w:val="00E26A37"/>
    <w:rsid w:val="00E27863"/>
    <w:rsid w:val="00E420CC"/>
    <w:rsid w:val="00E425D1"/>
    <w:rsid w:val="00E43787"/>
    <w:rsid w:val="00E50911"/>
    <w:rsid w:val="00E50F75"/>
    <w:rsid w:val="00E513BF"/>
    <w:rsid w:val="00E515B4"/>
    <w:rsid w:val="00E532D3"/>
    <w:rsid w:val="00E54B52"/>
    <w:rsid w:val="00E55026"/>
    <w:rsid w:val="00E56371"/>
    <w:rsid w:val="00E57658"/>
    <w:rsid w:val="00E634F6"/>
    <w:rsid w:val="00E664B1"/>
    <w:rsid w:val="00E6700C"/>
    <w:rsid w:val="00E6749E"/>
    <w:rsid w:val="00E73E57"/>
    <w:rsid w:val="00E773B5"/>
    <w:rsid w:val="00E7742C"/>
    <w:rsid w:val="00E82FB7"/>
    <w:rsid w:val="00E841A0"/>
    <w:rsid w:val="00E858AA"/>
    <w:rsid w:val="00E86355"/>
    <w:rsid w:val="00E868BA"/>
    <w:rsid w:val="00E90B41"/>
    <w:rsid w:val="00E90EB9"/>
    <w:rsid w:val="00E9413E"/>
    <w:rsid w:val="00E948A5"/>
    <w:rsid w:val="00E9583C"/>
    <w:rsid w:val="00E9589F"/>
    <w:rsid w:val="00E96038"/>
    <w:rsid w:val="00E968A1"/>
    <w:rsid w:val="00EA0112"/>
    <w:rsid w:val="00EA10D7"/>
    <w:rsid w:val="00EA339F"/>
    <w:rsid w:val="00EA464C"/>
    <w:rsid w:val="00EA5B53"/>
    <w:rsid w:val="00EA5FEA"/>
    <w:rsid w:val="00EA6757"/>
    <w:rsid w:val="00EA6CDA"/>
    <w:rsid w:val="00EA6E77"/>
    <w:rsid w:val="00EB170B"/>
    <w:rsid w:val="00EB19E3"/>
    <w:rsid w:val="00EB26CA"/>
    <w:rsid w:val="00EB4748"/>
    <w:rsid w:val="00EC0CBF"/>
    <w:rsid w:val="00EC0CD2"/>
    <w:rsid w:val="00EC0D68"/>
    <w:rsid w:val="00EC122C"/>
    <w:rsid w:val="00EC1355"/>
    <w:rsid w:val="00EC27BC"/>
    <w:rsid w:val="00EC33A7"/>
    <w:rsid w:val="00EC443F"/>
    <w:rsid w:val="00EC583A"/>
    <w:rsid w:val="00EC60FD"/>
    <w:rsid w:val="00ED2437"/>
    <w:rsid w:val="00ED36CD"/>
    <w:rsid w:val="00ED501B"/>
    <w:rsid w:val="00ED5567"/>
    <w:rsid w:val="00EE21A9"/>
    <w:rsid w:val="00EE2243"/>
    <w:rsid w:val="00EE34F5"/>
    <w:rsid w:val="00EE3F13"/>
    <w:rsid w:val="00EE4F39"/>
    <w:rsid w:val="00EF0267"/>
    <w:rsid w:val="00EF1ABC"/>
    <w:rsid w:val="00EF3159"/>
    <w:rsid w:val="00EF3638"/>
    <w:rsid w:val="00EF5955"/>
    <w:rsid w:val="00EF7452"/>
    <w:rsid w:val="00EF79E6"/>
    <w:rsid w:val="00F02568"/>
    <w:rsid w:val="00F04453"/>
    <w:rsid w:val="00F04AF5"/>
    <w:rsid w:val="00F0616F"/>
    <w:rsid w:val="00F07A0A"/>
    <w:rsid w:val="00F10249"/>
    <w:rsid w:val="00F11153"/>
    <w:rsid w:val="00F12486"/>
    <w:rsid w:val="00F14672"/>
    <w:rsid w:val="00F14E9E"/>
    <w:rsid w:val="00F16402"/>
    <w:rsid w:val="00F2360C"/>
    <w:rsid w:val="00F25D9F"/>
    <w:rsid w:val="00F25E34"/>
    <w:rsid w:val="00F266A7"/>
    <w:rsid w:val="00F317F9"/>
    <w:rsid w:val="00F31EEF"/>
    <w:rsid w:val="00F3236E"/>
    <w:rsid w:val="00F3452B"/>
    <w:rsid w:val="00F35573"/>
    <w:rsid w:val="00F412B4"/>
    <w:rsid w:val="00F47AA1"/>
    <w:rsid w:val="00F47CB7"/>
    <w:rsid w:val="00F51DB7"/>
    <w:rsid w:val="00F51E3B"/>
    <w:rsid w:val="00F54225"/>
    <w:rsid w:val="00F547A1"/>
    <w:rsid w:val="00F54A7E"/>
    <w:rsid w:val="00F554BE"/>
    <w:rsid w:val="00F55BF6"/>
    <w:rsid w:val="00F56348"/>
    <w:rsid w:val="00F56DF9"/>
    <w:rsid w:val="00F61BF5"/>
    <w:rsid w:val="00F66E48"/>
    <w:rsid w:val="00F67D04"/>
    <w:rsid w:val="00F7100A"/>
    <w:rsid w:val="00F72DFF"/>
    <w:rsid w:val="00F7678A"/>
    <w:rsid w:val="00F8045E"/>
    <w:rsid w:val="00F80B18"/>
    <w:rsid w:val="00F80E64"/>
    <w:rsid w:val="00F81527"/>
    <w:rsid w:val="00F836DC"/>
    <w:rsid w:val="00F86515"/>
    <w:rsid w:val="00F90DCE"/>
    <w:rsid w:val="00F92283"/>
    <w:rsid w:val="00F9659B"/>
    <w:rsid w:val="00FA3D36"/>
    <w:rsid w:val="00FA4922"/>
    <w:rsid w:val="00FA57F9"/>
    <w:rsid w:val="00FA6119"/>
    <w:rsid w:val="00FA7C4F"/>
    <w:rsid w:val="00FA7DD4"/>
    <w:rsid w:val="00FB0BB4"/>
    <w:rsid w:val="00FB3398"/>
    <w:rsid w:val="00FB4CDC"/>
    <w:rsid w:val="00FC2988"/>
    <w:rsid w:val="00FC324A"/>
    <w:rsid w:val="00FC6224"/>
    <w:rsid w:val="00FC6DB9"/>
    <w:rsid w:val="00FD0688"/>
    <w:rsid w:val="00FD2D09"/>
    <w:rsid w:val="00FD2EE7"/>
    <w:rsid w:val="00FD5909"/>
    <w:rsid w:val="00FE2703"/>
    <w:rsid w:val="00FE466F"/>
    <w:rsid w:val="00FE506D"/>
    <w:rsid w:val="00FE6B69"/>
    <w:rsid w:val="00FF0C06"/>
    <w:rsid w:val="00FF31AB"/>
    <w:rsid w:val="00FF3ECB"/>
    <w:rsid w:val="00FF7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D9F"/>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66A7"/>
    <w:rPr>
      <w:rFonts w:ascii="Tahoma" w:hAnsi="Tahoma" w:cs="Tahoma"/>
      <w:sz w:val="16"/>
      <w:szCs w:val="16"/>
    </w:rPr>
  </w:style>
  <w:style w:type="character" w:customStyle="1" w:styleId="a4">
    <w:name w:val="Текст выноски Знак"/>
    <w:basedOn w:val="a0"/>
    <w:link w:val="a3"/>
    <w:uiPriority w:val="99"/>
    <w:semiHidden/>
    <w:rsid w:val="00F266A7"/>
    <w:rPr>
      <w:rFonts w:ascii="Tahoma" w:eastAsia="Times New Roman" w:hAnsi="Tahoma" w:cs="Tahoma"/>
      <w:sz w:val="16"/>
      <w:szCs w:val="16"/>
      <w:lang w:eastAsia="ru-RU"/>
    </w:rPr>
  </w:style>
  <w:style w:type="paragraph" w:styleId="a5">
    <w:name w:val="List Paragraph"/>
    <w:basedOn w:val="a"/>
    <w:uiPriority w:val="34"/>
    <w:qFormat/>
    <w:rsid w:val="00EC1355"/>
    <w:pPr>
      <w:ind w:left="720"/>
      <w:contextualSpacing/>
    </w:pPr>
  </w:style>
  <w:style w:type="paragraph" w:styleId="a6">
    <w:name w:val="header"/>
    <w:basedOn w:val="a"/>
    <w:link w:val="a7"/>
    <w:uiPriority w:val="99"/>
    <w:unhideWhenUsed/>
    <w:rsid w:val="00DB43BF"/>
    <w:pPr>
      <w:tabs>
        <w:tab w:val="center" w:pos="4677"/>
        <w:tab w:val="right" w:pos="9355"/>
      </w:tabs>
    </w:pPr>
  </w:style>
  <w:style w:type="character" w:customStyle="1" w:styleId="a7">
    <w:name w:val="Верхний колонтитул Знак"/>
    <w:basedOn w:val="a0"/>
    <w:link w:val="a6"/>
    <w:uiPriority w:val="99"/>
    <w:rsid w:val="00DB43B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B43BF"/>
    <w:pPr>
      <w:tabs>
        <w:tab w:val="center" w:pos="4677"/>
        <w:tab w:val="right" w:pos="9355"/>
      </w:tabs>
    </w:pPr>
  </w:style>
  <w:style w:type="character" w:customStyle="1" w:styleId="a9">
    <w:name w:val="Нижний колонтитул Знак"/>
    <w:basedOn w:val="a0"/>
    <w:link w:val="a8"/>
    <w:uiPriority w:val="99"/>
    <w:rsid w:val="00DB43B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D9F"/>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66A7"/>
    <w:rPr>
      <w:rFonts w:ascii="Tahoma" w:hAnsi="Tahoma" w:cs="Tahoma"/>
      <w:sz w:val="16"/>
      <w:szCs w:val="16"/>
    </w:rPr>
  </w:style>
  <w:style w:type="character" w:customStyle="1" w:styleId="a4">
    <w:name w:val="Текст выноски Знак"/>
    <w:basedOn w:val="a0"/>
    <w:link w:val="a3"/>
    <w:uiPriority w:val="99"/>
    <w:semiHidden/>
    <w:rsid w:val="00F266A7"/>
    <w:rPr>
      <w:rFonts w:ascii="Tahoma" w:eastAsia="Times New Roman" w:hAnsi="Tahoma" w:cs="Tahoma"/>
      <w:sz w:val="16"/>
      <w:szCs w:val="16"/>
      <w:lang w:eastAsia="ru-RU"/>
    </w:rPr>
  </w:style>
  <w:style w:type="paragraph" w:styleId="a5">
    <w:name w:val="List Paragraph"/>
    <w:basedOn w:val="a"/>
    <w:uiPriority w:val="34"/>
    <w:qFormat/>
    <w:rsid w:val="00EC1355"/>
    <w:pPr>
      <w:ind w:left="720"/>
      <w:contextualSpacing/>
    </w:pPr>
  </w:style>
  <w:style w:type="paragraph" w:styleId="a6">
    <w:name w:val="header"/>
    <w:basedOn w:val="a"/>
    <w:link w:val="a7"/>
    <w:uiPriority w:val="99"/>
    <w:unhideWhenUsed/>
    <w:rsid w:val="00DB43BF"/>
    <w:pPr>
      <w:tabs>
        <w:tab w:val="center" w:pos="4677"/>
        <w:tab w:val="right" w:pos="9355"/>
      </w:tabs>
    </w:pPr>
  </w:style>
  <w:style w:type="character" w:customStyle="1" w:styleId="a7">
    <w:name w:val="Верхний колонтитул Знак"/>
    <w:basedOn w:val="a0"/>
    <w:link w:val="a6"/>
    <w:uiPriority w:val="99"/>
    <w:rsid w:val="00DB43B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B43BF"/>
    <w:pPr>
      <w:tabs>
        <w:tab w:val="center" w:pos="4677"/>
        <w:tab w:val="right" w:pos="9355"/>
      </w:tabs>
    </w:pPr>
  </w:style>
  <w:style w:type="character" w:customStyle="1" w:styleId="a9">
    <w:name w:val="Нижний колонтитул Знак"/>
    <w:basedOn w:val="a0"/>
    <w:link w:val="a8"/>
    <w:uiPriority w:val="99"/>
    <w:rsid w:val="00DB43B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67FBD-A70E-4420-9C61-FB7B6A035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2011</Words>
  <Characters>11466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Маргарита Владиславовна Смелова</cp:lastModifiedBy>
  <cp:revision>2</cp:revision>
  <cp:lastPrinted>2014-03-14T12:11:00Z</cp:lastPrinted>
  <dcterms:created xsi:type="dcterms:W3CDTF">2019-03-29T07:58:00Z</dcterms:created>
  <dcterms:modified xsi:type="dcterms:W3CDTF">2019-03-29T07:58:00Z</dcterms:modified>
</cp:coreProperties>
</file>