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3BBE" w:rsidRDefault="00983BBE" w:rsidP="00983BBE">
      <w:pPr>
        <w:pStyle w:val="a4"/>
        <w:jc w:val="right"/>
        <w:rPr>
          <w:b w:val="0"/>
          <w:bCs w:val="0"/>
        </w:rPr>
      </w:pPr>
      <w:r>
        <w:rPr>
          <w:b w:val="0"/>
          <w:bCs w:val="0"/>
        </w:rPr>
        <w:t xml:space="preserve">Проект </w:t>
      </w:r>
      <w:r w:rsidRPr="00FE6D75">
        <w:rPr>
          <w:b w:val="0"/>
          <w:bCs w:val="0"/>
        </w:rPr>
        <w:t>вн</w:t>
      </w:r>
      <w:r>
        <w:rPr>
          <w:b w:val="0"/>
          <w:bCs w:val="0"/>
        </w:rPr>
        <w:t>осит</w:t>
      </w:r>
      <w:r w:rsidR="00EF4372">
        <w:rPr>
          <w:b w:val="0"/>
          <w:bCs w:val="0"/>
        </w:rPr>
        <w:t>ся</w:t>
      </w:r>
      <w:r w:rsidRPr="00FE6D75">
        <w:rPr>
          <w:b w:val="0"/>
          <w:bCs w:val="0"/>
        </w:rPr>
        <w:t xml:space="preserve"> </w:t>
      </w:r>
    </w:p>
    <w:p w:rsidR="00983BBE" w:rsidRPr="00FE6D75" w:rsidRDefault="00983BBE" w:rsidP="00983BBE">
      <w:pPr>
        <w:pStyle w:val="a4"/>
        <w:jc w:val="right"/>
        <w:rPr>
          <w:b w:val="0"/>
          <w:bCs w:val="0"/>
        </w:rPr>
      </w:pPr>
      <w:r w:rsidRPr="00FE6D75">
        <w:rPr>
          <w:b w:val="0"/>
          <w:bCs w:val="0"/>
        </w:rPr>
        <w:t xml:space="preserve">Губернатором </w:t>
      </w:r>
      <w:r>
        <w:rPr>
          <w:b w:val="0"/>
          <w:bCs w:val="0"/>
        </w:rPr>
        <w:t xml:space="preserve">Ленинградской </w:t>
      </w:r>
      <w:r w:rsidRPr="00FE6D75">
        <w:rPr>
          <w:b w:val="0"/>
          <w:bCs w:val="0"/>
        </w:rPr>
        <w:t>области</w:t>
      </w:r>
    </w:p>
    <w:p w:rsidR="00983BBE" w:rsidRDefault="00983BBE" w:rsidP="00983B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33120" w:rsidRDefault="00D33120" w:rsidP="00983B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</w:p>
    <w:p w:rsidR="004708AB" w:rsidRDefault="004708AB" w:rsidP="00983B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3BBE" w:rsidRDefault="00983BBE" w:rsidP="00983B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ЛЕНИНГРАДСКАЯ ОБЛАСТЬ</w:t>
      </w:r>
    </w:p>
    <w:p w:rsidR="00983BBE" w:rsidRDefault="00983BBE" w:rsidP="00983B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83BBE" w:rsidRDefault="00983BBE" w:rsidP="00983BB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ОБЛАСТНОЙ ЗАКОН</w:t>
      </w:r>
    </w:p>
    <w:p w:rsidR="00983BBE" w:rsidRDefault="00983BBE" w:rsidP="00983BBE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Calibri" w:hAnsi="Calibri" w:cs="Calibri"/>
          <w:b/>
          <w:bCs/>
        </w:rPr>
      </w:pPr>
      <w:r w:rsidRPr="00261565">
        <w:rPr>
          <w:rFonts w:ascii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ВНЕСЕНИИ ИЗМЕНЕНИЙ В ОБЛАСТНОЙ ЗАКОН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</w:t>
      </w:r>
      <w:r w:rsidRPr="0026156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983BBE" w:rsidRDefault="00983BBE" w:rsidP="00983B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983BBE" w:rsidRPr="00DF4A92" w:rsidRDefault="00983BBE" w:rsidP="00983BBE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proofErr w:type="gramStart"/>
      <w:r w:rsidRPr="006F0BF8">
        <w:rPr>
          <w:rFonts w:ascii="Times New Roman" w:hAnsi="Times New Roman" w:cs="Times New Roman"/>
          <w:sz w:val="20"/>
          <w:szCs w:val="20"/>
        </w:rPr>
        <w:t>Принят</w:t>
      </w:r>
      <w:proofErr w:type="gramEnd"/>
      <w:r w:rsidRPr="006F0BF8">
        <w:rPr>
          <w:rFonts w:ascii="Times New Roman" w:hAnsi="Times New Roman" w:cs="Times New Roman"/>
          <w:sz w:val="20"/>
          <w:szCs w:val="20"/>
        </w:rPr>
        <w:t xml:space="preserve"> Законодательным собранием Ленинградской области</w:t>
      </w:r>
      <w:r w:rsidRPr="00DF4A92">
        <w:rPr>
          <w:rFonts w:ascii="Times New Roman" w:hAnsi="Times New Roman" w:cs="Times New Roman"/>
          <w:sz w:val="20"/>
          <w:szCs w:val="20"/>
        </w:rPr>
        <w:t>__________________</w:t>
      </w:r>
    </w:p>
    <w:p w:rsidR="00983BBE" w:rsidRDefault="00983BBE" w:rsidP="00983BBE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3BBE" w:rsidRDefault="00983BBE" w:rsidP="00983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" w:name="Par27"/>
      <w:bookmarkStart w:id="2" w:name="Par115"/>
      <w:bookmarkEnd w:id="1"/>
      <w:bookmarkEnd w:id="2"/>
      <w:r w:rsidRPr="0002501C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1</w:t>
      </w:r>
      <w:r w:rsidRPr="0002501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983BBE" w:rsidRDefault="00983BBE" w:rsidP="00983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983BBE" w:rsidRDefault="00983BBE" w:rsidP="00983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Внести в областной закон от 29 ноября 2013 года № 82-оз «Об отдельных вопросах организации и проведения капитального ремонта общего имущества в многоквартирных домах, расположенных на территории Ленинградской области» (с последующими изменениями) следующие изменения:</w:t>
      </w:r>
    </w:p>
    <w:p w:rsidR="00983BBE" w:rsidRDefault="00983BBE" w:rsidP="00983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83BBE" w:rsidRDefault="00983BBE" w:rsidP="00983BBE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 </w:t>
      </w:r>
      <w:r w:rsidR="00377015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 xml:space="preserve"> части 1 статьи 7 изложить в следующей редакции:</w:t>
      </w:r>
    </w:p>
    <w:p w:rsidR="00983BBE" w:rsidRDefault="00983BBE" w:rsidP="00983BBE">
      <w:pPr>
        <w:pStyle w:val="ConsPlusNormal"/>
        <w:spacing w:before="22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«</w:t>
      </w:r>
      <w:r w:rsidRPr="00067EF9">
        <w:rPr>
          <w:rFonts w:ascii="Times New Roman" w:hAnsi="Times New Roman" w:cs="Times New Roman"/>
          <w:sz w:val="28"/>
          <w:szCs w:val="28"/>
        </w:rPr>
        <w:t xml:space="preserve">1) перечень всех многоквартирных домов, расположенных на территории Ленинградской области, (в том числе многоквартирных домов, все помещения в которых принадлежат одному собственнику), за исключением многоквартирных домов, признанных в установленном Правительством Российской Федерации порядке аварийными и подлежащими сносу или реконструкции, а также многоквартирных домов, в отношении которых на дату утверждения или актуализации региональной программы капитального ремонта в порядке, установленном </w:t>
      </w:r>
      <w:hyperlink w:anchor="P133" w:history="1">
        <w:r w:rsidRPr="00067EF9">
          <w:rPr>
            <w:rFonts w:ascii="Times New Roman" w:hAnsi="Times New Roman" w:cs="Times New Roman"/>
            <w:sz w:val="28"/>
            <w:szCs w:val="28"/>
          </w:rPr>
          <w:t>статьей 8</w:t>
        </w:r>
        <w:proofErr w:type="gramEnd"/>
      </w:hyperlink>
      <w:r w:rsidRPr="00067EF9">
        <w:rPr>
          <w:rFonts w:ascii="Times New Roman" w:hAnsi="Times New Roman" w:cs="Times New Roman"/>
          <w:sz w:val="28"/>
          <w:szCs w:val="28"/>
        </w:rPr>
        <w:t xml:space="preserve"> настоящего областного закона, приняты решения о сносе или </w:t>
      </w:r>
      <w:r w:rsidRPr="00A62D33">
        <w:rPr>
          <w:rFonts w:ascii="Times New Roman" w:hAnsi="Times New Roman" w:cs="Times New Roman"/>
          <w:sz w:val="28"/>
          <w:szCs w:val="28"/>
        </w:rPr>
        <w:t xml:space="preserve">реконструкции, домов, в которых имеется менее чем пять квартир </w:t>
      </w:r>
      <w:r w:rsidR="0068225C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067EF9">
        <w:rPr>
          <w:rFonts w:ascii="Times New Roman" w:hAnsi="Times New Roman" w:cs="Times New Roman"/>
          <w:sz w:val="28"/>
          <w:szCs w:val="28"/>
        </w:rPr>
        <w:t>(далее - перечень многоквартирных домов) с указанием: адреса многоквартирного дома, года ввода в эксплуатацию многоквартирного дома, типа многоквартирного дома, общей площади многоквартирного дома (в том числе площади жилых и нежилых помещений в многоквартирном доме)</w:t>
      </w:r>
      <w:proofErr w:type="gramStart"/>
      <w:r w:rsidRPr="00067EF9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E34DFD" w:rsidRDefault="00E34DFD" w:rsidP="00983BBE">
      <w:pPr>
        <w:pStyle w:val="a3"/>
        <w:widowControl w:val="0"/>
        <w:autoSpaceDE w:val="0"/>
        <w:autoSpaceDN w:val="0"/>
        <w:adjustRightInd w:val="0"/>
        <w:spacing w:after="0" w:line="240" w:lineRule="auto"/>
        <w:ind w:left="0"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E34DFD" w:rsidRDefault="00E34DFD" w:rsidP="004708AB">
      <w:pPr>
        <w:pStyle w:val="a3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абзац </w:t>
      </w:r>
      <w:r w:rsidR="0068225C">
        <w:rPr>
          <w:rFonts w:ascii="Times New Roman" w:hAnsi="Times New Roman" w:cs="Times New Roman"/>
          <w:sz w:val="28"/>
          <w:szCs w:val="28"/>
        </w:rPr>
        <w:t>второй</w:t>
      </w:r>
      <w:r>
        <w:rPr>
          <w:rFonts w:ascii="Times New Roman" w:hAnsi="Times New Roman" w:cs="Times New Roman"/>
          <w:sz w:val="28"/>
          <w:szCs w:val="28"/>
        </w:rPr>
        <w:t xml:space="preserve"> статьи 20 </w:t>
      </w:r>
      <w:r w:rsidR="004708AB" w:rsidRPr="004708AB">
        <w:rPr>
          <w:rFonts w:ascii="Times New Roman" w:hAnsi="Times New Roman" w:cs="Times New Roman"/>
          <w:sz w:val="28"/>
          <w:szCs w:val="28"/>
        </w:rPr>
        <w:t>изложить в следующей редакции:</w:t>
      </w:r>
    </w:p>
    <w:p w:rsidR="004708AB" w:rsidRPr="00580819" w:rsidRDefault="004708AB" w:rsidP="004708AB">
      <w:pPr>
        <w:pStyle w:val="a3"/>
        <w:widowControl w:val="0"/>
        <w:autoSpaceDE w:val="0"/>
        <w:autoSpaceDN w:val="0"/>
        <w:adjustRightInd w:val="0"/>
        <w:spacing w:after="0" w:line="240" w:lineRule="auto"/>
        <w:ind w:left="1070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83BBE" w:rsidRPr="00580819" w:rsidRDefault="004708AB" w:rsidP="004708AB">
      <w:pPr>
        <w:widowControl w:val="0"/>
        <w:autoSpaceDE w:val="0"/>
        <w:autoSpaceDN w:val="0"/>
        <w:adjustRightInd w:val="0"/>
        <w:spacing w:after="0" w:line="240" w:lineRule="auto"/>
        <w:ind w:firstLine="71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proofErr w:type="gramStart"/>
      <w:r w:rsidRPr="004708AB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4708AB">
        <w:rPr>
          <w:rFonts w:ascii="Times New Roman" w:hAnsi="Times New Roman" w:cs="Times New Roman"/>
          <w:sz w:val="28"/>
          <w:szCs w:val="28"/>
        </w:rPr>
        <w:t xml:space="preserve">бъем средств, которые региональный оператор ежегодно вправе израсходовать на финансирование региональной программы капитального ремонта (объем средств, предоставляемых за счет средств фондов капитального ремонта, сформированных собственниками помещений в многоквартирных домах, общее имущество в которых подлежит капитальному ремонту в будущем периоде), определяется </w:t>
      </w:r>
      <w:r w:rsidR="0068225C">
        <w:rPr>
          <w:rFonts w:ascii="Times New Roman" w:hAnsi="Times New Roman" w:cs="Times New Roman"/>
          <w:sz w:val="28"/>
          <w:szCs w:val="28"/>
        </w:rPr>
        <w:t>в размере</w:t>
      </w:r>
      <w:r w:rsidR="00E55D83">
        <w:rPr>
          <w:rFonts w:ascii="Times New Roman" w:hAnsi="Times New Roman" w:cs="Times New Roman"/>
          <w:sz w:val="28"/>
          <w:szCs w:val="28"/>
        </w:rPr>
        <w:t>,</w:t>
      </w:r>
      <w:r w:rsidR="0068225C">
        <w:rPr>
          <w:rFonts w:ascii="Times New Roman" w:hAnsi="Times New Roman" w:cs="Times New Roman"/>
          <w:sz w:val="28"/>
          <w:szCs w:val="28"/>
        </w:rPr>
        <w:t xml:space="preserve"> </w:t>
      </w:r>
      <w:r w:rsidRPr="004708AB">
        <w:rPr>
          <w:rFonts w:ascii="Times New Roman" w:hAnsi="Times New Roman" w:cs="Times New Roman"/>
          <w:sz w:val="28"/>
          <w:szCs w:val="28"/>
        </w:rPr>
        <w:t>не превышающ</w:t>
      </w:r>
      <w:r w:rsidR="0068225C">
        <w:rPr>
          <w:rFonts w:ascii="Times New Roman" w:hAnsi="Times New Roman" w:cs="Times New Roman"/>
          <w:sz w:val="28"/>
          <w:szCs w:val="28"/>
        </w:rPr>
        <w:t>ем</w:t>
      </w:r>
      <w:r w:rsidRPr="004708AB">
        <w:rPr>
          <w:rFonts w:ascii="Times New Roman" w:hAnsi="Times New Roman" w:cs="Times New Roman"/>
          <w:sz w:val="28"/>
          <w:szCs w:val="28"/>
        </w:rPr>
        <w:t xml:space="preserve"> 90 процентов прогнозируемого объема </w:t>
      </w:r>
      <w:r w:rsidRPr="004708AB">
        <w:rPr>
          <w:rFonts w:ascii="Times New Roman" w:hAnsi="Times New Roman" w:cs="Times New Roman"/>
          <w:sz w:val="28"/>
          <w:szCs w:val="28"/>
        </w:rPr>
        <w:lastRenderedPageBreak/>
        <w:t>поступлений взносов на капитальный ремонт в текущем году с учетом остатка средств</w:t>
      </w:r>
      <w:proofErr w:type="gramEnd"/>
      <w:r w:rsidRPr="004708AB">
        <w:rPr>
          <w:rFonts w:ascii="Times New Roman" w:hAnsi="Times New Roman" w:cs="Times New Roman"/>
          <w:sz w:val="28"/>
          <w:szCs w:val="28"/>
        </w:rPr>
        <w:t xml:space="preserve">, не </w:t>
      </w:r>
      <w:proofErr w:type="gramStart"/>
      <w:r w:rsidRPr="004708AB">
        <w:rPr>
          <w:rFonts w:ascii="Times New Roman" w:hAnsi="Times New Roman" w:cs="Times New Roman"/>
          <w:sz w:val="28"/>
          <w:szCs w:val="28"/>
        </w:rPr>
        <w:t>использованных</w:t>
      </w:r>
      <w:proofErr w:type="gramEnd"/>
      <w:r w:rsidRPr="004708AB">
        <w:rPr>
          <w:rFonts w:ascii="Times New Roman" w:hAnsi="Times New Roman" w:cs="Times New Roman"/>
          <w:sz w:val="28"/>
          <w:szCs w:val="28"/>
        </w:rPr>
        <w:t xml:space="preserve"> региональным оператором в предыдущем периоде.»</w:t>
      </w:r>
    </w:p>
    <w:p w:rsidR="00983BBE" w:rsidRPr="00067EF9" w:rsidRDefault="00983BBE" w:rsidP="00983BBE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8"/>
          <w:szCs w:val="28"/>
        </w:rPr>
      </w:pPr>
    </w:p>
    <w:p w:rsidR="00983BBE" w:rsidRPr="00BC0906" w:rsidRDefault="00983BBE" w:rsidP="00983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3" w:name="Par178"/>
      <w:bookmarkEnd w:id="3"/>
      <w:r w:rsidRPr="00BC0906">
        <w:rPr>
          <w:rFonts w:ascii="Times New Roman" w:hAnsi="Times New Roman" w:cs="Times New Roman"/>
          <w:b/>
          <w:sz w:val="28"/>
          <w:szCs w:val="28"/>
        </w:rPr>
        <w:t xml:space="preserve">Статья 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BC0906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983BBE" w:rsidRPr="0013251D" w:rsidRDefault="00983BBE" w:rsidP="00983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83BBE" w:rsidRDefault="00983BBE" w:rsidP="00983BB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251D">
        <w:rPr>
          <w:rFonts w:ascii="Times New Roman" w:hAnsi="Times New Roman" w:cs="Times New Roman"/>
          <w:sz w:val="28"/>
          <w:szCs w:val="28"/>
        </w:rPr>
        <w:t>Настоящий областной закон вступает в силу через 10 дней после его официального опубликования.</w:t>
      </w:r>
    </w:p>
    <w:sectPr w:rsidR="00983BBE" w:rsidSect="004708AB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9240F"/>
    <w:multiLevelType w:val="hybridMultilevel"/>
    <w:tmpl w:val="9EEAE100"/>
    <w:lvl w:ilvl="0" w:tplc="FD846636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FCD"/>
    <w:rsid w:val="00004FF1"/>
    <w:rsid w:val="00377015"/>
    <w:rsid w:val="004708AB"/>
    <w:rsid w:val="005E7C29"/>
    <w:rsid w:val="0068225C"/>
    <w:rsid w:val="00702865"/>
    <w:rsid w:val="00983BBE"/>
    <w:rsid w:val="00A52FCD"/>
    <w:rsid w:val="00A62D33"/>
    <w:rsid w:val="00BE4290"/>
    <w:rsid w:val="00C54758"/>
    <w:rsid w:val="00D33120"/>
    <w:rsid w:val="00D75E5D"/>
    <w:rsid w:val="00E34DFD"/>
    <w:rsid w:val="00E55D83"/>
    <w:rsid w:val="00EF4372"/>
    <w:rsid w:val="00F477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3BBE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983BBE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983BBE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83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3BB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83BBE"/>
    <w:pPr>
      <w:ind w:left="720"/>
      <w:contextualSpacing/>
    </w:pPr>
  </w:style>
  <w:style w:type="paragraph" w:styleId="a4">
    <w:name w:val="Title"/>
    <w:basedOn w:val="a"/>
    <w:link w:val="a5"/>
    <w:uiPriority w:val="99"/>
    <w:qFormat/>
    <w:rsid w:val="00983BBE"/>
    <w:pPr>
      <w:spacing w:after="0" w:line="240" w:lineRule="auto"/>
      <w:jc w:val="center"/>
    </w:pPr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character" w:customStyle="1" w:styleId="a5">
    <w:name w:val="Название Знак"/>
    <w:basedOn w:val="a0"/>
    <w:link w:val="a4"/>
    <w:uiPriority w:val="99"/>
    <w:rsid w:val="00983BBE"/>
    <w:rPr>
      <w:rFonts w:ascii="Times New Roman" w:eastAsia="Calibri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rsid w:val="00983B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358</Words>
  <Characters>2046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Natalya</dc:creator>
  <cp:lastModifiedBy>Екатерина Сергеевна Степанова</cp:lastModifiedBy>
  <cp:revision>3</cp:revision>
  <cp:lastPrinted>2019-03-22T08:30:00Z</cp:lastPrinted>
  <dcterms:created xsi:type="dcterms:W3CDTF">2019-03-04T15:15:00Z</dcterms:created>
  <dcterms:modified xsi:type="dcterms:W3CDTF">2019-03-22T08:30:00Z</dcterms:modified>
</cp:coreProperties>
</file>