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3131D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</w:p>
    <w:p w:rsidR="00A02621" w:rsidRDefault="00A02621" w:rsidP="00A0262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EC46E1" w:rsidRDefault="00A02621" w:rsidP="00A02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А.Ю. Дрозденко</w:t>
      </w: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311B1" w:rsidRDefault="000311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2133" w:rsidRDefault="00C72133" w:rsidP="00C72133">
      <w:pPr>
        <w:widowControl w:val="0"/>
        <w:spacing w:after="0" w:line="240" w:lineRule="auto"/>
        <w:ind w:left="23" w:right="23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Проект областного закона «О внесении изменений в областной закон «Об </w:t>
      </w:r>
      <w:r w:rsidRPr="00EA1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отдельных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вопросах организации и проведения капитального ремонта общего имущества в многоквартирных домах, расположенных на территории Ленинградской области» разработан в целях приведения областного закона от 29 ноября 2011 года № 82-оз «Об отдельны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 вопросах организации и проведе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ния капитального ремонта общего имущества в многоквартирных домах, расположенных на территории Ленинградской области» (далее - областной закон</w:t>
      </w:r>
      <w:proofErr w:type="gramEnd"/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№ </w:t>
      </w:r>
      <w:proofErr w:type="gramStart"/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82-оз) в соответствие с Федеральным законом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28 ноября 2018 года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434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-ФЗ «О внесении изменений в Жилищный кодекс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(далее – Федеральный закон № 434-ФЗ), а также изменения некоторых положений областного закона № 82-ОЗ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</w:p>
    <w:p w:rsidR="00C72133" w:rsidRDefault="00C72133" w:rsidP="00C72133">
      <w:pPr>
        <w:widowControl w:val="0"/>
        <w:spacing w:after="0" w:line="240" w:lineRule="auto"/>
        <w:ind w:left="23" w:right="23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72133" w:rsidRPr="00154909" w:rsidRDefault="00C72133" w:rsidP="00C72133">
      <w:pPr>
        <w:pStyle w:val="a5"/>
        <w:widowControl w:val="0"/>
        <w:numPr>
          <w:ilvl w:val="0"/>
          <w:numId w:val="2"/>
        </w:numPr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154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подпунктом а) пункта 2 Федерального закона № 434-ФЗ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внесены изменения в</w:t>
      </w:r>
      <w:r w:rsidRPr="00154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пункт 1 части 2 статьи 168 Жилищного кодекса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Pr="00154909">
        <w:rPr>
          <w:rFonts w:ascii="Times New Roman" w:hAnsi="Times New Roman" w:cs="Times New Roman"/>
          <w:color w:val="000000"/>
          <w:sz w:val="28"/>
          <w:szCs w:val="28"/>
        </w:rPr>
        <w:t xml:space="preserve">субъекту Российской Федерации предоставлено право не включать в региональную программу капитального ремонта дома, в которых имеется менее чем пять квартир. Законопроектом предлагается дополнить </w:t>
      </w:r>
      <w:r w:rsidRPr="00154909">
        <w:rPr>
          <w:rFonts w:ascii="Times New Roman" w:hAnsi="Times New Roman" w:cs="Times New Roman"/>
          <w:sz w:val="28"/>
          <w:szCs w:val="28"/>
        </w:rPr>
        <w:t xml:space="preserve">пункт 2 части 1 статьи 7 областного закона № 82-оз нормой, предусматривающей не включение в региональную программу капитального ремонта </w:t>
      </w:r>
      <w:r w:rsidRPr="00154909">
        <w:rPr>
          <w:rFonts w:ascii="Times New Roman" w:hAnsi="Times New Roman" w:cs="Times New Roman"/>
          <w:color w:val="000000"/>
          <w:sz w:val="28"/>
          <w:szCs w:val="28"/>
        </w:rPr>
        <w:t xml:space="preserve">домов, в которых имеется менее чем пять квартир. </w:t>
      </w:r>
    </w:p>
    <w:p w:rsidR="00C72133" w:rsidRPr="00154909" w:rsidRDefault="00C72133" w:rsidP="00C72133">
      <w:pPr>
        <w:pStyle w:val="a5"/>
        <w:widowControl w:val="0"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154909">
        <w:rPr>
          <w:rFonts w:ascii="Times New Roman" w:hAnsi="Times New Roman" w:cs="Times New Roman"/>
          <w:sz w:val="28"/>
          <w:szCs w:val="28"/>
        </w:rPr>
        <w:t>В случае внесения в областной закон № 82-оз данного изменения из региональной программы капитального ремонта будут исключены ориентировочно 166  многоквартирных домов общей площадью до 150кв.м., прогнозируемый объем поступлений взносов на капитальный ремонт в данных многоквартирных домах составляет около 1579,3 тыс. руб. в год, до 2043 года – 39482,5 тыс. руб., при этом совокупная стоимость капитального ремонта общего имущества в таких многоквартирных</w:t>
      </w:r>
      <w:proofErr w:type="gramEnd"/>
      <w:r w:rsidRPr="001549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4909"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 w:rsidRPr="00154909">
        <w:rPr>
          <w:rFonts w:ascii="Times New Roman" w:hAnsi="Times New Roman" w:cs="Times New Roman"/>
          <w:sz w:val="28"/>
          <w:szCs w:val="28"/>
        </w:rPr>
        <w:t>, ориентировочно составит 402 570,0 тыс. руб. Внесение данного изменения обеспечит укрепление финансовой устойчивости регионального оператора и позволит более эффективно использовать средства собственников помещений в многоквартирных домах, включенных в региональную программу капитального ремонта.</w:t>
      </w:r>
    </w:p>
    <w:p w:rsidR="00C72133" w:rsidRDefault="007D22C4" w:rsidP="007D22C4">
      <w:pPr>
        <w:pStyle w:val="a5"/>
        <w:widowControl w:val="0"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Кроме того, исключены слова «</w:t>
      </w:r>
      <w:r w:rsidRPr="007D22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жилых домов блокированной застройки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так как жилые дома блокированной застройки не являются многоквартирными, что подтверждено Решением Новгородского областного суда </w:t>
      </w:r>
      <w:r w:rsidRPr="007D22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13 августа 2018 г. по делу N 03а-19/18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D22C4" w:rsidRPr="00D7277B" w:rsidRDefault="007D22C4" w:rsidP="007D22C4">
      <w:pPr>
        <w:pStyle w:val="a5"/>
        <w:widowControl w:val="0"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72133" w:rsidRDefault="00C72133" w:rsidP="00C72133">
      <w:pPr>
        <w:pStyle w:val="a5"/>
        <w:widowControl w:val="0"/>
        <w:numPr>
          <w:ilvl w:val="0"/>
          <w:numId w:val="2"/>
        </w:numPr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27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со статьей 185 Жилищного кодекса Российской Федерации </w:t>
      </w:r>
      <w:r w:rsidRPr="00D7277B">
        <w:rPr>
          <w:rFonts w:ascii="Times New Roman" w:hAnsi="Times New Roman" w:cs="Times New Roman"/>
          <w:color w:val="000000"/>
          <w:sz w:val="28"/>
          <w:szCs w:val="28"/>
        </w:rPr>
        <w:t>объем средств, которые региональный оператор ежегодно вправе израсходовать на финансирование региональной программы капитального ремонта (объем средств, предоставляемых за счет средств фондов капитального ремонта, сформированных собственниками помещений в многоквартирных домах, общее</w:t>
      </w:r>
      <w:proofErr w:type="gramEnd"/>
      <w:r w:rsidRPr="00D727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277B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имущество</w:t>
      </w:r>
      <w:proofErr w:type="gramEnd"/>
      <w:r w:rsidRPr="00D7277B">
        <w:rPr>
          <w:rFonts w:ascii="Times New Roman" w:hAnsi="Times New Roman" w:cs="Times New Roman"/>
          <w:color w:val="000000"/>
          <w:sz w:val="28"/>
          <w:szCs w:val="28"/>
        </w:rPr>
        <w:t xml:space="preserve"> в которых подлежит капитальному ремонту в будущем периоде), определяется нормативным правовым актом субъекта Российской Федерации в зависимости от объема взносов на капитальный ремонт, поступивших региональному оператору за предшествующий год, и (или) прогнозируемого объема поступлений взносов на капитальный ремонт в текущем году. При этом размер указанной доли устанавливается законом субъекта Российской Федерации с учетом остатка средств, не использованных региональным оператором в предыдущем периоде.</w:t>
      </w:r>
      <w:r w:rsidRPr="00D727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C72133" w:rsidRPr="002B5D94" w:rsidRDefault="00C72133" w:rsidP="00C72133">
      <w:pPr>
        <w:pStyle w:val="a5"/>
        <w:widowControl w:val="0"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B5D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статье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20 областного закона № 82-оз такой объем средств определен </w:t>
      </w:r>
      <w:r w:rsidRPr="00A55481">
        <w:rPr>
          <w:rFonts w:ascii="Times New Roman" w:hAnsi="Times New Roman" w:cs="Times New Roman"/>
          <w:sz w:val="28"/>
          <w:szCs w:val="28"/>
        </w:rPr>
        <w:t xml:space="preserve">как доля, не превышающая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55481">
        <w:rPr>
          <w:rFonts w:ascii="Times New Roman" w:hAnsi="Times New Roman" w:cs="Times New Roman"/>
          <w:sz w:val="28"/>
          <w:szCs w:val="28"/>
        </w:rPr>
        <w:t>0 процентов от объема взносов на капитальный ремонт, поступивших региональному оператору за предшествующий год, и прогнозируемого объема поступлений взносов на капитальный ремонт в текущем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083A" w:rsidRPr="00AE083A" w:rsidRDefault="00C72133" w:rsidP="00C72133">
      <w:pPr>
        <w:widowControl w:val="0"/>
        <w:spacing w:after="0" w:line="240" w:lineRule="auto"/>
        <w:ind w:left="23" w:right="23" w:firstLine="5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целях эффективного использования полученных от собственников помещений в многоквартирных домах взносов на капитальный ремонт и обеспечения исполнения краткосрочного плана реализации региональной программы капитального ремонта законопроектом</w:t>
      </w:r>
      <w:r w:rsidRPr="00874E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предлагается в абзаце третьем </w:t>
      </w:r>
      <w:r w:rsidRPr="00AE08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статьи 20 областного закона № 82-оз установить, что </w:t>
      </w:r>
      <w:r w:rsidRPr="00AE083A">
        <w:rPr>
          <w:rFonts w:ascii="Times New Roman" w:hAnsi="Times New Roman" w:cs="Times New Roman"/>
          <w:sz w:val="28"/>
          <w:szCs w:val="28"/>
        </w:rPr>
        <w:t xml:space="preserve">объем средств, который региональный оператор ежегодно вправе израсходовать на финансирование региональной программы капитального ремонта, определяется </w:t>
      </w:r>
      <w:r w:rsidR="001F0337" w:rsidRPr="001F0337">
        <w:rPr>
          <w:rFonts w:ascii="Times New Roman" w:hAnsi="Times New Roman" w:cs="Times New Roman"/>
          <w:sz w:val="28"/>
          <w:szCs w:val="28"/>
        </w:rPr>
        <w:t>в размере, не превышающем 90 процентов прогнозируемого</w:t>
      </w:r>
      <w:r w:rsidR="00AE083A" w:rsidRPr="00AE083A">
        <w:rPr>
          <w:rFonts w:ascii="Times New Roman" w:hAnsi="Times New Roman" w:cs="Times New Roman"/>
          <w:sz w:val="28"/>
          <w:szCs w:val="28"/>
        </w:rPr>
        <w:t xml:space="preserve"> объема поступлений взносов на капитальный ремонт в текущем году с учетом остатка средств, не использованных региональным оператором в предыдущем периоде</w:t>
      </w:r>
      <w:r w:rsidR="00AE083A">
        <w:rPr>
          <w:rFonts w:ascii="Times New Roman" w:hAnsi="Times New Roman" w:cs="Times New Roman"/>
          <w:sz w:val="28"/>
          <w:szCs w:val="28"/>
        </w:rPr>
        <w:t>.</w:t>
      </w:r>
    </w:p>
    <w:p w:rsidR="00AE083A" w:rsidRDefault="00AE083A" w:rsidP="00C72133">
      <w:pPr>
        <w:widowControl w:val="0"/>
        <w:spacing w:after="0" w:line="240" w:lineRule="auto"/>
        <w:ind w:left="23" w:right="23" w:firstLine="520"/>
        <w:jc w:val="both"/>
        <w:rPr>
          <w:rFonts w:ascii="Times New Roman" w:hAnsi="Times New Roman" w:cs="Times New Roman"/>
          <w:sz w:val="28"/>
          <w:szCs w:val="28"/>
        </w:rPr>
      </w:pPr>
    </w:p>
    <w:p w:rsidR="00C72133" w:rsidRPr="00B82C54" w:rsidRDefault="00C72133" w:rsidP="00C72133">
      <w:pPr>
        <w:widowControl w:val="0"/>
        <w:spacing w:after="0" w:line="240" w:lineRule="auto"/>
        <w:ind w:left="23" w:right="23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2"/>
        <w:gridCol w:w="4431"/>
      </w:tblGrid>
      <w:tr w:rsidR="00C72133" w:rsidRPr="00C72133" w:rsidTr="002F6943">
        <w:tc>
          <w:tcPr>
            <w:tcW w:w="5422" w:type="dxa"/>
            <w:shd w:val="clear" w:color="auto" w:fill="auto"/>
          </w:tcPr>
          <w:p w:rsidR="00C72133" w:rsidRPr="00C72133" w:rsidRDefault="00C72133" w:rsidP="002F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2133" w:rsidRDefault="00C72133" w:rsidP="002F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жилищно-коммунальному хозяйству </w:t>
            </w:r>
          </w:p>
          <w:p w:rsidR="00C72133" w:rsidRPr="00C72133" w:rsidRDefault="00C72133" w:rsidP="002F6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431" w:type="dxa"/>
            <w:shd w:val="clear" w:color="auto" w:fill="auto"/>
          </w:tcPr>
          <w:p w:rsidR="00C72133" w:rsidRPr="00C72133" w:rsidRDefault="00C72133" w:rsidP="002F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2133" w:rsidRPr="00C72133" w:rsidRDefault="00C72133" w:rsidP="002F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</w:p>
          <w:p w:rsidR="00C72133" w:rsidRPr="00C72133" w:rsidRDefault="00C72133" w:rsidP="002F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2133" w:rsidRPr="00C72133" w:rsidRDefault="00C72133" w:rsidP="002F6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C72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С.Н. Кузьмин</w:t>
            </w:r>
          </w:p>
        </w:tc>
      </w:tr>
    </w:tbl>
    <w:p w:rsidR="00C72133" w:rsidRPr="00C72133" w:rsidRDefault="00C72133" w:rsidP="00C72133">
      <w:pPr>
        <w:spacing w:after="0" w:line="240" w:lineRule="auto"/>
      </w:pPr>
    </w:p>
    <w:p w:rsidR="00650982" w:rsidRDefault="00650982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C72133" w:rsidRDefault="00C72133">
      <w:pPr>
        <w:rPr>
          <w:rFonts w:ascii="Times New Roman" w:hAnsi="Times New Roman" w:cs="Times New Roman"/>
          <w:b/>
          <w:sz w:val="28"/>
          <w:szCs w:val="28"/>
        </w:rPr>
      </w:pPr>
    </w:p>
    <w:p w:rsidR="00650982" w:rsidRPr="00AC4255" w:rsidRDefault="00C72133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="00650982" w:rsidRPr="00AC4255">
        <w:rPr>
          <w:rFonts w:ascii="Times New Roman" w:hAnsi="Times New Roman" w:cs="Times New Roman"/>
          <w:sz w:val="28"/>
          <w:szCs w:val="28"/>
        </w:rPr>
        <w:t>инансово-экономическое обоснование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к проекту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2133" w:rsidRDefault="00C72133" w:rsidP="00C72133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467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ерритории Ленинградской области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не потребует дополнительного расходования средств областного бюджета.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С.Н. Кузьмин</w:t>
      </w:r>
    </w:p>
    <w:p w:rsid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не потребует разработки дополнительных нормативных правовых актов Ленинградской области.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С.Н. Кузьмин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2133" w:rsidRPr="00070FCD" w:rsidRDefault="00C72133" w:rsidP="00C72133">
      <w:pPr>
        <w:widowControl w:val="0"/>
        <w:spacing w:before="240" w:after="0" w:line="240" w:lineRule="auto"/>
        <w:ind w:left="20" w:right="20" w:firstLine="50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E6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7E648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«О</w:t>
      </w:r>
      <w:r w:rsidRPr="007E6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внесении изменений в областной закон «Об отдельных вопросах организации и проведения капитального ремонта общего имущества в </w:t>
      </w:r>
      <w:r w:rsidRPr="00070F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многоквартирных домах, расположенных на территории Ленинградской области» потребует внесения изменений в постановление Правительства Ленинградской области:</w:t>
      </w:r>
    </w:p>
    <w:p w:rsidR="00C72133" w:rsidRPr="00070FCD" w:rsidRDefault="00C72133" w:rsidP="00C72133">
      <w:pPr>
        <w:widowControl w:val="0"/>
        <w:spacing w:before="240" w:after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r w:rsidRPr="00070F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годы», в части исключения домов, </w:t>
      </w:r>
      <w:r w:rsidRPr="00070FCD">
        <w:rPr>
          <w:rFonts w:ascii="Times New Roman" w:hAnsi="Times New Roman" w:cs="Times New Roman"/>
          <w:sz w:val="28"/>
          <w:szCs w:val="28"/>
        </w:rPr>
        <w:t>в которых имеется менее чем пять квартир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70F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133" w:rsidRDefault="00C72133" w:rsidP="00C72133">
      <w:pPr>
        <w:widowControl w:val="0"/>
        <w:spacing w:after="0" w:line="240" w:lineRule="auto"/>
        <w:ind w:left="20" w:right="20" w:firstLine="50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С.Н. Кузьмин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1.</w:t>
      </w:r>
      <w:r w:rsidRPr="00650982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2.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Федеральный закон </w:t>
      </w:r>
      <w:r w:rsidR="00C72133" w:rsidRPr="00C72133">
        <w:rPr>
          <w:rFonts w:ascii="Times New Roman" w:hAnsi="Times New Roman" w:cs="Times New Roman"/>
          <w:sz w:val="28"/>
          <w:szCs w:val="28"/>
        </w:rPr>
        <w:t xml:space="preserve">28 ноября 2018 года № 434-ФЗ </w:t>
      </w:r>
      <w:r w:rsidRPr="00650982">
        <w:rPr>
          <w:rFonts w:ascii="Times New Roman" w:hAnsi="Times New Roman" w:cs="Times New Roman"/>
          <w:sz w:val="28"/>
          <w:szCs w:val="28"/>
        </w:rPr>
        <w:t>«О внесении изменений в Жилищный кодекс Российской Федерации».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3.</w:t>
      </w:r>
      <w:r w:rsidRPr="00650982">
        <w:rPr>
          <w:rFonts w:ascii="Times New Roman" w:hAnsi="Times New Roman" w:cs="Times New Roman"/>
          <w:sz w:val="28"/>
          <w:szCs w:val="28"/>
        </w:rPr>
        <w:tab/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4.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годы».</w:t>
      </w:r>
    </w:p>
    <w:p w:rsidR="00650982" w:rsidRPr="00650982" w:rsidRDefault="00650982" w:rsidP="00C721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AC4255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С.Н. Кузьмин</w:t>
      </w:r>
    </w:p>
    <w:p w:rsidR="00AC4255" w:rsidRDefault="00AC42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4255" w:rsidRPr="00676655" w:rsidRDefault="00AC4255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Pr="007A11E2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AC4255" w:rsidRPr="006766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2133" w:rsidRDefault="00AC4255" w:rsidP="00C721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6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целях приведения областного закона от 29 ноября 2011 года № 82-оз </w:t>
      </w:r>
      <w:r w:rsidR="006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-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соответствие с действующим законодательством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представляю для подписания и направления на заседание Законодательного собрания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</w:t>
      </w:r>
      <w:proofErr w:type="gramEnd"/>
      <w:r w:rsidRPr="00AC42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255">
        <w:rPr>
          <w:rFonts w:ascii="Times New Roman" w:hAnsi="Times New Roman" w:cs="Times New Roman"/>
          <w:sz w:val="28"/>
          <w:szCs w:val="28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AC4255">
        <w:t xml:space="preserve">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="00C72133">
        <w:rPr>
          <w:rFonts w:ascii="Times New Roman" w:eastAsia="Times New Roman" w:hAnsi="Times New Roman" w:cs="Times New Roman"/>
          <w:sz w:val="28"/>
          <w:szCs w:val="28"/>
          <w:lang w:eastAsia="ru-RU"/>
        </w:rPr>
        <w:t>: у</w:t>
      </w:r>
      <w:r w:rsidR="00C72133" w:rsidRPr="00C7213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 объема средств, которые региональный оператор ежегодно вправе израсходовать на финансирование региональной программы капитального ремонта общего имущества в многоквартирных домах</w:t>
      </w:r>
      <w:r w:rsidR="00C72133">
        <w:rPr>
          <w:rFonts w:ascii="Times New Roman" w:eastAsia="Times New Roman" w:hAnsi="Times New Roman" w:cs="Times New Roman"/>
          <w:sz w:val="28"/>
          <w:szCs w:val="28"/>
          <w:lang w:eastAsia="ru-RU"/>
        </w:rPr>
        <w:t>; и</w:t>
      </w:r>
      <w:r w:rsidR="00C72133" w:rsidRPr="00C721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сключение из региональной программы капитального ремонта домов, в которых имеется менее чем пять квартир.</w:t>
      </w:r>
      <w:proofErr w:type="gramEnd"/>
    </w:p>
    <w:p w:rsidR="00AC4255" w:rsidRDefault="00AC4255" w:rsidP="00C721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AC4255" w:rsidRPr="00347B66" w:rsidRDefault="00AC4255" w:rsidP="00AC42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AC4255" w:rsidRDefault="00AC4255" w:rsidP="00AC42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FF689D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AC4255" w:rsidRPr="00FF689D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>Правительства Ленинградской области</w:t>
      </w:r>
    </w:p>
    <w:p w:rsidR="00AC4255" w:rsidRPr="00FF689D" w:rsidRDefault="00AC4255" w:rsidP="00136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136DA1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строительству                                                                                         </w:t>
      </w:r>
      <w:proofErr w:type="spellStart"/>
      <w:r w:rsidR="00136DA1">
        <w:rPr>
          <w:rFonts w:ascii="Times New Roman" w:eastAsia="Times New Roman" w:hAnsi="Times New Roman" w:cs="Times New Roman"/>
          <w:sz w:val="28"/>
          <w:szCs w:val="28"/>
        </w:rPr>
        <w:t>М.И.Москвин</w:t>
      </w:r>
      <w:proofErr w:type="spellEnd"/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163F5C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</w:t>
      </w:r>
      <w:r w:rsidR="00136DA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Степанова Е.С.</w:t>
      </w: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611-4</w:t>
      </w:r>
      <w:r w:rsidR="00136DA1">
        <w:rPr>
          <w:rFonts w:ascii="Times New Roman" w:eastAsia="Times New Roman" w:hAnsi="Times New Roman" w:cs="Times New Roman"/>
          <w:sz w:val="16"/>
          <w:szCs w:val="16"/>
          <w:lang w:eastAsia="ru-RU"/>
        </w:rPr>
        <w:t>2-87</w:t>
      </w: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136DA1" w:rsidRDefault="00136DA1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2133" w:rsidRDefault="00C72133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2133" w:rsidRDefault="00C72133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C4255" w:rsidRDefault="00AC4255" w:rsidP="00AC42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E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Default="00AC4255" w:rsidP="00AC42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 об одобрении проекта областного закона</w:t>
      </w:r>
      <w:r w:rsidR="00136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1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проекта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C72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05FB6" w:rsidRPr="00676655" w:rsidRDefault="00205FB6" w:rsidP="00205FB6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FB6" w:rsidRPr="00676655" w:rsidRDefault="00205FB6" w:rsidP="00205F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данной сфере правового регулирования на </w:t>
      </w:r>
      <w:r w:rsidR="00C72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05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1476" w:rsidRPr="00650982" w:rsidRDefault="00AC4255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Ленинградской области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sectPr w:rsidR="00851476" w:rsidRPr="00650982" w:rsidSect="000311B1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A728D9"/>
    <w:multiLevelType w:val="hybridMultilevel"/>
    <w:tmpl w:val="4B265C2C"/>
    <w:lvl w:ilvl="0" w:tplc="AA84FA98">
      <w:start w:val="1"/>
      <w:numFmt w:val="decimal"/>
      <w:lvlText w:val="%1."/>
      <w:lvlJc w:val="left"/>
      <w:pPr>
        <w:ind w:left="903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31044"/>
    <w:rsid w:val="000311B1"/>
    <w:rsid w:val="000E7881"/>
    <w:rsid w:val="00136DA1"/>
    <w:rsid w:val="001F0337"/>
    <w:rsid w:val="00205FB6"/>
    <w:rsid w:val="0024103D"/>
    <w:rsid w:val="00252A75"/>
    <w:rsid w:val="00535CD7"/>
    <w:rsid w:val="00643D4E"/>
    <w:rsid w:val="00650982"/>
    <w:rsid w:val="00654643"/>
    <w:rsid w:val="007B32D6"/>
    <w:rsid w:val="007D22C4"/>
    <w:rsid w:val="007F39F5"/>
    <w:rsid w:val="00851476"/>
    <w:rsid w:val="00905495"/>
    <w:rsid w:val="009D64B9"/>
    <w:rsid w:val="00A02621"/>
    <w:rsid w:val="00A155C2"/>
    <w:rsid w:val="00AC4255"/>
    <w:rsid w:val="00AE083A"/>
    <w:rsid w:val="00B7552D"/>
    <w:rsid w:val="00C72133"/>
    <w:rsid w:val="00D82623"/>
    <w:rsid w:val="00DD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2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2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1833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Екатерина Сергеевна Степанова</cp:lastModifiedBy>
  <cp:revision>2</cp:revision>
  <cp:lastPrinted>2018-07-20T06:15:00Z</cp:lastPrinted>
  <dcterms:created xsi:type="dcterms:W3CDTF">2019-03-22T08:31:00Z</dcterms:created>
  <dcterms:modified xsi:type="dcterms:W3CDTF">2019-03-22T08:31:00Z</dcterms:modified>
</cp:coreProperties>
</file>