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DAE" w:rsidRPr="00EC2914" w:rsidRDefault="00790DAE" w:rsidP="00790DAE">
      <w:pPr>
        <w:pStyle w:val="a9"/>
        <w:jc w:val="right"/>
        <w:rPr>
          <w:rFonts w:ascii="Times New Roman" w:hAnsi="Times New Roman" w:cs="Times New Roman"/>
          <w:sz w:val="28"/>
          <w:szCs w:val="28"/>
        </w:rPr>
      </w:pPr>
      <w:r w:rsidRPr="00EC2914">
        <w:rPr>
          <w:rFonts w:ascii="Times New Roman" w:hAnsi="Times New Roman" w:cs="Times New Roman"/>
          <w:color w:val="FF0000"/>
          <w:sz w:val="28"/>
          <w:szCs w:val="28"/>
        </w:rPr>
        <w:t xml:space="preserve">     </w:t>
      </w:r>
      <w:r w:rsidRPr="00EC2914">
        <w:rPr>
          <w:rFonts w:ascii="Times New Roman" w:hAnsi="Times New Roman" w:cs="Times New Roman"/>
          <w:sz w:val="28"/>
          <w:szCs w:val="28"/>
        </w:rPr>
        <w:t>Председателю</w:t>
      </w:r>
    </w:p>
    <w:p w:rsidR="00790DAE" w:rsidRPr="00EC2914" w:rsidRDefault="00790DAE" w:rsidP="00790DAE">
      <w:pPr>
        <w:pStyle w:val="a9"/>
        <w:jc w:val="right"/>
        <w:rPr>
          <w:rFonts w:ascii="Times New Roman" w:hAnsi="Times New Roman" w:cs="Times New Roman"/>
          <w:sz w:val="28"/>
          <w:szCs w:val="28"/>
        </w:rPr>
      </w:pPr>
      <w:r w:rsidRPr="00EC2914">
        <w:rPr>
          <w:rFonts w:ascii="Times New Roman" w:hAnsi="Times New Roman" w:cs="Times New Roman"/>
          <w:sz w:val="28"/>
          <w:szCs w:val="28"/>
        </w:rPr>
        <w:t>Законодательного собрания</w:t>
      </w:r>
    </w:p>
    <w:p w:rsidR="00790DAE" w:rsidRPr="00EC2914" w:rsidRDefault="00790DAE" w:rsidP="00790DAE">
      <w:pPr>
        <w:pStyle w:val="a9"/>
        <w:jc w:val="right"/>
        <w:rPr>
          <w:rFonts w:ascii="Times New Roman" w:hAnsi="Times New Roman" w:cs="Times New Roman"/>
          <w:sz w:val="28"/>
          <w:szCs w:val="28"/>
        </w:rPr>
      </w:pPr>
      <w:r w:rsidRPr="00EC2914">
        <w:rPr>
          <w:rFonts w:ascii="Times New Roman" w:hAnsi="Times New Roman" w:cs="Times New Roman"/>
          <w:sz w:val="28"/>
          <w:szCs w:val="28"/>
        </w:rPr>
        <w:t>Ленинградской области</w:t>
      </w:r>
    </w:p>
    <w:p w:rsidR="00790DAE" w:rsidRPr="00EC2914" w:rsidRDefault="00790DAE" w:rsidP="00790DAE">
      <w:pPr>
        <w:pStyle w:val="a9"/>
        <w:jc w:val="right"/>
        <w:rPr>
          <w:rFonts w:ascii="Times New Roman" w:hAnsi="Times New Roman" w:cs="Times New Roman"/>
          <w:sz w:val="28"/>
          <w:szCs w:val="28"/>
        </w:rPr>
      </w:pPr>
      <w:r w:rsidRPr="00EC2914">
        <w:rPr>
          <w:rFonts w:ascii="Times New Roman" w:hAnsi="Times New Roman" w:cs="Times New Roman"/>
          <w:sz w:val="28"/>
          <w:szCs w:val="28"/>
        </w:rPr>
        <w:t xml:space="preserve">С.М. </w:t>
      </w:r>
      <w:proofErr w:type="spellStart"/>
      <w:r w:rsidRPr="00EC2914">
        <w:rPr>
          <w:rFonts w:ascii="Times New Roman" w:hAnsi="Times New Roman" w:cs="Times New Roman"/>
          <w:sz w:val="28"/>
          <w:szCs w:val="28"/>
        </w:rPr>
        <w:t>Бебенину</w:t>
      </w:r>
      <w:proofErr w:type="spellEnd"/>
    </w:p>
    <w:p w:rsidR="00790DAE" w:rsidRPr="00EC2914" w:rsidRDefault="00790DAE" w:rsidP="00790DAE">
      <w:pPr>
        <w:jc w:val="right"/>
        <w:rPr>
          <w:sz w:val="28"/>
          <w:szCs w:val="28"/>
        </w:rPr>
      </w:pPr>
    </w:p>
    <w:p w:rsidR="00790DAE" w:rsidRDefault="00790DAE" w:rsidP="00790DAE">
      <w:pPr>
        <w:jc w:val="center"/>
        <w:rPr>
          <w:sz w:val="28"/>
          <w:szCs w:val="28"/>
        </w:rPr>
      </w:pPr>
      <w:r w:rsidRPr="00EC2914">
        <w:rPr>
          <w:sz w:val="28"/>
          <w:szCs w:val="28"/>
        </w:rPr>
        <w:t>Уважаемый Сергей Михайлович!</w:t>
      </w:r>
    </w:p>
    <w:p w:rsidR="00790DAE" w:rsidRPr="00EC2914" w:rsidRDefault="00790DAE" w:rsidP="00790DAE">
      <w:pPr>
        <w:jc w:val="center"/>
        <w:rPr>
          <w:sz w:val="28"/>
          <w:szCs w:val="28"/>
        </w:rPr>
      </w:pPr>
    </w:p>
    <w:p w:rsidR="00790DAE" w:rsidRPr="00EC2914" w:rsidRDefault="00790DAE" w:rsidP="00790DAE">
      <w:pPr>
        <w:autoSpaceDE w:val="0"/>
        <w:autoSpaceDN w:val="0"/>
        <w:adjustRightInd w:val="0"/>
        <w:ind w:firstLine="567"/>
        <w:jc w:val="both"/>
        <w:rPr>
          <w:bCs/>
          <w:sz w:val="28"/>
          <w:szCs w:val="28"/>
        </w:rPr>
      </w:pPr>
      <w:r w:rsidRPr="00EC2914">
        <w:rPr>
          <w:sz w:val="28"/>
          <w:szCs w:val="28"/>
        </w:rPr>
        <w:t>В соответствии со статьей 31 Устава Ленинградской области вно</w:t>
      </w:r>
      <w:r>
        <w:rPr>
          <w:sz w:val="28"/>
          <w:szCs w:val="28"/>
        </w:rPr>
        <w:t>шу</w:t>
      </w:r>
      <w:r w:rsidRPr="00EC2914">
        <w:rPr>
          <w:sz w:val="28"/>
          <w:szCs w:val="28"/>
        </w:rPr>
        <w:t xml:space="preserve"> на рассмотрение Законодательного собрания в качестве законодательной инициативы проект областного закона</w:t>
      </w:r>
      <w:r w:rsidR="007A52DB" w:rsidRPr="007A52DB">
        <w:t xml:space="preserve"> </w:t>
      </w:r>
      <w:r w:rsidR="007A52DB" w:rsidRPr="007A52DB">
        <w:rPr>
          <w:sz w:val="28"/>
          <w:szCs w:val="28"/>
        </w:rPr>
        <w:t xml:space="preserve">«О признании </w:t>
      </w:r>
      <w:proofErr w:type="gramStart"/>
      <w:r w:rsidR="007A52DB" w:rsidRPr="007A52DB">
        <w:rPr>
          <w:sz w:val="28"/>
          <w:szCs w:val="28"/>
        </w:rPr>
        <w:t>утратившим</w:t>
      </w:r>
      <w:proofErr w:type="gramEnd"/>
      <w:r w:rsidR="007A52DB" w:rsidRPr="007A52DB">
        <w:rPr>
          <w:sz w:val="28"/>
          <w:szCs w:val="28"/>
        </w:rPr>
        <w:t xml:space="preserve"> силу</w:t>
      </w:r>
      <w:r w:rsidR="002C0CB9">
        <w:rPr>
          <w:sz w:val="28"/>
          <w:szCs w:val="28"/>
        </w:rPr>
        <w:t xml:space="preserve"> областного закона </w:t>
      </w:r>
      <w:r w:rsidR="00D534EF">
        <w:rPr>
          <w:sz w:val="28"/>
        </w:rPr>
        <w:t>«</w:t>
      </w:r>
      <w:r w:rsidR="00D534EF" w:rsidRPr="00790DAE">
        <w:rPr>
          <w:sz w:val="28"/>
        </w:rPr>
        <w:t>О полномочиях государственных учреждений и государственных унитарных предприятий Ленинградской области по выполнению работ и оказанию</w:t>
      </w:r>
      <w:r w:rsidR="00D534EF">
        <w:rPr>
          <w:sz w:val="28"/>
        </w:rPr>
        <w:t xml:space="preserve"> услуг»</w:t>
      </w:r>
      <w:r w:rsidRPr="00EC2914">
        <w:rPr>
          <w:sz w:val="28"/>
          <w:szCs w:val="28"/>
        </w:rPr>
        <w:t>.</w:t>
      </w:r>
    </w:p>
    <w:p w:rsidR="00790DAE" w:rsidRPr="00EC2914" w:rsidRDefault="00790DAE" w:rsidP="00790DAE">
      <w:pPr>
        <w:pStyle w:val="ConsPlusTitle"/>
        <w:jc w:val="both"/>
        <w:rPr>
          <w:b w:val="0"/>
          <w:bCs w:val="0"/>
          <w:color w:val="FF0000"/>
          <w:sz w:val="28"/>
          <w:szCs w:val="28"/>
        </w:rPr>
      </w:pPr>
    </w:p>
    <w:p w:rsidR="00790DAE" w:rsidRDefault="00790DAE" w:rsidP="00790DAE">
      <w:pPr>
        <w:spacing w:after="1" w:line="280" w:lineRule="atLeast"/>
        <w:jc w:val="both"/>
      </w:pPr>
      <w:r w:rsidRPr="00EC2914">
        <w:rPr>
          <w:sz w:val="28"/>
          <w:szCs w:val="28"/>
        </w:rPr>
        <w:t xml:space="preserve"> Приложение:</w:t>
      </w:r>
    </w:p>
    <w:p w:rsidR="00790DAE" w:rsidRPr="00EC2914" w:rsidRDefault="00790DAE" w:rsidP="00790DAE">
      <w:pPr>
        <w:pStyle w:val="a9"/>
        <w:jc w:val="both"/>
        <w:rPr>
          <w:rFonts w:ascii="Times New Roman" w:hAnsi="Times New Roman" w:cs="Times New Roman"/>
          <w:sz w:val="28"/>
          <w:szCs w:val="28"/>
        </w:rPr>
      </w:pPr>
    </w:p>
    <w:p w:rsidR="00790DAE" w:rsidRPr="004B63AF" w:rsidRDefault="00790DAE" w:rsidP="00790DAE">
      <w:pPr>
        <w:autoSpaceDE w:val="0"/>
        <w:autoSpaceDN w:val="0"/>
        <w:adjustRightInd w:val="0"/>
        <w:jc w:val="both"/>
        <w:rPr>
          <w:b/>
          <w:bCs/>
          <w:sz w:val="28"/>
          <w:szCs w:val="28"/>
        </w:rPr>
      </w:pPr>
      <w:r>
        <w:rPr>
          <w:sz w:val="28"/>
          <w:szCs w:val="28"/>
        </w:rPr>
        <w:tab/>
      </w:r>
      <w:r w:rsidRPr="004B63AF">
        <w:rPr>
          <w:sz w:val="28"/>
          <w:szCs w:val="28"/>
        </w:rPr>
        <w:t>1. Проект областного закона</w:t>
      </w:r>
      <w:r w:rsidR="007A52DB">
        <w:rPr>
          <w:sz w:val="28"/>
          <w:szCs w:val="28"/>
        </w:rPr>
        <w:t xml:space="preserve"> </w:t>
      </w:r>
      <w:r w:rsidR="007A52DB" w:rsidRPr="007A52DB">
        <w:rPr>
          <w:sz w:val="28"/>
          <w:szCs w:val="28"/>
        </w:rPr>
        <w:t>«О признании утратившим силу</w:t>
      </w:r>
      <w:r w:rsidR="002C0CB9">
        <w:rPr>
          <w:sz w:val="28"/>
          <w:szCs w:val="28"/>
        </w:rPr>
        <w:t xml:space="preserve"> областного закона </w:t>
      </w:r>
      <w:r w:rsidR="00D534EF">
        <w:rPr>
          <w:sz w:val="28"/>
        </w:rPr>
        <w:t>«</w:t>
      </w:r>
      <w:r w:rsidR="00D534EF" w:rsidRPr="00790DAE">
        <w:rPr>
          <w:sz w:val="28"/>
        </w:rPr>
        <w:t>О полномочиях государственных учреждений и государственных унитарных предприятий Ленинградской области по выполнению работ и оказанию</w:t>
      </w:r>
      <w:r w:rsidR="00D534EF">
        <w:rPr>
          <w:sz w:val="28"/>
        </w:rPr>
        <w:t xml:space="preserve"> услуг»</w:t>
      </w:r>
      <w:r w:rsidR="00D534EF" w:rsidRPr="006504D5">
        <w:rPr>
          <w:sz w:val="28"/>
          <w:szCs w:val="28"/>
        </w:rPr>
        <w:t xml:space="preserve"> </w:t>
      </w:r>
      <w:r w:rsidRPr="004B63AF">
        <w:rPr>
          <w:sz w:val="28"/>
          <w:szCs w:val="28"/>
        </w:rPr>
        <w:t xml:space="preserve">на </w:t>
      </w:r>
      <w:r>
        <w:rPr>
          <w:sz w:val="28"/>
          <w:szCs w:val="28"/>
        </w:rPr>
        <w:t>1</w:t>
      </w:r>
      <w:r w:rsidRPr="004B63AF">
        <w:rPr>
          <w:sz w:val="28"/>
          <w:szCs w:val="28"/>
        </w:rPr>
        <w:t xml:space="preserve"> л.;</w:t>
      </w:r>
    </w:p>
    <w:p w:rsidR="00790DAE" w:rsidRPr="00E15AAB" w:rsidRDefault="00790DAE" w:rsidP="00790DAE">
      <w:pPr>
        <w:autoSpaceDE w:val="0"/>
        <w:autoSpaceDN w:val="0"/>
        <w:adjustRightInd w:val="0"/>
        <w:jc w:val="both"/>
        <w:rPr>
          <w:sz w:val="28"/>
          <w:szCs w:val="28"/>
        </w:rPr>
      </w:pPr>
      <w:r>
        <w:rPr>
          <w:sz w:val="28"/>
          <w:szCs w:val="28"/>
        </w:rPr>
        <w:tab/>
      </w:r>
      <w:r w:rsidRPr="00E15AAB">
        <w:rPr>
          <w:sz w:val="28"/>
          <w:szCs w:val="28"/>
        </w:rPr>
        <w:t xml:space="preserve">2. Пояснительная записка к проекту областного закона </w:t>
      </w:r>
      <w:r w:rsidR="00CD6DBE">
        <w:rPr>
          <w:sz w:val="28"/>
          <w:szCs w:val="28"/>
        </w:rPr>
        <w:t xml:space="preserve">                                </w:t>
      </w:r>
      <w:r w:rsidR="007A52DB" w:rsidRPr="007A52DB">
        <w:rPr>
          <w:sz w:val="28"/>
          <w:szCs w:val="28"/>
        </w:rPr>
        <w:t>«О признании утратившим силу</w:t>
      </w:r>
      <w:r w:rsidR="002C0CB9">
        <w:rPr>
          <w:sz w:val="28"/>
          <w:szCs w:val="28"/>
        </w:rPr>
        <w:t xml:space="preserve"> областного закона </w:t>
      </w:r>
      <w:r w:rsidR="00D534EF">
        <w:rPr>
          <w:sz w:val="28"/>
        </w:rPr>
        <w:t>«</w:t>
      </w:r>
      <w:r w:rsidR="00D534EF" w:rsidRPr="00790DAE">
        <w:rPr>
          <w:sz w:val="28"/>
        </w:rPr>
        <w:t>О полномочиях государственных учреждений и государственных унитарных предприятий Ленинградской области по выполнению работ и оказанию</w:t>
      </w:r>
      <w:r w:rsidR="00D534EF">
        <w:rPr>
          <w:sz w:val="28"/>
        </w:rPr>
        <w:t xml:space="preserve"> услуг»</w:t>
      </w:r>
      <w:r w:rsidR="00D534EF" w:rsidRPr="006504D5">
        <w:rPr>
          <w:sz w:val="28"/>
          <w:szCs w:val="28"/>
        </w:rPr>
        <w:t xml:space="preserve"> </w:t>
      </w:r>
      <w:r w:rsidRPr="00E15AAB">
        <w:rPr>
          <w:sz w:val="28"/>
          <w:szCs w:val="28"/>
        </w:rPr>
        <w:t xml:space="preserve">на </w:t>
      </w:r>
      <w:r w:rsidR="00146EE7">
        <w:rPr>
          <w:sz w:val="28"/>
          <w:szCs w:val="28"/>
        </w:rPr>
        <w:t>1</w:t>
      </w:r>
      <w:r w:rsidRPr="00E15AAB">
        <w:rPr>
          <w:sz w:val="28"/>
          <w:szCs w:val="28"/>
        </w:rPr>
        <w:t xml:space="preserve"> л.;</w:t>
      </w:r>
    </w:p>
    <w:p w:rsidR="00790DAE" w:rsidRPr="00E15AAB" w:rsidRDefault="00790DAE" w:rsidP="00790DAE">
      <w:pPr>
        <w:autoSpaceDE w:val="0"/>
        <w:autoSpaceDN w:val="0"/>
        <w:adjustRightInd w:val="0"/>
        <w:jc w:val="both"/>
        <w:rPr>
          <w:rFonts w:eastAsia="Calibri"/>
          <w:sz w:val="28"/>
          <w:szCs w:val="28"/>
        </w:rPr>
      </w:pPr>
      <w:r>
        <w:rPr>
          <w:rFonts w:eastAsia="Calibri"/>
          <w:sz w:val="28"/>
          <w:szCs w:val="28"/>
        </w:rPr>
        <w:tab/>
      </w:r>
      <w:r w:rsidRPr="00E15AAB">
        <w:rPr>
          <w:rFonts w:eastAsia="Calibri"/>
          <w:sz w:val="28"/>
          <w:szCs w:val="28"/>
        </w:rPr>
        <w:t xml:space="preserve">3. Справка о состоянии законодательства в данной сфере правового регулирования </w:t>
      </w:r>
      <w:r w:rsidRPr="00E15AAB">
        <w:rPr>
          <w:sz w:val="28"/>
          <w:szCs w:val="28"/>
        </w:rPr>
        <w:t xml:space="preserve">областного закона </w:t>
      </w:r>
      <w:r w:rsidR="007A52DB" w:rsidRPr="007A52DB">
        <w:rPr>
          <w:sz w:val="28"/>
          <w:szCs w:val="28"/>
        </w:rPr>
        <w:t>«О признании утратившим силу</w:t>
      </w:r>
      <w:r w:rsidR="002C0CB9">
        <w:rPr>
          <w:sz w:val="28"/>
          <w:szCs w:val="28"/>
        </w:rPr>
        <w:t xml:space="preserve"> областного закона </w:t>
      </w:r>
      <w:r w:rsidR="00D534EF">
        <w:rPr>
          <w:sz w:val="28"/>
        </w:rPr>
        <w:t>«</w:t>
      </w:r>
      <w:r w:rsidR="00D534EF" w:rsidRPr="00790DAE">
        <w:rPr>
          <w:sz w:val="28"/>
        </w:rPr>
        <w:t>О полномочиях государственных учреждений и государственных унитарных предприятий Ленинградской области по выполнению работ и оказанию</w:t>
      </w:r>
      <w:r w:rsidR="00D534EF">
        <w:rPr>
          <w:sz w:val="28"/>
        </w:rPr>
        <w:t xml:space="preserve"> услуг»</w:t>
      </w:r>
      <w:r w:rsidR="00D534EF" w:rsidRPr="006504D5">
        <w:rPr>
          <w:sz w:val="28"/>
          <w:szCs w:val="28"/>
        </w:rPr>
        <w:t xml:space="preserve"> </w:t>
      </w:r>
      <w:r w:rsidRPr="00E15AAB">
        <w:rPr>
          <w:rFonts w:eastAsia="Calibri"/>
          <w:sz w:val="28"/>
          <w:szCs w:val="28"/>
        </w:rPr>
        <w:t>на 1 л.;</w:t>
      </w:r>
    </w:p>
    <w:p w:rsidR="00790DAE" w:rsidRPr="00E15AAB" w:rsidRDefault="00790DAE" w:rsidP="00790DAE">
      <w:pPr>
        <w:autoSpaceDE w:val="0"/>
        <w:autoSpaceDN w:val="0"/>
        <w:adjustRightInd w:val="0"/>
        <w:jc w:val="both"/>
        <w:rPr>
          <w:rFonts w:eastAsia="Calibri"/>
          <w:sz w:val="28"/>
          <w:szCs w:val="28"/>
        </w:rPr>
      </w:pPr>
      <w:r>
        <w:rPr>
          <w:rFonts w:eastAsia="Calibri"/>
          <w:sz w:val="28"/>
          <w:szCs w:val="28"/>
        </w:rPr>
        <w:tab/>
      </w:r>
      <w:r w:rsidRPr="00E15AAB">
        <w:rPr>
          <w:rFonts w:eastAsia="Calibri"/>
          <w:sz w:val="28"/>
          <w:szCs w:val="28"/>
        </w:rPr>
        <w:t xml:space="preserve">4. Перечень </w:t>
      </w:r>
      <w:r>
        <w:rPr>
          <w:rFonts w:eastAsia="Calibri"/>
          <w:sz w:val="28"/>
          <w:szCs w:val="28"/>
        </w:rPr>
        <w:t xml:space="preserve">областных </w:t>
      </w:r>
      <w:r w:rsidRPr="00E15AAB">
        <w:rPr>
          <w:rFonts w:eastAsia="Calibri"/>
          <w:sz w:val="28"/>
          <w:szCs w:val="28"/>
        </w:rPr>
        <w:t xml:space="preserve">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w:t>
      </w:r>
      <w:r w:rsidRPr="00E15AAB">
        <w:rPr>
          <w:sz w:val="28"/>
          <w:szCs w:val="28"/>
        </w:rPr>
        <w:t xml:space="preserve">областного закона </w:t>
      </w:r>
      <w:r w:rsidR="00CD6DBE">
        <w:rPr>
          <w:sz w:val="28"/>
          <w:szCs w:val="28"/>
        </w:rPr>
        <w:t xml:space="preserve">                           </w:t>
      </w:r>
      <w:r w:rsidR="007A52DB" w:rsidRPr="007A52DB">
        <w:rPr>
          <w:sz w:val="28"/>
          <w:szCs w:val="28"/>
        </w:rPr>
        <w:t>«О признании утратившим силу</w:t>
      </w:r>
      <w:r w:rsidR="007A52DB" w:rsidRPr="00EC2914">
        <w:rPr>
          <w:color w:val="FF0000"/>
          <w:sz w:val="28"/>
          <w:szCs w:val="28"/>
        </w:rPr>
        <w:t xml:space="preserve"> </w:t>
      </w:r>
      <w:r w:rsidR="00D534EF">
        <w:rPr>
          <w:sz w:val="28"/>
        </w:rPr>
        <w:t>«</w:t>
      </w:r>
      <w:r w:rsidR="00D534EF" w:rsidRPr="00790DAE">
        <w:rPr>
          <w:sz w:val="28"/>
        </w:rPr>
        <w:t>О полномочиях государственных учреждений и государственных унитарных предприятий Ленинградской области по выполнению работ и оказанию</w:t>
      </w:r>
      <w:r w:rsidR="00D534EF">
        <w:rPr>
          <w:sz w:val="28"/>
        </w:rPr>
        <w:t xml:space="preserve"> услуг»</w:t>
      </w:r>
      <w:r w:rsidR="00D534EF" w:rsidRPr="006504D5">
        <w:rPr>
          <w:sz w:val="28"/>
          <w:szCs w:val="28"/>
        </w:rPr>
        <w:t xml:space="preserve"> </w:t>
      </w:r>
      <w:r w:rsidRPr="00E15AAB">
        <w:rPr>
          <w:rFonts w:eastAsia="Calibri"/>
          <w:sz w:val="28"/>
          <w:szCs w:val="28"/>
        </w:rPr>
        <w:t>на 1 л</w:t>
      </w:r>
      <w:r>
        <w:rPr>
          <w:rFonts w:eastAsia="Calibri"/>
          <w:sz w:val="28"/>
          <w:szCs w:val="28"/>
        </w:rPr>
        <w:t>.</w:t>
      </w:r>
      <w:r w:rsidRPr="00E15AAB">
        <w:rPr>
          <w:rFonts w:eastAsia="Calibri"/>
          <w:sz w:val="28"/>
          <w:szCs w:val="28"/>
        </w:rPr>
        <w:t>;</w:t>
      </w:r>
    </w:p>
    <w:p w:rsidR="00790DAE" w:rsidRPr="00A6397B" w:rsidRDefault="00790DAE" w:rsidP="00790DAE">
      <w:pPr>
        <w:autoSpaceDE w:val="0"/>
        <w:autoSpaceDN w:val="0"/>
        <w:adjustRightInd w:val="0"/>
        <w:jc w:val="both"/>
        <w:rPr>
          <w:rFonts w:eastAsia="Calibri"/>
          <w:sz w:val="28"/>
          <w:szCs w:val="28"/>
        </w:rPr>
      </w:pPr>
      <w:r>
        <w:rPr>
          <w:rFonts w:eastAsia="Calibri"/>
          <w:sz w:val="28"/>
          <w:szCs w:val="28"/>
        </w:rPr>
        <w:tab/>
      </w:r>
      <w:r w:rsidRPr="00A6397B">
        <w:rPr>
          <w:rFonts w:eastAsia="Calibri"/>
          <w:sz w:val="28"/>
          <w:szCs w:val="28"/>
        </w:rPr>
        <w:t xml:space="preserve">5. Предложения  о разработке нормативных правовых актов, принятие которых необходимо для реализации областного закона </w:t>
      </w:r>
      <w:r w:rsidR="007A52DB" w:rsidRPr="007A52DB">
        <w:rPr>
          <w:sz w:val="28"/>
          <w:szCs w:val="28"/>
        </w:rPr>
        <w:t>«О признании утратившим силу</w:t>
      </w:r>
      <w:r w:rsidR="002C0CB9">
        <w:rPr>
          <w:sz w:val="28"/>
          <w:szCs w:val="28"/>
        </w:rPr>
        <w:t xml:space="preserve"> областного закона </w:t>
      </w:r>
      <w:r w:rsidR="00D534EF">
        <w:rPr>
          <w:sz w:val="28"/>
        </w:rPr>
        <w:t>«</w:t>
      </w:r>
      <w:r w:rsidR="00D534EF" w:rsidRPr="00790DAE">
        <w:rPr>
          <w:sz w:val="28"/>
        </w:rPr>
        <w:t>О полномочиях государственных учреждений и государственных унитарных предприятий Ленинградской области по выполнению работ и оказанию</w:t>
      </w:r>
      <w:r w:rsidR="00D534EF">
        <w:rPr>
          <w:sz w:val="28"/>
        </w:rPr>
        <w:t xml:space="preserve"> услуг»</w:t>
      </w:r>
      <w:r w:rsidR="00D534EF" w:rsidRPr="006504D5">
        <w:rPr>
          <w:sz w:val="28"/>
          <w:szCs w:val="28"/>
        </w:rPr>
        <w:t xml:space="preserve"> </w:t>
      </w:r>
      <w:r w:rsidRPr="00A6397B">
        <w:rPr>
          <w:rFonts w:eastAsia="Calibri"/>
          <w:sz w:val="28"/>
          <w:szCs w:val="28"/>
        </w:rPr>
        <w:t>на 1 л.;</w:t>
      </w:r>
    </w:p>
    <w:p w:rsidR="00790DAE" w:rsidRPr="00955D74" w:rsidRDefault="00790DAE" w:rsidP="00790DAE">
      <w:pPr>
        <w:autoSpaceDE w:val="0"/>
        <w:autoSpaceDN w:val="0"/>
        <w:adjustRightInd w:val="0"/>
        <w:jc w:val="both"/>
        <w:rPr>
          <w:rFonts w:eastAsia="Calibri"/>
          <w:sz w:val="28"/>
          <w:szCs w:val="28"/>
        </w:rPr>
      </w:pPr>
      <w:r>
        <w:rPr>
          <w:sz w:val="28"/>
          <w:szCs w:val="28"/>
        </w:rPr>
        <w:tab/>
      </w:r>
      <w:r w:rsidRPr="00955D74">
        <w:rPr>
          <w:sz w:val="28"/>
          <w:szCs w:val="28"/>
        </w:rPr>
        <w:t xml:space="preserve">6. Финансово-экономическое обоснование проекта областного закона </w:t>
      </w:r>
      <w:r w:rsidR="007A52DB" w:rsidRPr="007A52DB">
        <w:rPr>
          <w:sz w:val="28"/>
          <w:szCs w:val="28"/>
        </w:rPr>
        <w:t>«О признании утратившим силу</w:t>
      </w:r>
      <w:r w:rsidR="002C0CB9">
        <w:rPr>
          <w:sz w:val="28"/>
          <w:szCs w:val="28"/>
        </w:rPr>
        <w:t xml:space="preserve"> областного закона </w:t>
      </w:r>
      <w:r w:rsidR="00D534EF">
        <w:rPr>
          <w:sz w:val="28"/>
        </w:rPr>
        <w:t>«</w:t>
      </w:r>
      <w:r w:rsidR="00D534EF" w:rsidRPr="00790DAE">
        <w:rPr>
          <w:sz w:val="28"/>
        </w:rPr>
        <w:t>О полномочиях государственных учреждений и государственных унитарных предприятий Ленинградской области по выполнению работ и оказанию</w:t>
      </w:r>
      <w:r w:rsidR="00D534EF">
        <w:rPr>
          <w:sz w:val="28"/>
        </w:rPr>
        <w:t xml:space="preserve"> услуг»</w:t>
      </w:r>
      <w:r w:rsidR="00D534EF" w:rsidRPr="006504D5">
        <w:rPr>
          <w:sz w:val="28"/>
          <w:szCs w:val="28"/>
        </w:rPr>
        <w:t xml:space="preserve"> </w:t>
      </w:r>
      <w:r w:rsidRPr="00955D74">
        <w:rPr>
          <w:rFonts w:eastAsia="Calibri"/>
          <w:sz w:val="28"/>
          <w:szCs w:val="28"/>
        </w:rPr>
        <w:t xml:space="preserve">на </w:t>
      </w:r>
      <w:r>
        <w:rPr>
          <w:rFonts w:eastAsia="Calibri"/>
          <w:sz w:val="28"/>
          <w:szCs w:val="28"/>
        </w:rPr>
        <w:t>1 л.</w:t>
      </w:r>
    </w:p>
    <w:p w:rsidR="00790DAE" w:rsidRDefault="00790DAE" w:rsidP="00790DAE">
      <w:pPr>
        <w:pStyle w:val="a9"/>
        <w:jc w:val="both"/>
        <w:rPr>
          <w:rFonts w:ascii="Times New Roman" w:hAnsi="Times New Roman" w:cs="Times New Roman"/>
          <w:sz w:val="28"/>
          <w:szCs w:val="28"/>
        </w:rPr>
      </w:pPr>
    </w:p>
    <w:p w:rsidR="008E4A25" w:rsidRDefault="00790DAE" w:rsidP="008E4A25">
      <w:pPr>
        <w:adjustRightInd w:val="0"/>
        <w:jc w:val="both"/>
        <w:rPr>
          <w:sz w:val="28"/>
          <w:szCs w:val="28"/>
        </w:rPr>
      </w:pPr>
      <w:r w:rsidRPr="00EC2914">
        <w:rPr>
          <w:sz w:val="28"/>
          <w:szCs w:val="28"/>
        </w:rPr>
        <w:t>Депутат</w:t>
      </w:r>
      <w:r w:rsidR="008E4A25">
        <w:rPr>
          <w:sz w:val="28"/>
          <w:szCs w:val="28"/>
        </w:rPr>
        <w:t xml:space="preserve">ы         </w:t>
      </w:r>
      <w:r w:rsidR="008E4A25">
        <w:rPr>
          <w:sz w:val="28"/>
          <w:szCs w:val="28"/>
        </w:rPr>
        <w:tab/>
      </w:r>
      <w:r w:rsidR="008E4A25">
        <w:rPr>
          <w:sz w:val="28"/>
          <w:szCs w:val="28"/>
        </w:rPr>
        <w:tab/>
      </w:r>
      <w:r w:rsidR="008E4A25">
        <w:rPr>
          <w:sz w:val="28"/>
          <w:szCs w:val="28"/>
        </w:rPr>
        <w:tab/>
      </w:r>
      <w:r w:rsidR="008E4A25">
        <w:rPr>
          <w:sz w:val="28"/>
          <w:szCs w:val="28"/>
        </w:rPr>
        <w:tab/>
      </w:r>
      <w:r w:rsidR="008E4A25">
        <w:rPr>
          <w:sz w:val="28"/>
          <w:szCs w:val="28"/>
        </w:rPr>
        <w:tab/>
      </w:r>
      <w:r w:rsidR="008E4A25">
        <w:rPr>
          <w:sz w:val="28"/>
          <w:szCs w:val="28"/>
        </w:rPr>
        <w:tab/>
      </w:r>
      <w:r w:rsidR="008E4A25">
        <w:rPr>
          <w:sz w:val="28"/>
          <w:szCs w:val="28"/>
        </w:rPr>
        <w:tab/>
      </w:r>
      <w:r w:rsidR="008E4A25">
        <w:rPr>
          <w:sz w:val="28"/>
          <w:szCs w:val="28"/>
        </w:rPr>
        <w:tab/>
      </w:r>
      <w:proofErr w:type="spellStart"/>
      <w:r w:rsidR="008E4A25">
        <w:rPr>
          <w:sz w:val="28"/>
          <w:szCs w:val="28"/>
        </w:rPr>
        <w:t>Гилязов</w:t>
      </w:r>
      <w:proofErr w:type="spellEnd"/>
      <w:r w:rsidR="008E4A25">
        <w:rPr>
          <w:sz w:val="28"/>
          <w:szCs w:val="28"/>
        </w:rPr>
        <w:t xml:space="preserve"> И.Ф.</w:t>
      </w:r>
    </w:p>
    <w:p w:rsidR="008E4A25" w:rsidRDefault="008E4A25" w:rsidP="008E4A25">
      <w:pPr>
        <w:adjustRightInd w:val="0"/>
        <w:ind w:firstLine="567"/>
        <w:jc w:val="both"/>
        <w:rPr>
          <w:sz w:val="28"/>
          <w:szCs w:val="28"/>
        </w:rPr>
      </w:pPr>
    </w:p>
    <w:p w:rsidR="008E4A25" w:rsidRDefault="008E4A25" w:rsidP="008E4A25">
      <w:pPr>
        <w:adjustRightInd w:val="0"/>
        <w:ind w:firstLine="7088"/>
        <w:jc w:val="both"/>
        <w:rPr>
          <w:sz w:val="28"/>
          <w:szCs w:val="28"/>
        </w:rPr>
      </w:pPr>
      <w:r>
        <w:rPr>
          <w:sz w:val="28"/>
          <w:szCs w:val="28"/>
        </w:rPr>
        <w:t>Коняев С.В.</w:t>
      </w:r>
    </w:p>
    <w:p w:rsidR="008E4A25" w:rsidRDefault="008E4A25" w:rsidP="008E4A25">
      <w:pPr>
        <w:adjustRightInd w:val="0"/>
        <w:ind w:firstLine="7088"/>
        <w:jc w:val="both"/>
        <w:rPr>
          <w:sz w:val="28"/>
          <w:szCs w:val="28"/>
        </w:rPr>
      </w:pPr>
    </w:p>
    <w:p w:rsidR="00790DAE" w:rsidRPr="00EC2914" w:rsidRDefault="00790DAE" w:rsidP="00790DAE">
      <w:pPr>
        <w:pStyle w:val="a9"/>
        <w:jc w:val="both"/>
        <w:rPr>
          <w:rFonts w:ascii="Times New Roman" w:hAnsi="Times New Roman" w:cs="Times New Roman"/>
          <w:sz w:val="28"/>
          <w:szCs w:val="28"/>
        </w:rPr>
      </w:pPr>
      <w:r w:rsidRPr="00EC2914">
        <w:rPr>
          <w:rFonts w:ascii="Times New Roman" w:hAnsi="Times New Roman" w:cs="Times New Roman"/>
          <w:sz w:val="28"/>
          <w:szCs w:val="28"/>
        </w:rPr>
        <w:t xml:space="preserve"> </w:t>
      </w:r>
    </w:p>
    <w:p w:rsidR="00790DAE" w:rsidRDefault="00790DAE" w:rsidP="00790DAE">
      <w:pPr>
        <w:pStyle w:val="a9"/>
        <w:jc w:val="both"/>
        <w:rPr>
          <w:rFonts w:ascii="Times New Roman" w:hAnsi="Times New Roman" w:cs="Times New Roman"/>
          <w:sz w:val="28"/>
          <w:szCs w:val="28"/>
        </w:rPr>
      </w:pPr>
      <w:r w:rsidRPr="00EC2914">
        <w:rPr>
          <w:rFonts w:ascii="Times New Roman" w:hAnsi="Times New Roman" w:cs="Times New Roman"/>
          <w:sz w:val="28"/>
          <w:szCs w:val="28"/>
        </w:rPr>
        <w:t xml:space="preserve"> </w:t>
      </w:r>
    </w:p>
    <w:p w:rsidR="007A52DB" w:rsidRPr="00790DAE" w:rsidRDefault="007A52DB" w:rsidP="00790DAE">
      <w:pPr>
        <w:pStyle w:val="a9"/>
        <w:jc w:val="both"/>
        <w:rPr>
          <w:rFonts w:ascii="Times New Roman" w:hAnsi="Times New Roman" w:cs="Times New Roman"/>
          <w:sz w:val="28"/>
          <w:szCs w:val="28"/>
        </w:rPr>
      </w:pPr>
    </w:p>
    <w:p w:rsidR="0082009C" w:rsidRDefault="0082009C" w:rsidP="0082009C">
      <w:pPr>
        <w:jc w:val="right"/>
        <w:rPr>
          <w:sz w:val="20"/>
          <w:szCs w:val="20"/>
        </w:rPr>
      </w:pPr>
      <w:r w:rsidRPr="00790DAE">
        <w:rPr>
          <w:sz w:val="20"/>
          <w:szCs w:val="20"/>
        </w:rPr>
        <w:t>проект</w:t>
      </w:r>
    </w:p>
    <w:p w:rsidR="00790DAE" w:rsidRPr="00790DAE" w:rsidRDefault="00790DAE" w:rsidP="0082009C">
      <w:pPr>
        <w:jc w:val="right"/>
        <w:rPr>
          <w:sz w:val="20"/>
          <w:szCs w:val="20"/>
        </w:rPr>
      </w:pPr>
    </w:p>
    <w:p w:rsidR="00790DAE" w:rsidRDefault="008E4A25" w:rsidP="0082009C">
      <w:pPr>
        <w:jc w:val="right"/>
        <w:rPr>
          <w:sz w:val="20"/>
          <w:szCs w:val="20"/>
        </w:rPr>
      </w:pPr>
      <w:r>
        <w:rPr>
          <w:sz w:val="20"/>
          <w:szCs w:val="20"/>
        </w:rPr>
        <w:t>Вносят</w:t>
      </w:r>
      <w:r w:rsidR="0082009C" w:rsidRPr="00790DAE">
        <w:rPr>
          <w:sz w:val="20"/>
          <w:szCs w:val="20"/>
        </w:rPr>
        <w:t xml:space="preserve"> депутат</w:t>
      </w:r>
      <w:r>
        <w:rPr>
          <w:sz w:val="20"/>
          <w:szCs w:val="20"/>
        </w:rPr>
        <w:t>ы</w:t>
      </w:r>
      <w:r w:rsidR="0082009C" w:rsidRPr="00790DAE">
        <w:rPr>
          <w:sz w:val="20"/>
          <w:szCs w:val="20"/>
        </w:rPr>
        <w:t xml:space="preserve"> </w:t>
      </w:r>
    </w:p>
    <w:p w:rsidR="00790DAE" w:rsidRDefault="00790DAE" w:rsidP="0082009C">
      <w:pPr>
        <w:jc w:val="right"/>
        <w:rPr>
          <w:sz w:val="20"/>
          <w:szCs w:val="20"/>
        </w:rPr>
      </w:pPr>
      <w:r>
        <w:rPr>
          <w:sz w:val="20"/>
          <w:szCs w:val="20"/>
        </w:rPr>
        <w:t>Законодательного собрания</w:t>
      </w:r>
    </w:p>
    <w:p w:rsidR="00790DAE" w:rsidRDefault="00790DAE" w:rsidP="0082009C">
      <w:pPr>
        <w:jc w:val="right"/>
        <w:rPr>
          <w:sz w:val="20"/>
          <w:szCs w:val="20"/>
        </w:rPr>
      </w:pPr>
      <w:r>
        <w:rPr>
          <w:sz w:val="20"/>
          <w:szCs w:val="20"/>
        </w:rPr>
        <w:t>Ленинградской области</w:t>
      </w:r>
    </w:p>
    <w:p w:rsidR="008E4A25" w:rsidRDefault="008E4A25" w:rsidP="0082009C">
      <w:pPr>
        <w:jc w:val="right"/>
        <w:rPr>
          <w:sz w:val="20"/>
          <w:szCs w:val="20"/>
        </w:rPr>
      </w:pPr>
      <w:r>
        <w:rPr>
          <w:sz w:val="20"/>
          <w:szCs w:val="20"/>
        </w:rPr>
        <w:t xml:space="preserve">И.Ф. </w:t>
      </w:r>
      <w:proofErr w:type="spellStart"/>
      <w:r>
        <w:rPr>
          <w:sz w:val="20"/>
          <w:szCs w:val="20"/>
        </w:rPr>
        <w:t>Гилязов</w:t>
      </w:r>
      <w:proofErr w:type="spellEnd"/>
    </w:p>
    <w:p w:rsidR="0082009C" w:rsidRPr="00790DAE" w:rsidRDefault="008E4A25" w:rsidP="0082009C">
      <w:pPr>
        <w:jc w:val="right"/>
        <w:rPr>
          <w:sz w:val="20"/>
          <w:szCs w:val="20"/>
        </w:rPr>
      </w:pPr>
      <w:r>
        <w:rPr>
          <w:sz w:val="20"/>
          <w:szCs w:val="20"/>
        </w:rPr>
        <w:t>С.В. Коняев</w:t>
      </w:r>
      <w:r w:rsidR="00790DAE">
        <w:rPr>
          <w:sz w:val="20"/>
          <w:szCs w:val="20"/>
        </w:rPr>
        <w:t xml:space="preserve"> </w:t>
      </w:r>
    </w:p>
    <w:p w:rsidR="0082009C" w:rsidRDefault="0082009C" w:rsidP="0082009C">
      <w:pPr>
        <w:jc w:val="right"/>
        <w:rPr>
          <w:sz w:val="28"/>
        </w:rPr>
      </w:pPr>
    </w:p>
    <w:p w:rsidR="0082009C" w:rsidRDefault="0082009C" w:rsidP="0082009C">
      <w:pPr>
        <w:jc w:val="center"/>
        <w:rPr>
          <w:sz w:val="28"/>
        </w:rPr>
      </w:pPr>
    </w:p>
    <w:p w:rsidR="00790DAE" w:rsidRDefault="00790DAE" w:rsidP="0082009C">
      <w:pPr>
        <w:jc w:val="center"/>
        <w:rPr>
          <w:sz w:val="28"/>
        </w:rPr>
      </w:pPr>
    </w:p>
    <w:p w:rsidR="0082009C" w:rsidRDefault="0082009C" w:rsidP="0082009C">
      <w:pPr>
        <w:jc w:val="center"/>
        <w:rPr>
          <w:sz w:val="28"/>
        </w:rPr>
      </w:pPr>
      <w:r>
        <w:rPr>
          <w:sz w:val="28"/>
        </w:rPr>
        <w:t>ЛЕНИНГРАДСКАЯ ОБЛАСТЬ</w:t>
      </w:r>
    </w:p>
    <w:p w:rsidR="0082009C" w:rsidRDefault="0082009C" w:rsidP="0082009C">
      <w:pPr>
        <w:jc w:val="center"/>
        <w:rPr>
          <w:sz w:val="28"/>
        </w:rPr>
      </w:pPr>
    </w:p>
    <w:p w:rsidR="0082009C" w:rsidRDefault="0082009C" w:rsidP="0082009C">
      <w:pPr>
        <w:jc w:val="center"/>
        <w:rPr>
          <w:sz w:val="28"/>
          <w:szCs w:val="28"/>
        </w:rPr>
      </w:pPr>
      <w:r>
        <w:rPr>
          <w:sz w:val="28"/>
          <w:szCs w:val="28"/>
        </w:rPr>
        <w:t>ОБЛАСТНОЙ ЗАКОН</w:t>
      </w:r>
    </w:p>
    <w:p w:rsidR="0082009C" w:rsidRDefault="0082009C" w:rsidP="0082009C">
      <w:pPr>
        <w:autoSpaceDE w:val="0"/>
        <w:autoSpaceDN w:val="0"/>
        <w:adjustRightInd w:val="0"/>
        <w:ind w:firstLine="485"/>
        <w:jc w:val="center"/>
        <w:rPr>
          <w:b/>
          <w:bCs/>
          <w:sz w:val="28"/>
          <w:szCs w:val="22"/>
        </w:rPr>
      </w:pPr>
    </w:p>
    <w:p w:rsidR="0082009C" w:rsidRDefault="0082009C" w:rsidP="0082009C">
      <w:pPr>
        <w:pStyle w:val="23"/>
      </w:pPr>
      <w:r>
        <w:t xml:space="preserve">О признании </w:t>
      </w:r>
      <w:proofErr w:type="gramStart"/>
      <w:r>
        <w:t>утратившим</w:t>
      </w:r>
      <w:proofErr w:type="gramEnd"/>
      <w:r>
        <w:t xml:space="preserve"> силу  </w:t>
      </w:r>
      <w:r w:rsidR="00D534EF">
        <w:t>областного</w:t>
      </w:r>
      <w:r>
        <w:t xml:space="preserve"> закона </w:t>
      </w:r>
    </w:p>
    <w:p w:rsidR="0082009C" w:rsidRDefault="00790DAE" w:rsidP="0082009C">
      <w:pPr>
        <w:pStyle w:val="23"/>
      </w:pPr>
      <w:r>
        <w:t>«</w:t>
      </w:r>
      <w:r w:rsidRPr="00790DAE">
        <w:t>О полномочиях государственных учреждений и государственных унитарных предприятий Ленинградской области по выполнению работ и оказанию</w:t>
      </w:r>
      <w:r>
        <w:t xml:space="preserve"> услуг»</w:t>
      </w:r>
    </w:p>
    <w:p w:rsidR="00790DAE" w:rsidRDefault="00790DAE" w:rsidP="0082009C">
      <w:pPr>
        <w:pStyle w:val="23"/>
      </w:pPr>
    </w:p>
    <w:p w:rsidR="0082009C" w:rsidRDefault="0082009C" w:rsidP="0082009C">
      <w:pPr>
        <w:pStyle w:val="23"/>
        <w:rPr>
          <w:b w:val="0"/>
          <w:bCs w:val="0"/>
          <w:sz w:val="24"/>
        </w:rPr>
      </w:pPr>
      <w:r>
        <w:rPr>
          <w:b w:val="0"/>
          <w:bCs w:val="0"/>
          <w:sz w:val="24"/>
        </w:rPr>
        <w:t>(</w:t>
      </w:r>
      <w:proofErr w:type="gramStart"/>
      <w:r>
        <w:rPr>
          <w:b w:val="0"/>
          <w:bCs w:val="0"/>
          <w:sz w:val="24"/>
        </w:rPr>
        <w:t>Принят</w:t>
      </w:r>
      <w:proofErr w:type="gramEnd"/>
      <w:r>
        <w:rPr>
          <w:b w:val="0"/>
          <w:bCs w:val="0"/>
          <w:sz w:val="24"/>
        </w:rPr>
        <w:t xml:space="preserve"> Законодательным собранием                               20</w:t>
      </w:r>
      <w:r w:rsidR="00790DAE">
        <w:rPr>
          <w:b w:val="0"/>
          <w:bCs w:val="0"/>
          <w:sz w:val="24"/>
        </w:rPr>
        <w:t>19</w:t>
      </w:r>
      <w:r>
        <w:rPr>
          <w:b w:val="0"/>
          <w:bCs w:val="0"/>
          <w:sz w:val="24"/>
        </w:rPr>
        <w:t xml:space="preserve"> года)</w:t>
      </w:r>
    </w:p>
    <w:p w:rsidR="0082009C" w:rsidRDefault="0082009C" w:rsidP="0082009C">
      <w:pPr>
        <w:jc w:val="center"/>
        <w:rPr>
          <w:sz w:val="28"/>
        </w:rPr>
      </w:pPr>
      <w:r>
        <w:rPr>
          <w:sz w:val="28"/>
        </w:rPr>
        <w:t xml:space="preserve"> </w:t>
      </w:r>
    </w:p>
    <w:p w:rsidR="0082009C" w:rsidRDefault="0082009C" w:rsidP="0082009C">
      <w:pPr>
        <w:ind w:firstLine="708"/>
        <w:jc w:val="both"/>
        <w:rPr>
          <w:b/>
          <w:bCs/>
          <w:sz w:val="28"/>
        </w:rPr>
      </w:pPr>
      <w:r>
        <w:rPr>
          <w:b/>
          <w:bCs/>
          <w:sz w:val="28"/>
        </w:rPr>
        <w:t>Статья 1</w:t>
      </w:r>
    </w:p>
    <w:p w:rsidR="0082009C" w:rsidRDefault="0082009C" w:rsidP="0082009C">
      <w:pPr>
        <w:autoSpaceDE w:val="0"/>
        <w:autoSpaceDN w:val="0"/>
        <w:adjustRightInd w:val="0"/>
        <w:ind w:firstLine="485"/>
        <w:jc w:val="both"/>
        <w:rPr>
          <w:sz w:val="28"/>
        </w:rPr>
      </w:pPr>
    </w:p>
    <w:p w:rsidR="0082009C" w:rsidRDefault="0082009C" w:rsidP="00790DAE">
      <w:pPr>
        <w:autoSpaceDE w:val="0"/>
        <w:autoSpaceDN w:val="0"/>
        <w:adjustRightInd w:val="0"/>
        <w:ind w:firstLine="485"/>
        <w:jc w:val="both"/>
        <w:rPr>
          <w:color w:val="000000"/>
          <w:sz w:val="28"/>
          <w:szCs w:val="22"/>
        </w:rPr>
      </w:pPr>
      <w:r>
        <w:rPr>
          <w:sz w:val="28"/>
        </w:rPr>
        <w:t>Признать утратившим силу</w:t>
      </w:r>
      <w:r w:rsidR="00E84F6E">
        <w:rPr>
          <w:sz w:val="28"/>
        </w:rPr>
        <w:t xml:space="preserve"> </w:t>
      </w:r>
      <w:r>
        <w:rPr>
          <w:sz w:val="28"/>
        </w:rPr>
        <w:t>областно</w:t>
      </w:r>
      <w:r w:rsidR="00790DAE">
        <w:rPr>
          <w:sz w:val="28"/>
        </w:rPr>
        <w:t>й</w:t>
      </w:r>
      <w:r>
        <w:rPr>
          <w:sz w:val="28"/>
        </w:rPr>
        <w:t xml:space="preserve"> закон</w:t>
      </w:r>
      <w:r w:rsidR="00790DAE">
        <w:rPr>
          <w:sz w:val="28"/>
        </w:rPr>
        <w:t xml:space="preserve"> от 1 августа 2017 года </w:t>
      </w:r>
      <w:r w:rsidR="00E84F6E">
        <w:rPr>
          <w:sz w:val="28"/>
        </w:rPr>
        <w:t xml:space="preserve">                </w:t>
      </w:r>
      <w:r w:rsidR="00790DAE">
        <w:rPr>
          <w:sz w:val="28"/>
        </w:rPr>
        <w:t>№ 59-оз «</w:t>
      </w:r>
      <w:r w:rsidR="00790DAE" w:rsidRPr="00790DAE">
        <w:rPr>
          <w:sz w:val="28"/>
        </w:rPr>
        <w:t>О полномочиях государственных учреждений и государственных унитарных предприятий Ленинградской области по выполнению работ и оказанию</w:t>
      </w:r>
      <w:r w:rsidR="00790DAE">
        <w:rPr>
          <w:sz w:val="28"/>
        </w:rPr>
        <w:t xml:space="preserve"> услуг».</w:t>
      </w:r>
    </w:p>
    <w:p w:rsidR="0082009C" w:rsidRDefault="0082009C" w:rsidP="0082009C">
      <w:pPr>
        <w:ind w:firstLine="708"/>
        <w:jc w:val="both"/>
        <w:rPr>
          <w:sz w:val="28"/>
        </w:rPr>
      </w:pPr>
    </w:p>
    <w:p w:rsidR="0082009C" w:rsidRDefault="0082009C" w:rsidP="0082009C">
      <w:pPr>
        <w:ind w:firstLine="708"/>
        <w:jc w:val="both"/>
        <w:rPr>
          <w:b/>
          <w:bCs/>
          <w:sz w:val="28"/>
        </w:rPr>
      </w:pPr>
      <w:r>
        <w:rPr>
          <w:b/>
          <w:bCs/>
          <w:sz w:val="28"/>
        </w:rPr>
        <w:t>Статья 2</w:t>
      </w:r>
    </w:p>
    <w:p w:rsidR="0082009C" w:rsidRDefault="0082009C" w:rsidP="0082009C">
      <w:pPr>
        <w:jc w:val="both"/>
        <w:rPr>
          <w:sz w:val="28"/>
        </w:rPr>
      </w:pPr>
    </w:p>
    <w:p w:rsidR="0082009C" w:rsidRDefault="0082009C" w:rsidP="0082009C">
      <w:pPr>
        <w:ind w:firstLine="708"/>
        <w:jc w:val="both"/>
        <w:rPr>
          <w:sz w:val="28"/>
        </w:rPr>
      </w:pPr>
      <w:r>
        <w:rPr>
          <w:sz w:val="28"/>
        </w:rPr>
        <w:t>Настоящий областной закон вступает в силу со дня</w:t>
      </w:r>
      <w:r w:rsidR="00E84F6E">
        <w:rPr>
          <w:sz w:val="28"/>
        </w:rPr>
        <w:t xml:space="preserve"> его официального опубликования и распространяется на правоотношения, возникшие с 30 января 2019 года.</w:t>
      </w:r>
    </w:p>
    <w:p w:rsidR="0082009C" w:rsidRDefault="0082009C" w:rsidP="0082009C">
      <w:pPr>
        <w:jc w:val="both"/>
        <w:rPr>
          <w:sz w:val="28"/>
        </w:rPr>
      </w:pPr>
    </w:p>
    <w:p w:rsidR="0082009C" w:rsidRDefault="0082009C" w:rsidP="0082009C">
      <w:pPr>
        <w:jc w:val="both"/>
        <w:rPr>
          <w:sz w:val="28"/>
        </w:rPr>
      </w:pPr>
    </w:p>
    <w:p w:rsidR="0082009C" w:rsidRDefault="0082009C" w:rsidP="0082009C">
      <w:pPr>
        <w:jc w:val="both"/>
        <w:rPr>
          <w:sz w:val="28"/>
        </w:rPr>
      </w:pPr>
    </w:p>
    <w:p w:rsidR="0082009C" w:rsidRDefault="0082009C" w:rsidP="0082009C">
      <w:pPr>
        <w:jc w:val="both"/>
        <w:rPr>
          <w:sz w:val="28"/>
        </w:rPr>
      </w:pPr>
      <w:r>
        <w:rPr>
          <w:sz w:val="28"/>
        </w:rPr>
        <w:t>Губернатор</w:t>
      </w:r>
    </w:p>
    <w:p w:rsidR="0082009C" w:rsidRDefault="0082009C" w:rsidP="0082009C">
      <w:pPr>
        <w:jc w:val="both"/>
        <w:rPr>
          <w:rFonts w:ascii="Arial" w:hAnsi="Arial" w:cs="Arial"/>
        </w:rPr>
      </w:pPr>
      <w:r>
        <w:rPr>
          <w:sz w:val="28"/>
        </w:rPr>
        <w:t xml:space="preserve">Ленинградской области                                                                    </w:t>
      </w:r>
      <w:r w:rsidR="00146EE7">
        <w:rPr>
          <w:sz w:val="28"/>
        </w:rPr>
        <w:t>А</w:t>
      </w:r>
      <w:r>
        <w:rPr>
          <w:sz w:val="28"/>
        </w:rPr>
        <w:t xml:space="preserve">. </w:t>
      </w:r>
      <w:r w:rsidR="00146EE7">
        <w:rPr>
          <w:sz w:val="28"/>
        </w:rPr>
        <w:t>Дрозденко</w:t>
      </w:r>
    </w:p>
    <w:p w:rsidR="0082009C" w:rsidRDefault="0082009C" w:rsidP="0082009C">
      <w:pPr>
        <w:pStyle w:val="a3"/>
        <w:rPr>
          <w:b/>
          <w:bCs/>
        </w:rPr>
      </w:pPr>
    </w:p>
    <w:p w:rsidR="0082009C" w:rsidRDefault="0082009C" w:rsidP="0082009C">
      <w:pPr>
        <w:pStyle w:val="a3"/>
        <w:rPr>
          <w:b/>
          <w:bCs/>
        </w:rPr>
      </w:pPr>
    </w:p>
    <w:p w:rsidR="0082009C" w:rsidRDefault="0082009C" w:rsidP="0082009C">
      <w:pPr>
        <w:pStyle w:val="a3"/>
        <w:rPr>
          <w:b/>
          <w:bCs/>
        </w:rPr>
      </w:pPr>
    </w:p>
    <w:p w:rsidR="0082009C" w:rsidRDefault="0082009C" w:rsidP="0082009C">
      <w:pPr>
        <w:pStyle w:val="a3"/>
        <w:rPr>
          <w:b/>
          <w:bCs/>
        </w:rPr>
      </w:pPr>
    </w:p>
    <w:p w:rsidR="0082009C" w:rsidRDefault="0082009C" w:rsidP="0082009C">
      <w:pPr>
        <w:pStyle w:val="a3"/>
        <w:rPr>
          <w:b/>
          <w:bCs/>
        </w:rPr>
      </w:pPr>
    </w:p>
    <w:p w:rsidR="0082009C" w:rsidRDefault="0082009C" w:rsidP="0082009C">
      <w:pPr>
        <w:pStyle w:val="a3"/>
        <w:rPr>
          <w:b/>
          <w:bCs/>
        </w:rPr>
      </w:pPr>
    </w:p>
    <w:p w:rsidR="0082009C" w:rsidRDefault="0082009C" w:rsidP="0082009C">
      <w:pPr>
        <w:pStyle w:val="a3"/>
        <w:rPr>
          <w:b/>
          <w:bCs/>
        </w:rPr>
      </w:pPr>
    </w:p>
    <w:p w:rsidR="0082009C" w:rsidRDefault="0082009C" w:rsidP="0082009C">
      <w:pPr>
        <w:pStyle w:val="a5"/>
        <w:jc w:val="both"/>
        <w:rPr>
          <w:b w:val="0"/>
          <w:bCs w:val="0"/>
        </w:rPr>
      </w:pPr>
    </w:p>
    <w:p w:rsidR="0082009C" w:rsidRDefault="0082009C" w:rsidP="0082009C">
      <w:pPr>
        <w:pStyle w:val="a5"/>
        <w:jc w:val="both"/>
        <w:rPr>
          <w:b w:val="0"/>
          <w:bCs w:val="0"/>
        </w:rPr>
      </w:pPr>
    </w:p>
    <w:p w:rsidR="0082009C" w:rsidRPr="00A62E47" w:rsidRDefault="0082009C" w:rsidP="008E4A25">
      <w:pPr>
        <w:pStyle w:val="a9"/>
        <w:ind w:left="4956" w:hanging="4956"/>
        <w:jc w:val="center"/>
        <w:rPr>
          <w:rFonts w:ascii="Times New Roman" w:hAnsi="Times New Roman"/>
          <w:b/>
          <w:sz w:val="27"/>
          <w:szCs w:val="27"/>
        </w:rPr>
      </w:pPr>
      <w:r w:rsidRPr="00A62E47">
        <w:rPr>
          <w:rFonts w:ascii="Times New Roman" w:hAnsi="Times New Roman"/>
          <w:b/>
          <w:sz w:val="27"/>
          <w:szCs w:val="27"/>
        </w:rPr>
        <w:t>ПОЯСНИТЕЛЬНАЯ ЗАПИСКА</w:t>
      </w:r>
    </w:p>
    <w:p w:rsidR="0082009C" w:rsidRPr="00A62E47" w:rsidRDefault="0082009C" w:rsidP="008E4A25">
      <w:pPr>
        <w:pStyle w:val="a9"/>
        <w:jc w:val="center"/>
        <w:rPr>
          <w:rFonts w:ascii="Times New Roman" w:hAnsi="Times New Roman"/>
          <w:b/>
          <w:sz w:val="27"/>
          <w:szCs w:val="27"/>
        </w:rPr>
      </w:pPr>
    </w:p>
    <w:p w:rsidR="0082009C" w:rsidRPr="002A3826" w:rsidRDefault="0082009C" w:rsidP="0082009C">
      <w:pPr>
        <w:widowControl w:val="0"/>
        <w:autoSpaceDE w:val="0"/>
        <w:autoSpaceDN w:val="0"/>
        <w:adjustRightInd w:val="0"/>
        <w:ind w:firstLine="600"/>
        <w:jc w:val="center"/>
        <w:rPr>
          <w:b/>
          <w:noProof/>
          <w:sz w:val="26"/>
          <w:szCs w:val="26"/>
        </w:rPr>
      </w:pPr>
      <w:r w:rsidRPr="002A3826">
        <w:rPr>
          <w:b/>
          <w:sz w:val="26"/>
          <w:szCs w:val="26"/>
        </w:rPr>
        <w:t xml:space="preserve">к проекту областного закона </w:t>
      </w:r>
      <w:r w:rsidR="007A52DB" w:rsidRPr="002A3826">
        <w:rPr>
          <w:b/>
          <w:sz w:val="26"/>
          <w:szCs w:val="26"/>
        </w:rPr>
        <w:t xml:space="preserve">«О признании </w:t>
      </w:r>
      <w:proofErr w:type="gramStart"/>
      <w:r w:rsidR="007A52DB" w:rsidRPr="002A3826">
        <w:rPr>
          <w:b/>
          <w:sz w:val="26"/>
          <w:szCs w:val="26"/>
        </w:rPr>
        <w:t>утратившим</w:t>
      </w:r>
      <w:proofErr w:type="gramEnd"/>
      <w:r w:rsidR="007A52DB" w:rsidRPr="002A3826">
        <w:rPr>
          <w:b/>
          <w:sz w:val="26"/>
          <w:szCs w:val="26"/>
        </w:rPr>
        <w:t xml:space="preserve"> силу</w:t>
      </w:r>
      <w:r w:rsidR="002C0CB9" w:rsidRPr="002A3826">
        <w:rPr>
          <w:b/>
          <w:sz w:val="26"/>
          <w:szCs w:val="26"/>
        </w:rPr>
        <w:t xml:space="preserve"> областного закона </w:t>
      </w:r>
      <w:r w:rsidR="00D534EF" w:rsidRPr="002A3826">
        <w:rPr>
          <w:b/>
          <w:sz w:val="26"/>
          <w:szCs w:val="26"/>
        </w:rPr>
        <w:t xml:space="preserve">«О полномочиях государственных учреждений и государственных унитарных предприятий Ленинградской области по выполнению работ и оказанию услуг» </w:t>
      </w:r>
    </w:p>
    <w:p w:rsidR="0082009C" w:rsidRPr="002A3826" w:rsidRDefault="0082009C" w:rsidP="0082009C">
      <w:pPr>
        <w:pStyle w:val="a9"/>
        <w:jc w:val="both"/>
        <w:rPr>
          <w:rFonts w:ascii="Times New Roman" w:hAnsi="Times New Roman" w:cs="Times New Roman"/>
          <w:b/>
          <w:color w:val="FF0000"/>
          <w:sz w:val="26"/>
          <w:szCs w:val="26"/>
        </w:rPr>
      </w:pPr>
    </w:p>
    <w:p w:rsidR="00737ABC" w:rsidRPr="002A3826" w:rsidRDefault="00737ABC" w:rsidP="00737ABC">
      <w:pPr>
        <w:autoSpaceDE w:val="0"/>
        <w:autoSpaceDN w:val="0"/>
        <w:adjustRightInd w:val="0"/>
        <w:jc w:val="both"/>
        <w:rPr>
          <w:rFonts w:eastAsiaTheme="minorHAnsi"/>
          <w:sz w:val="26"/>
          <w:szCs w:val="26"/>
          <w:lang w:eastAsia="en-US"/>
        </w:rPr>
      </w:pPr>
      <w:r w:rsidRPr="002A3826">
        <w:rPr>
          <w:sz w:val="26"/>
          <w:szCs w:val="26"/>
        </w:rPr>
        <w:tab/>
      </w:r>
      <w:r w:rsidR="0082009C" w:rsidRPr="002A3826">
        <w:rPr>
          <w:sz w:val="26"/>
          <w:szCs w:val="26"/>
        </w:rPr>
        <w:t xml:space="preserve">Областной закон </w:t>
      </w:r>
      <w:r w:rsidR="00D534EF" w:rsidRPr="002A3826">
        <w:rPr>
          <w:sz w:val="26"/>
          <w:szCs w:val="26"/>
        </w:rPr>
        <w:t>от 1 августа 2017 года № 59-оз «О полномочиях государственных учреждений и государственных унитарных предприятий Ленинградской области по выполнению работ и оказанию услуг»</w:t>
      </w:r>
      <w:r w:rsidR="0082009C" w:rsidRPr="002A3826">
        <w:rPr>
          <w:sz w:val="26"/>
          <w:szCs w:val="26"/>
        </w:rPr>
        <w:t xml:space="preserve"> (далее – областной закон № </w:t>
      </w:r>
      <w:r w:rsidR="00D534EF" w:rsidRPr="002A3826">
        <w:rPr>
          <w:sz w:val="26"/>
          <w:szCs w:val="26"/>
        </w:rPr>
        <w:t>59</w:t>
      </w:r>
      <w:r w:rsidR="0082009C" w:rsidRPr="002A3826">
        <w:rPr>
          <w:sz w:val="26"/>
          <w:szCs w:val="26"/>
        </w:rPr>
        <w:t xml:space="preserve">-оз) </w:t>
      </w:r>
      <w:r w:rsidRPr="002A3826">
        <w:rPr>
          <w:sz w:val="26"/>
          <w:szCs w:val="26"/>
        </w:rPr>
        <w:t xml:space="preserve">был оспорен </w:t>
      </w:r>
      <w:r w:rsidRPr="002A3826">
        <w:rPr>
          <w:rFonts w:eastAsiaTheme="minorHAnsi"/>
          <w:sz w:val="26"/>
          <w:szCs w:val="26"/>
          <w:lang w:eastAsia="en-US"/>
        </w:rPr>
        <w:t>Федеральной антимонопольной службы России и заместителем прокурора Ленинградской области.</w:t>
      </w:r>
    </w:p>
    <w:p w:rsidR="00737ABC" w:rsidRPr="002A3826" w:rsidRDefault="00737ABC" w:rsidP="00737ABC">
      <w:pPr>
        <w:autoSpaceDE w:val="0"/>
        <w:autoSpaceDN w:val="0"/>
        <w:adjustRightInd w:val="0"/>
        <w:ind w:firstLine="540"/>
        <w:jc w:val="both"/>
        <w:rPr>
          <w:rFonts w:eastAsiaTheme="minorHAnsi"/>
          <w:sz w:val="26"/>
          <w:szCs w:val="26"/>
          <w:lang w:eastAsia="en-US"/>
        </w:rPr>
      </w:pPr>
      <w:proofErr w:type="gramStart"/>
      <w:r w:rsidRPr="002A3826">
        <w:rPr>
          <w:rFonts w:eastAsiaTheme="minorHAnsi"/>
          <w:sz w:val="26"/>
          <w:szCs w:val="26"/>
          <w:lang w:eastAsia="en-US"/>
        </w:rPr>
        <w:t>Согласно позиции Ф</w:t>
      </w:r>
      <w:r w:rsidR="00FF0D5E" w:rsidRPr="002A3826">
        <w:rPr>
          <w:rFonts w:eastAsiaTheme="minorHAnsi"/>
          <w:sz w:val="26"/>
          <w:szCs w:val="26"/>
          <w:lang w:eastAsia="en-US"/>
        </w:rPr>
        <w:t>едеральной антимонопольной службы</w:t>
      </w:r>
      <w:r w:rsidRPr="002A3826">
        <w:rPr>
          <w:rFonts w:eastAsiaTheme="minorHAnsi"/>
          <w:sz w:val="26"/>
          <w:szCs w:val="26"/>
          <w:lang w:eastAsia="en-US"/>
        </w:rPr>
        <w:t xml:space="preserve"> России областной закон противоречит </w:t>
      </w:r>
      <w:hyperlink r:id="rId6" w:history="1">
        <w:r w:rsidRPr="002A3826">
          <w:rPr>
            <w:rFonts w:eastAsiaTheme="minorHAnsi"/>
            <w:sz w:val="26"/>
            <w:szCs w:val="26"/>
            <w:lang w:eastAsia="en-US"/>
          </w:rPr>
          <w:t>статье 15</w:t>
        </w:r>
      </w:hyperlink>
      <w:r w:rsidRPr="002A3826">
        <w:rPr>
          <w:rFonts w:eastAsiaTheme="minorHAnsi"/>
          <w:sz w:val="26"/>
          <w:szCs w:val="26"/>
          <w:lang w:eastAsia="en-US"/>
        </w:rPr>
        <w:t xml:space="preserve"> Федерального закона от 26 июля 2006 года № 135-ФЗ «О защите конкуренции», так как необоснованно препятствует осуществлению хозяйственной деятельности на соответствующих товарных рынках, вводит ограничения прав хозяйствующих субъектов на продажу товаров, устанавливает для приобретателей товаров ограничение выбора хозяйствующих субъектов, которые представляют такие товары, путем наделения исключительными полномочиями государственных унитарных предприятий</w:t>
      </w:r>
      <w:proofErr w:type="gramEnd"/>
      <w:r w:rsidRPr="002A3826">
        <w:rPr>
          <w:rFonts w:eastAsiaTheme="minorHAnsi"/>
          <w:sz w:val="26"/>
          <w:szCs w:val="26"/>
          <w:lang w:eastAsia="en-US"/>
        </w:rPr>
        <w:t xml:space="preserve"> и государственного учреждения, подведомственных исполнительным органам государственной власти Ленинградской области, на выполнение работ, оказание услуг, выполняемых либо оказываемых иными хозяйствующими субъектами на конкурентных рынках, что ведет или может привести к ограничению конкуренции на товарных рынках и не допускает или может не допустить конкуренцию за право заключения государственного контракта. Указанная позиция была изложена и в административном исковом заявлении заместителя прокурора Ленинградской области.</w:t>
      </w:r>
    </w:p>
    <w:p w:rsidR="00737ABC" w:rsidRPr="002A3826" w:rsidRDefault="00737ABC" w:rsidP="00737ABC">
      <w:pPr>
        <w:spacing w:after="1" w:line="280" w:lineRule="atLeast"/>
        <w:ind w:firstLine="540"/>
        <w:jc w:val="both"/>
        <w:rPr>
          <w:sz w:val="26"/>
          <w:szCs w:val="26"/>
        </w:rPr>
      </w:pPr>
      <w:r w:rsidRPr="002A3826">
        <w:rPr>
          <w:rFonts w:eastAsiaTheme="minorHAnsi"/>
          <w:sz w:val="26"/>
          <w:szCs w:val="26"/>
          <w:lang w:eastAsia="en-US"/>
        </w:rPr>
        <w:t xml:space="preserve">24 сентября 2018 года Ленинградский областной суд вынес решение об </w:t>
      </w:r>
      <w:r w:rsidRPr="002A3826">
        <w:rPr>
          <w:sz w:val="26"/>
          <w:szCs w:val="26"/>
        </w:rPr>
        <w:t xml:space="preserve">удовлетворении административных исковых заявлений Федеральной антимонопольной службы России и заместителя прокурора Ленинградской области и признании </w:t>
      </w:r>
      <w:proofErr w:type="gramStart"/>
      <w:r w:rsidRPr="002A3826">
        <w:rPr>
          <w:sz w:val="26"/>
          <w:szCs w:val="26"/>
        </w:rPr>
        <w:t>недействующим</w:t>
      </w:r>
      <w:proofErr w:type="gramEnd"/>
      <w:r w:rsidRPr="002A3826">
        <w:rPr>
          <w:sz w:val="26"/>
          <w:szCs w:val="26"/>
        </w:rPr>
        <w:t xml:space="preserve"> </w:t>
      </w:r>
      <w:r w:rsidR="00A62E47" w:rsidRPr="002A3826">
        <w:rPr>
          <w:sz w:val="26"/>
          <w:szCs w:val="26"/>
        </w:rPr>
        <w:t xml:space="preserve">областной </w:t>
      </w:r>
      <w:hyperlink r:id="rId7" w:history="1">
        <w:r w:rsidR="00A62E47" w:rsidRPr="002A3826">
          <w:rPr>
            <w:sz w:val="26"/>
            <w:szCs w:val="26"/>
          </w:rPr>
          <w:t>закон</w:t>
        </w:r>
      </w:hyperlink>
      <w:r w:rsidR="00A62E47" w:rsidRPr="002A3826">
        <w:rPr>
          <w:sz w:val="26"/>
          <w:szCs w:val="26"/>
        </w:rPr>
        <w:t xml:space="preserve"> № 59-оз </w:t>
      </w:r>
      <w:r w:rsidRPr="002A3826">
        <w:rPr>
          <w:sz w:val="26"/>
          <w:szCs w:val="26"/>
        </w:rPr>
        <w:t>с момента вступления в законную силу решения суда.</w:t>
      </w:r>
    </w:p>
    <w:p w:rsidR="00737ABC" w:rsidRPr="002A3826" w:rsidRDefault="00D423F3" w:rsidP="00737ABC">
      <w:pPr>
        <w:spacing w:after="1" w:line="280" w:lineRule="atLeast"/>
        <w:ind w:firstLine="540"/>
        <w:jc w:val="both"/>
        <w:rPr>
          <w:sz w:val="26"/>
          <w:szCs w:val="26"/>
        </w:rPr>
      </w:pPr>
      <w:r w:rsidRPr="002A3826">
        <w:rPr>
          <w:sz w:val="26"/>
          <w:szCs w:val="26"/>
        </w:rPr>
        <w:t>На р</w:t>
      </w:r>
      <w:r w:rsidR="00737ABC" w:rsidRPr="002A3826">
        <w:rPr>
          <w:sz w:val="26"/>
          <w:szCs w:val="26"/>
        </w:rPr>
        <w:t xml:space="preserve">ешение Ленинградского областного суда от 24 сентября 2018 года </w:t>
      </w:r>
      <w:r w:rsidRPr="002A3826">
        <w:rPr>
          <w:sz w:val="26"/>
          <w:szCs w:val="26"/>
        </w:rPr>
        <w:t>была подана апелляционная жалоба</w:t>
      </w:r>
      <w:r w:rsidR="0028116F" w:rsidRPr="002A3826">
        <w:rPr>
          <w:sz w:val="26"/>
          <w:szCs w:val="26"/>
        </w:rPr>
        <w:t>,</w:t>
      </w:r>
      <w:r w:rsidRPr="002A3826">
        <w:rPr>
          <w:sz w:val="26"/>
          <w:szCs w:val="26"/>
        </w:rPr>
        <w:t xml:space="preserve"> однако апелляционным определением Верховного Суда Российской Федерации от 30 января 2019 года </w:t>
      </w:r>
      <w:r w:rsidR="00A62E47" w:rsidRPr="002A3826">
        <w:rPr>
          <w:sz w:val="26"/>
          <w:szCs w:val="26"/>
        </w:rPr>
        <w:t xml:space="preserve"> </w:t>
      </w:r>
      <w:r w:rsidRPr="002A3826">
        <w:rPr>
          <w:sz w:val="26"/>
          <w:szCs w:val="26"/>
        </w:rPr>
        <w:t>№ 33-АПГ18-30 она была оставлена без удовлетворения, а обжалуемое решение Ленинградского областного суда без изменения.</w:t>
      </w:r>
    </w:p>
    <w:p w:rsidR="00D423F3" w:rsidRPr="002A3826" w:rsidRDefault="00FF0D5E" w:rsidP="00737ABC">
      <w:pPr>
        <w:spacing w:after="1" w:line="280" w:lineRule="atLeast"/>
        <w:ind w:firstLine="540"/>
        <w:jc w:val="both"/>
        <w:rPr>
          <w:sz w:val="26"/>
          <w:szCs w:val="26"/>
        </w:rPr>
      </w:pPr>
      <w:r w:rsidRPr="002A3826">
        <w:rPr>
          <w:sz w:val="26"/>
          <w:szCs w:val="26"/>
        </w:rPr>
        <w:t>В соответствии с частью 2 статьи 186 Кодекса административного судопроизводства Российской Федерации в</w:t>
      </w:r>
      <w:r w:rsidRPr="002A3826">
        <w:rPr>
          <w:sz w:val="26"/>
          <w:szCs w:val="26"/>
          <w:shd w:val="clear" w:color="auto" w:fill="FFFFFF"/>
        </w:rPr>
        <w:t xml:space="preserve"> случае подачи апелляционной жалобы решение суда вступает в законную силу после рассмотрения судом этой жалобы, если обжалуемое решение суда не отменено.</w:t>
      </w:r>
      <w:r w:rsidRPr="002A3826">
        <w:rPr>
          <w:rFonts w:ascii="Arial" w:hAnsi="Arial" w:cs="Arial"/>
          <w:color w:val="333333"/>
          <w:sz w:val="26"/>
          <w:szCs w:val="26"/>
          <w:shd w:val="clear" w:color="auto" w:fill="FFFFFF"/>
        </w:rPr>
        <w:t> </w:t>
      </w:r>
      <w:r w:rsidRPr="002A3826">
        <w:rPr>
          <w:sz w:val="26"/>
          <w:szCs w:val="26"/>
        </w:rPr>
        <w:t xml:space="preserve"> </w:t>
      </w:r>
      <w:r w:rsidR="00D423F3" w:rsidRPr="002A3826">
        <w:rPr>
          <w:sz w:val="26"/>
          <w:szCs w:val="26"/>
        </w:rPr>
        <w:t xml:space="preserve">В </w:t>
      </w:r>
      <w:r w:rsidRPr="002A3826">
        <w:rPr>
          <w:sz w:val="26"/>
          <w:szCs w:val="26"/>
        </w:rPr>
        <w:t xml:space="preserve">этой </w:t>
      </w:r>
      <w:r w:rsidR="00D423F3" w:rsidRPr="002A3826">
        <w:rPr>
          <w:sz w:val="26"/>
          <w:szCs w:val="26"/>
        </w:rPr>
        <w:t>связи</w:t>
      </w:r>
      <w:r w:rsidR="002A3826" w:rsidRPr="002A3826">
        <w:rPr>
          <w:sz w:val="26"/>
          <w:szCs w:val="26"/>
        </w:rPr>
        <w:t xml:space="preserve"> действие областного закона «О признании </w:t>
      </w:r>
      <w:proofErr w:type="gramStart"/>
      <w:r w:rsidR="002A3826" w:rsidRPr="002A3826">
        <w:rPr>
          <w:sz w:val="26"/>
          <w:szCs w:val="26"/>
        </w:rPr>
        <w:t>утратившим</w:t>
      </w:r>
      <w:proofErr w:type="gramEnd"/>
      <w:r w:rsidR="002A3826" w:rsidRPr="002A3826">
        <w:rPr>
          <w:sz w:val="26"/>
          <w:szCs w:val="26"/>
        </w:rPr>
        <w:t xml:space="preserve"> силу областного закона «О полномочиях государственных учреждений и государственных унитарных предприятий Ленинградской области по выполнению работ и оказанию услуг» предлагается распространить на правоотношения, возникшие</w:t>
      </w:r>
      <w:r w:rsidR="00D423F3" w:rsidRPr="002A3826">
        <w:rPr>
          <w:sz w:val="26"/>
          <w:szCs w:val="26"/>
        </w:rPr>
        <w:t xml:space="preserve"> с </w:t>
      </w:r>
      <w:r w:rsidRPr="002A3826">
        <w:rPr>
          <w:sz w:val="26"/>
          <w:szCs w:val="26"/>
        </w:rPr>
        <w:t>30 января 2019 года</w:t>
      </w:r>
      <w:r w:rsidR="00D423F3" w:rsidRPr="002A3826">
        <w:rPr>
          <w:sz w:val="26"/>
          <w:szCs w:val="26"/>
        </w:rPr>
        <w:t>.</w:t>
      </w:r>
    </w:p>
    <w:p w:rsidR="00737ABC" w:rsidRPr="002A3826" w:rsidRDefault="00737ABC" w:rsidP="00737ABC">
      <w:pPr>
        <w:autoSpaceDE w:val="0"/>
        <w:autoSpaceDN w:val="0"/>
        <w:adjustRightInd w:val="0"/>
        <w:ind w:firstLine="540"/>
        <w:jc w:val="both"/>
        <w:rPr>
          <w:rFonts w:eastAsiaTheme="minorHAnsi"/>
          <w:sz w:val="26"/>
          <w:szCs w:val="26"/>
          <w:lang w:eastAsia="en-US"/>
        </w:rPr>
      </w:pPr>
    </w:p>
    <w:p w:rsidR="0082009C" w:rsidRPr="002A3826" w:rsidRDefault="0082009C" w:rsidP="0082009C">
      <w:pPr>
        <w:widowControl w:val="0"/>
        <w:autoSpaceDE w:val="0"/>
        <w:autoSpaceDN w:val="0"/>
        <w:adjustRightInd w:val="0"/>
        <w:ind w:firstLine="600"/>
        <w:jc w:val="both"/>
        <w:rPr>
          <w:sz w:val="26"/>
          <w:szCs w:val="26"/>
        </w:rPr>
      </w:pPr>
    </w:p>
    <w:p w:rsidR="008E4A25" w:rsidRDefault="008E4A25" w:rsidP="008E4A25">
      <w:pPr>
        <w:adjustRightInd w:val="0"/>
        <w:jc w:val="both"/>
        <w:rPr>
          <w:sz w:val="28"/>
          <w:szCs w:val="28"/>
        </w:rPr>
      </w:pPr>
      <w:r w:rsidRPr="00EC2914">
        <w:rPr>
          <w:sz w:val="28"/>
          <w:szCs w:val="28"/>
        </w:rPr>
        <w:t>Депутат</w:t>
      </w:r>
      <w:r>
        <w:rPr>
          <w:sz w:val="28"/>
          <w:szCs w:val="28"/>
        </w:rPr>
        <w:t xml:space="preserve">ы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Гилязов</w:t>
      </w:r>
      <w:proofErr w:type="spellEnd"/>
      <w:r>
        <w:rPr>
          <w:sz w:val="28"/>
          <w:szCs w:val="28"/>
        </w:rPr>
        <w:t xml:space="preserve"> И.Ф.</w:t>
      </w:r>
    </w:p>
    <w:p w:rsidR="008E4A25" w:rsidRDefault="008E4A25" w:rsidP="008E4A25">
      <w:pPr>
        <w:adjustRightInd w:val="0"/>
        <w:ind w:firstLine="567"/>
        <w:jc w:val="both"/>
        <w:rPr>
          <w:sz w:val="28"/>
          <w:szCs w:val="28"/>
        </w:rPr>
      </w:pPr>
    </w:p>
    <w:p w:rsidR="008E4A25" w:rsidRDefault="008E4A25" w:rsidP="008E4A25">
      <w:pPr>
        <w:adjustRightInd w:val="0"/>
        <w:ind w:firstLine="7088"/>
        <w:jc w:val="both"/>
        <w:rPr>
          <w:sz w:val="28"/>
          <w:szCs w:val="28"/>
        </w:rPr>
      </w:pPr>
      <w:r>
        <w:rPr>
          <w:sz w:val="28"/>
          <w:szCs w:val="28"/>
        </w:rPr>
        <w:t>Коняев С.В.</w:t>
      </w:r>
    </w:p>
    <w:p w:rsidR="00A62E47" w:rsidRPr="002A3826" w:rsidRDefault="0082009C" w:rsidP="0082009C">
      <w:pPr>
        <w:rPr>
          <w:bCs/>
          <w:spacing w:val="-10"/>
          <w:sz w:val="26"/>
          <w:szCs w:val="26"/>
        </w:rPr>
      </w:pPr>
      <w:r w:rsidRPr="002A3826">
        <w:rPr>
          <w:bCs/>
          <w:spacing w:val="-10"/>
          <w:sz w:val="26"/>
          <w:szCs w:val="26"/>
        </w:rPr>
        <w:lastRenderedPageBreak/>
        <w:t xml:space="preserve">      </w:t>
      </w:r>
    </w:p>
    <w:p w:rsidR="00A62E47" w:rsidRPr="002A3826" w:rsidRDefault="00A62E47" w:rsidP="0082009C">
      <w:pPr>
        <w:rPr>
          <w:bCs/>
          <w:spacing w:val="-10"/>
          <w:sz w:val="26"/>
          <w:szCs w:val="26"/>
        </w:rPr>
      </w:pPr>
    </w:p>
    <w:p w:rsidR="00A62E47" w:rsidRPr="002A3826" w:rsidRDefault="00A62E47" w:rsidP="0082009C">
      <w:pPr>
        <w:rPr>
          <w:bCs/>
          <w:spacing w:val="-10"/>
          <w:sz w:val="26"/>
          <w:szCs w:val="26"/>
        </w:rPr>
      </w:pPr>
    </w:p>
    <w:p w:rsidR="0082009C" w:rsidRDefault="0082009C" w:rsidP="0082009C">
      <w:pPr>
        <w:rPr>
          <w:bCs/>
          <w:spacing w:val="-10"/>
          <w:sz w:val="28"/>
          <w:szCs w:val="28"/>
        </w:rPr>
      </w:pPr>
      <w:r>
        <w:rPr>
          <w:bCs/>
          <w:spacing w:val="-10"/>
          <w:sz w:val="28"/>
          <w:szCs w:val="28"/>
        </w:rPr>
        <w:t xml:space="preserve">                                                              </w:t>
      </w:r>
    </w:p>
    <w:p w:rsidR="0082009C" w:rsidRPr="00ED3BB2" w:rsidRDefault="0082009C" w:rsidP="0082009C">
      <w:pPr>
        <w:widowControl w:val="0"/>
        <w:autoSpaceDE w:val="0"/>
        <w:autoSpaceDN w:val="0"/>
        <w:adjustRightInd w:val="0"/>
        <w:ind w:firstLine="600"/>
        <w:jc w:val="center"/>
        <w:rPr>
          <w:b/>
          <w:noProof/>
          <w:sz w:val="28"/>
          <w:szCs w:val="28"/>
        </w:rPr>
      </w:pPr>
      <w:r w:rsidRPr="00FB786A">
        <w:rPr>
          <w:b/>
          <w:sz w:val="28"/>
          <w:szCs w:val="28"/>
        </w:rPr>
        <w:t xml:space="preserve">Справка о состоянии законодательства в сфере правового </w:t>
      </w:r>
      <w:r w:rsidRPr="00C90132">
        <w:rPr>
          <w:b/>
          <w:sz w:val="28"/>
          <w:szCs w:val="28"/>
        </w:rPr>
        <w:t xml:space="preserve">регулирования областного </w:t>
      </w:r>
      <w:r w:rsidRPr="007A52DB">
        <w:rPr>
          <w:b/>
          <w:sz w:val="28"/>
          <w:szCs w:val="28"/>
        </w:rPr>
        <w:t xml:space="preserve">закона  </w:t>
      </w:r>
      <w:r w:rsidR="007A52DB" w:rsidRPr="007A52DB">
        <w:rPr>
          <w:b/>
          <w:sz w:val="28"/>
          <w:szCs w:val="28"/>
        </w:rPr>
        <w:t xml:space="preserve">«О признании </w:t>
      </w:r>
      <w:proofErr w:type="gramStart"/>
      <w:r w:rsidR="007A52DB" w:rsidRPr="007A52DB">
        <w:rPr>
          <w:b/>
          <w:sz w:val="28"/>
          <w:szCs w:val="28"/>
        </w:rPr>
        <w:t>утратившим</w:t>
      </w:r>
      <w:proofErr w:type="gramEnd"/>
      <w:r w:rsidR="007A52DB" w:rsidRPr="007A52DB">
        <w:rPr>
          <w:b/>
          <w:sz w:val="28"/>
          <w:szCs w:val="28"/>
        </w:rPr>
        <w:t xml:space="preserve"> силу</w:t>
      </w:r>
      <w:r w:rsidR="002C0CB9">
        <w:rPr>
          <w:b/>
          <w:sz w:val="28"/>
          <w:szCs w:val="28"/>
        </w:rPr>
        <w:t xml:space="preserve"> областного закона </w:t>
      </w:r>
      <w:r w:rsidR="00163571" w:rsidRPr="007A52DB">
        <w:rPr>
          <w:b/>
          <w:sz w:val="28"/>
        </w:rPr>
        <w:t>«</w:t>
      </w:r>
      <w:r w:rsidR="00163571" w:rsidRPr="00163571">
        <w:rPr>
          <w:b/>
          <w:sz w:val="28"/>
        </w:rPr>
        <w:t>О полномочиях государственных учреждений и государственных унитарных предприятий Ленинградской области по выполнению работ и оказанию услуг»</w:t>
      </w:r>
      <w:r w:rsidR="00163571">
        <w:rPr>
          <w:sz w:val="28"/>
        </w:rPr>
        <w:t xml:space="preserve"> </w:t>
      </w:r>
    </w:p>
    <w:p w:rsidR="0082009C" w:rsidRPr="00ED3BB2" w:rsidRDefault="0082009C" w:rsidP="0082009C">
      <w:pPr>
        <w:pStyle w:val="ConsPlusNormal"/>
        <w:jc w:val="center"/>
        <w:rPr>
          <w:b/>
          <w:color w:val="FF0000"/>
        </w:rPr>
      </w:pPr>
      <w:r w:rsidRPr="00ED3BB2">
        <w:rPr>
          <w:b/>
        </w:rPr>
        <w:t xml:space="preserve"> </w:t>
      </w:r>
    </w:p>
    <w:p w:rsidR="0082009C" w:rsidRPr="00EC2914" w:rsidRDefault="0082009C" w:rsidP="0082009C">
      <w:pPr>
        <w:widowControl w:val="0"/>
        <w:tabs>
          <w:tab w:val="left" w:pos="0"/>
        </w:tabs>
        <w:autoSpaceDE w:val="0"/>
        <w:autoSpaceDN w:val="0"/>
        <w:adjustRightInd w:val="0"/>
        <w:jc w:val="both"/>
        <w:rPr>
          <w:color w:val="FF0000"/>
          <w:sz w:val="28"/>
          <w:szCs w:val="28"/>
        </w:rPr>
      </w:pPr>
    </w:p>
    <w:p w:rsidR="0082009C" w:rsidRPr="00EC2914" w:rsidRDefault="0082009C" w:rsidP="0082009C">
      <w:pPr>
        <w:pStyle w:val="a9"/>
        <w:jc w:val="both"/>
        <w:rPr>
          <w:rFonts w:ascii="Times New Roman" w:hAnsi="Times New Roman" w:cs="Times New Roman"/>
          <w:sz w:val="28"/>
          <w:szCs w:val="28"/>
        </w:rPr>
      </w:pPr>
      <w:r>
        <w:rPr>
          <w:rFonts w:ascii="Times New Roman" w:hAnsi="Times New Roman" w:cs="Times New Roman"/>
          <w:sz w:val="28"/>
          <w:szCs w:val="28"/>
        </w:rPr>
        <w:tab/>
      </w:r>
      <w:r w:rsidRPr="00EC2914">
        <w:rPr>
          <w:rFonts w:ascii="Times New Roman" w:hAnsi="Times New Roman" w:cs="Times New Roman"/>
          <w:sz w:val="28"/>
          <w:szCs w:val="28"/>
        </w:rPr>
        <w:t>1.</w:t>
      </w:r>
      <w:r>
        <w:rPr>
          <w:rFonts w:ascii="Times New Roman" w:hAnsi="Times New Roman" w:cs="Times New Roman"/>
          <w:sz w:val="28"/>
          <w:szCs w:val="28"/>
        </w:rPr>
        <w:t xml:space="preserve"> </w:t>
      </w:r>
      <w:r w:rsidRPr="00EC2914">
        <w:rPr>
          <w:rFonts w:ascii="Times New Roman" w:hAnsi="Times New Roman" w:cs="Times New Roman"/>
          <w:sz w:val="28"/>
          <w:szCs w:val="28"/>
        </w:rPr>
        <w:t>Конституция Российской Федерации;</w:t>
      </w:r>
    </w:p>
    <w:p w:rsidR="0082009C" w:rsidRPr="00EC2914" w:rsidRDefault="0082009C" w:rsidP="0082009C">
      <w:pPr>
        <w:pStyle w:val="a9"/>
        <w:jc w:val="both"/>
        <w:rPr>
          <w:rFonts w:ascii="Times New Roman" w:hAnsi="Times New Roman" w:cs="Times New Roman"/>
          <w:sz w:val="28"/>
          <w:szCs w:val="28"/>
        </w:rPr>
      </w:pPr>
    </w:p>
    <w:p w:rsidR="001B6A1F" w:rsidRDefault="0082009C" w:rsidP="00D423F3">
      <w:pPr>
        <w:spacing w:after="1" w:line="280" w:lineRule="atLeast"/>
        <w:jc w:val="both"/>
        <w:rPr>
          <w:sz w:val="28"/>
          <w:szCs w:val="28"/>
        </w:rPr>
      </w:pPr>
      <w:r>
        <w:rPr>
          <w:sz w:val="28"/>
          <w:szCs w:val="28"/>
        </w:rPr>
        <w:tab/>
      </w:r>
      <w:r w:rsidR="001B6A1F">
        <w:rPr>
          <w:sz w:val="28"/>
          <w:szCs w:val="28"/>
        </w:rPr>
        <w:t>2. Кодекс административного судопроизводства Российской Федерации;</w:t>
      </w:r>
    </w:p>
    <w:p w:rsidR="001B6A1F" w:rsidRDefault="001B6A1F" w:rsidP="00D423F3">
      <w:pPr>
        <w:spacing w:after="1" w:line="280" w:lineRule="atLeast"/>
        <w:jc w:val="both"/>
        <w:rPr>
          <w:sz w:val="28"/>
          <w:szCs w:val="28"/>
        </w:rPr>
      </w:pPr>
    </w:p>
    <w:p w:rsidR="0082009C" w:rsidRPr="00ED5C44" w:rsidRDefault="001B6A1F" w:rsidP="001B6A1F">
      <w:pPr>
        <w:spacing w:after="1" w:line="280" w:lineRule="atLeast"/>
        <w:ind w:firstLine="708"/>
        <w:jc w:val="both"/>
        <w:rPr>
          <w:sz w:val="28"/>
          <w:szCs w:val="28"/>
        </w:rPr>
      </w:pPr>
      <w:r>
        <w:rPr>
          <w:sz w:val="28"/>
          <w:szCs w:val="28"/>
        </w:rPr>
        <w:t>3</w:t>
      </w:r>
      <w:r w:rsidR="0082009C">
        <w:rPr>
          <w:sz w:val="28"/>
          <w:szCs w:val="28"/>
        </w:rPr>
        <w:t xml:space="preserve">. </w:t>
      </w:r>
      <w:r w:rsidR="0082009C" w:rsidRPr="00FB786A">
        <w:rPr>
          <w:sz w:val="28"/>
          <w:szCs w:val="28"/>
        </w:rPr>
        <w:t>Областной</w:t>
      </w:r>
      <w:r w:rsidR="0082009C" w:rsidRPr="00ED5C44">
        <w:rPr>
          <w:sz w:val="28"/>
          <w:szCs w:val="28"/>
        </w:rPr>
        <w:t xml:space="preserve"> закон от 27 октября 1994 года № 6-оз «Устав Ленинградской области»;</w:t>
      </w:r>
    </w:p>
    <w:p w:rsidR="0082009C" w:rsidRPr="00CD1105" w:rsidRDefault="0082009C" w:rsidP="0082009C">
      <w:pPr>
        <w:pStyle w:val="a9"/>
        <w:jc w:val="both"/>
        <w:rPr>
          <w:rFonts w:ascii="Times New Roman" w:hAnsi="Times New Roman" w:cs="Times New Roman"/>
          <w:sz w:val="28"/>
          <w:szCs w:val="28"/>
        </w:rPr>
      </w:pPr>
    </w:p>
    <w:p w:rsidR="0082009C" w:rsidRDefault="00920181" w:rsidP="0082009C">
      <w:pPr>
        <w:pStyle w:val="a9"/>
        <w:jc w:val="both"/>
        <w:rPr>
          <w:rFonts w:ascii="Times New Roman" w:hAnsi="Times New Roman" w:cs="Times New Roman"/>
          <w:sz w:val="28"/>
          <w:szCs w:val="28"/>
        </w:rPr>
      </w:pPr>
      <w:r>
        <w:rPr>
          <w:rFonts w:ascii="Times New Roman" w:hAnsi="Times New Roman" w:cs="Times New Roman"/>
          <w:sz w:val="28"/>
          <w:szCs w:val="28"/>
        </w:rPr>
        <w:tab/>
      </w:r>
      <w:r w:rsidR="001B6A1F">
        <w:rPr>
          <w:rFonts w:ascii="Times New Roman" w:hAnsi="Times New Roman" w:cs="Times New Roman"/>
          <w:sz w:val="28"/>
          <w:szCs w:val="28"/>
        </w:rPr>
        <w:t>4</w:t>
      </w:r>
      <w:r w:rsidR="0082009C" w:rsidRPr="00CD1105">
        <w:rPr>
          <w:rFonts w:ascii="Times New Roman" w:hAnsi="Times New Roman" w:cs="Times New Roman"/>
          <w:sz w:val="28"/>
          <w:szCs w:val="28"/>
        </w:rPr>
        <w:t>. Областной закон</w:t>
      </w:r>
      <w:r w:rsidRPr="00920181">
        <w:rPr>
          <w:sz w:val="28"/>
          <w:szCs w:val="28"/>
        </w:rPr>
        <w:t xml:space="preserve"> </w:t>
      </w:r>
      <w:r w:rsidRPr="00920181">
        <w:rPr>
          <w:rFonts w:ascii="Times New Roman" w:hAnsi="Times New Roman" w:cs="Times New Roman"/>
          <w:sz w:val="28"/>
          <w:szCs w:val="28"/>
        </w:rPr>
        <w:t>от 1 августа 2017 года № 59-оз «О полномочиях государственных учреждений и государственных унитарных предприятий Ленинградской области по выполнению работ и оказанию услуг»</w:t>
      </w:r>
      <w:r w:rsidR="001B6A1F">
        <w:rPr>
          <w:rFonts w:ascii="Times New Roman" w:hAnsi="Times New Roman" w:cs="Times New Roman"/>
          <w:sz w:val="28"/>
          <w:szCs w:val="28"/>
        </w:rPr>
        <w:t>.</w:t>
      </w:r>
    </w:p>
    <w:p w:rsidR="009C4BC8" w:rsidRDefault="009C4BC8" w:rsidP="0082009C">
      <w:pPr>
        <w:pStyle w:val="a9"/>
        <w:jc w:val="both"/>
        <w:rPr>
          <w:rFonts w:ascii="Times New Roman" w:hAnsi="Times New Roman" w:cs="Times New Roman"/>
          <w:sz w:val="28"/>
          <w:szCs w:val="28"/>
        </w:rPr>
      </w:pPr>
    </w:p>
    <w:p w:rsidR="009C4BC8" w:rsidRDefault="009C4BC8" w:rsidP="0082009C">
      <w:pPr>
        <w:pStyle w:val="a9"/>
        <w:jc w:val="both"/>
        <w:rPr>
          <w:rFonts w:ascii="Times New Roman" w:hAnsi="Times New Roman" w:cs="Times New Roman"/>
          <w:sz w:val="28"/>
          <w:szCs w:val="28"/>
        </w:rPr>
      </w:pPr>
      <w:r>
        <w:rPr>
          <w:rFonts w:ascii="Times New Roman" w:hAnsi="Times New Roman" w:cs="Times New Roman"/>
          <w:sz w:val="28"/>
          <w:szCs w:val="28"/>
        </w:rPr>
        <w:tab/>
        <w:t xml:space="preserve"> </w:t>
      </w:r>
    </w:p>
    <w:p w:rsidR="00920181" w:rsidRDefault="00920181" w:rsidP="0082009C">
      <w:pPr>
        <w:pStyle w:val="a9"/>
        <w:jc w:val="both"/>
        <w:rPr>
          <w:rFonts w:ascii="Times New Roman" w:hAnsi="Times New Roman" w:cs="Times New Roman"/>
          <w:sz w:val="28"/>
          <w:szCs w:val="28"/>
        </w:rPr>
      </w:pPr>
    </w:p>
    <w:p w:rsidR="00920181" w:rsidRPr="00920181" w:rsidRDefault="00920181" w:rsidP="0082009C">
      <w:pPr>
        <w:pStyle w:val="a9"/>
        <w:jc w:val="both"/>
        <w:rPr>
          <w:rFonts w:ascii="Times New Roman" w:hAnsi="Times New Roman" w:cs="Times New Roman"/>
          <w:sz w:val="28"/>
          <w:szCs w:val="28"/>
        </w:rPr>
      </w:pPr>
      <w:r>
        <w:rPr>
          <w:rFonts w:ascii="Times New Roman" w:hAnsi="Times New Roman" w:cs="Times New Roman"/>
          <w:sz w:val="28"/>
          <w:szCs w:val="28"/>
        </w:rPr>
        <w:tab/>
      </w:r>
    </w:p>
    <w:p w:rsidR="0082009C" w:rsidRPr="00EC2914" w:rsidRDefault="0082009C" w:rsidP="0082009C">
      <w:pPr>
        <w:autoSpaceDE w:val="0"/>
        <w:autoSpaceDN w:val="0"/>
        <w:adjustRightInd w:val="0"/>
        <w:jc w:val="both"/>
        <w:rPr>
          <w:color w:val="FF0000"/>
          <w:sz w:val="28"/>
          <w:szCs w:val="28"/>
        </w:rPr>
      </w:pPr>
    </w:p>
    <w:p w:rsidR="008E4A25" w:rsidRDefault="008E4A25" w:rsidP="008E4A25">
      <w:pPr>
        <w:adjustRightInd w:val="0"/>
        <w:jc w:val="both"/>
        <w:rPr>
          <w:sz w:val="28"/>
          <w:szCs w:val="28"/>
        </w:rPr>
      </w:pPr>
      <w:r w:rsidRPr="00EC2914">
        <w:rPr>
          <w:sz w:val="28"/>
          <w:szCs w:val="28"/>
        </w:rPr>
        <w:t>Депутат</w:t>
      </w:r>
      <w:r>
        <w:rPr>
          <w:sz w:val="28"/>
          <w:szCs w:val="28"/>
        </w:rPr>
        <w:t xml:space="preserve">ы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Гилязов</w:t>
      </w:r>
      <w:proofErr w:type="spellEnd"/>
      <w:r>
        <w:rPr>
          <w:sz w:val="28"/>
          <w:szCs w:val="28"/>
        </w:rPr>
        <w:t xml:space="preserve"> И.Ф.</w:t>
      </w:r>
    </w:p>
    <w:p w:rsidR="008E4A25" w:rsidRDefault="008E4A25" w:rsidP="008E4A25">
      <w:pPr>
        <w:adjustRightInd w:val="0"/>
        <w:ind w:firstLine="567"/>
        <w:jc w:val="both"/>
        <w:rPr>
          <w:sz w:val="28"/>
          <w:szCs w:val="28"/>
        </w:rPr>
      </w:pPr>
    </w:p>
    <w:p w:rsidR="008E4A25" w:rsidRDefault="008E4A25" w:rsidP="008E4A25">
      <w:pPr>
        <w:adjustRightInd w:val="0"/>
        <w:ind w:firstLine="7088"/>
        <w:jc w:val="both"/>
        <w:rPr>
          <w:sz w:val="28"/>
          <w:szCs w:val="28"/>
        </w:rPr>
      </w:pPr>
      <w:r>
        <w:rPr>
          <w:sz w:val="28"/>
          <w:szCs w:val="28"/>
        </w:rPr>
        <w:t>Коняев С.В.</w:t>
      </w:r>
    </w:p>
    <w:p w:rsidR="0082009C" w:rsidRPr="00EC2914" w:rsidRDefault="0082009C" w:rsidP="0082009C">
      <w:pPr>
        <w:pStyle w:val="a9"/>
        <w:ind w:left="8496" w:hanging="1416"/>
        <w:jc w:val="both"/>
        <w:rPr>
          <w:rFonts w:ascii="Times New Roman" w:hAnsi="Times New Roman" w:cs="Times New Roman"/>
          <w:sz w:val="28"/>
          <w:szCs w:val="28"/>
        </w:rPr>
      </w:pPr>
    </w:p>
    <w:p w:rsidR="0082009C" w:rsidRDefault="0082009C" w:rsidP="0082009C">
      <w:pPr>
        <w:pStyle w:val="ConsPlusNormal"/>
        <w:jc w:val="center"/>
        <w:rPr>
          <w:b/>
        </w:rPr>
      </w:pPr>
    </w:p>
    <w:p w:rsidR="0082009C" w:rsidRDefault="0082009C" w:rsidP="0082009C">
      <w:pPr>
        <w:pStyle w:val="ConsPlusNormal"/>
        <w:jc w:val="center"/>
        <w:rPr>
          <w:b/>
        </w:rPr>
      </w:pPr>
    </w:p>
    <w:p w:rsidR="0082009C" w:rsidRDefault="0082009C" w:rsidP="0082009C">
      <w:pPr>
        <w:pStyle w:val="ConsPlusNormal"/>
        <w:jc w:val="center"/>
        <w:rPr>
          <w:b/>
        </w:rPr>
      </w:pPr>
    </w:p>
    <w:p w:rsidR="0082009C" w:rsidRDefault="0082009C" w:rsidP="0082009C">
      <w:pPr>
        <w:pStyle w:val="ConsPlusNormal"/>
        <w:jc w:val="center"/>
        <w:rPr>
          <w:b/>
        </w:rPr>
      </w:pPr>
    </w:p>
    <w:p w:rsidR="0082009C" w:rsidRDefault="0082009C" w:rsidP="0082009C">
      <w:pPr>
        <w:pStyle w:val="ConsPlusNormal"/>
        <w:jc w:val="center"/>
        <w:rPr>
          <w:b/>
        </w:rPr>
      </w:pPr>
    </w:p>
    <w:p w:rsidR="0082009C" w:rsidRDefault="0082009C" w:rsidP="0082009C">
      <w:pPr>
        <w:pStyle w:val="ConsPlusNormal"/>
        <w:jc w:val="center"/>
        <w:rPr>
          <w:b/>
        </w:rPr>
      </w:pPr>
    </w:p>
    <w:p w:rsidR="0082009C" w:rsidRDefault="0082009C" w:rsidP="0082009C">
      <w:pPr>
        <w:pStyle w:val="ConsPlusNormal"/>
        <w:jc w:val="center"/>
        <w:rPr>
          <w:b/>
        </w:rPr>
      </w:pPr>
    </w:p>
    <w:p w:rsidR="0082009C" w:rsidRDefault="0082009C" w:rsidP="0082009C">
      <w:pPr>
        <w:pStyle w:val="ConsPlusNormal"/>
        <w:jc w:val="center"/>
        <w:rPr>
          <w:b/>
        </w:rPr>
      </w:pPr>
    </w:p>
    <w:p w:rsidR="0082009C" w:rsidRDefault="0082009C" w:rsidP="0082009C">
      <w:pPr>
        <w:pStyle w:val="ConsPlusNormal"/>
        <w:jc w:val="center"/>
        <w:rPr>
          <w:b/>
        </w:rPr>
      </w:pPr>
    </w:p>
    <w:p w:rsidR="0082009C" w:rsidRDefault="0082009C" w:rsidP="0082009C">
      <w:pPr>
        <w:pStyle w:val="ConsPlusNormal"/>
        <w:jc w:val="center"/>
        <w:rPr>
          <w:b/>
        </w:rPr>
      </w:pPr>
    </w:p>
    <w:p w:rsidR="0082009C" w:rsidRDefault="0082009C" w:rsidP="0082009C">
      <w:pPr>
        <w:pStyle w:val="ConsPlusNormal"/>
        <w:jc w:val="center"/>
        <w:rPr>
          <w:b/>
        </w:rPr>
      </w:pPr>
    </w:p>
    <w:p w:rsidR="0082009C" w:rsidRDefault="0082009C" w:rsidP="0082009C">
      <w:pPr>
        <w:pStyle w:val="ConsPlusNormal"/>
        <w:jc w:val="center"/>
        <w:rPr>
          <w:b/>
        </w:rPr>
      </w:pPr>
    </w:p>
    <w:p w:rsidR="0082009C" w:rsidRDefault="0082009C" w:rsidP="0082009C">
      <w:pPr>
        <w:pStyle w:val="ConsPlusNormal"/>
        <w:jc w:val="center"/>
        <w:rPr>
          <w:b/>
        </w:rPr>
      </w:pPr>
    </w:p>
    <w:p w:rsidR="007A52DB" w:rsidRDefault="007A52DB" w:rsidP="0082009C">
      <w:pPr>
        <w:pStyle w:val="ConsPlusNormal"/>
        <w:jc w:val="center"/>
        <w:rPr>
          <w:b/>
        </w:rPr>
      </w:pPr>
    </w:p>
    <w:p w:rsidR="007A52DB" w:rsidRDefault="007A52DB" w:rsidP="0082009C">
      <w:pPr>
        <w:pStyle w:val="ConsPlusNormal"/>
        <w:jc w:val="center"/>
        <w:rPr>
          <w:b/>
        </w:rPr>
      </w:pPr>
    </w:p>
    <w:p w:rsidR="00495CA4" w:rsidRDefault="00495CA4" w:rsidP="0082009C">
      <w:pPr>
        <w:pStyle w:val="ConsPlusNormal"/>
        <w:jc w:val="center"/>
        <w:rPr>
          <w:b/>
        </w:rPr>
      </w:pPr>
    </w:p>
    <w:p w:rsidR="00495CA4" w:rsidRDefault="00495CA4" w:rsidP="0082009C">
      <w:pPr>
        <w:pStyle w:val="ConsPlusNormal"/>
        <w:jc w:val="center"/>
        <w:rPr>
          <w:b/>
        </w:rPr>
      </w:pPr>
    </w:p>
    <w:p w:rsidR="00495CA4" w:rsidRDefault="00495CA4" w:rsidP="0082009C">
      <w:pPr>
        <w:pStyle w:val="ConsPlusNormal"/>
        <w:jc w:val="center"/>
        <w:rPr>
          <w:b/>
        </w:rPr>
      </w:pPr>
    </w:p>
    <w:p w:rsidR="007A52DB" w:rsidRDefault="007A52DB" w:rsidP="0082009C">
      <w:pPr>
        <w:pStyle w:val="ConsPlusNormal"/>
        <w:jc w:val="center"/>
        <w:rPr>
          <w:b/>
        </w:rPr>
      </w:pPr>
    </w:p>
    <w:p w:rsidR="0082009C" w:rsidRDefault="0082009C" w:rsidP="0082009C">
      <w:pPr>
        <w:pStyle w:val="ConsPlusNormal"/>
        <w:jc w:val="center"/>
        <w:rPr>
          <w:b/>
        </w:rPr>
      </w:pPr>
    </w:p>
    <w:p w:rsidR="00A62E47" w:rsidRDefault="00A62E47" w:rsidP="0082009C">
      <w:pPr>
        <w:pStyle w:val="ConsPlusNormal"/>
        <w:jc w:val="center"/>
        <w:rPr>
          <w:b/>
        </w:rPr>
      </w:pPr>
    </w:p>
    <w:p w:rsidR="0082009C" w:rsidRDefault="0082009C" w:rsidP="0082009C">
      <w:pPr>
        <w:pStyle w:val="ConsPlusNormal"/>
        <w:jc w:val="center"/>
        <w:rPr>
          <w:b/>
        </w:rPr>
      </w:pPr>
      <w:r w:rsidRPr="00EC2914">
        <w:rPr>
          <w:b/>
        </w:rPr>
        <w:t xml:space="preserve">Перечень областных законов </w:t>
      </w:r>
    </w:p>
    <w:p w:rsidR="0082009C" w:rsidRDefault="0082009C" w:rsidP="0082009C">
      <w:pPr>
        <w:pStyle w:val="ConsPlusNormal"/>
        <w:jc w:val="center"/>
        <w:rPr>
          <w:b/>
        </w:rPr>
      </w:pPr>
      <w:r w:rsidRPr="00EC2914">
        <w:rPr>
          <w:b/>
        </w:rPr>
        <w:t xml:space="preserve">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p>
    <w:p w:rsidR="0082009C" w:rsidRPr="00163571" w:rsidRDefault="007A52DB" w:rsidP="00163571">
      <w:pPr>
        <w:widowControl w:val="0"/>
        <w:autoSpaceDE w:val="0"/>
        <w:autoSpaceDN w:val="0"/>
        <w:adjustRightInd w:val="0"/>
        <w:ind w:firstLine="600"/>
        <w:jc w:val="center"/>
        <w:rPr>
          <w:b/>
          <w:noProof/>
          <w:sz w:val="28"/>
          <w:szCs w:val="28"/>
        </w:rPr>
      </w:pPr>
      <w:r w:rsidRPr="007A52DB">
        <w:rPr>
          <w:b/>
          <w:sz w:val="28"/>
          <w:szCs w:val="28"/>
        </w:rPr>
        <w:t xml:space="preserve">«О признании </w:t>
      </w:r>
      <w:proofErr w:type="gramStart"/>
      <w:r w:rsidRPr="007A52DB">
        <w:rPr>
          <w:b/>
          <w:sz w:val="28"/>
          <w:szCs w:val="28"/>
        </w:rPr>
        <w:t>утратившим</w:t>
      </w:r>
      <w:proofErr w:type="gramEnd"/>
      <w:r w:rsidRPr="007A52DB">
        <w:rPr>
          <w:b/>
          <w:sz w:val="28"/>
          <w:szCs w:val="28"/>
        </w:rPr>
        <w:t xml:space="preserve"> силу</w:t>
      </w:r>
      <w:r w:rsidR="002C0CB9">
        <w:rPr>
          <w:b/>
          <w:sz w:val="28"/>
          <w:szCs w:val="28"/>
        </w:rPr>
        <w:t xml:space="preserve"> областного закона </w:t>
      </w:r>
      <w:r w:rsidR="00163571" w:rsidRPr="00163571">
        <w:rPr>
          <w:b/>
          <w:sz w:val="28"/>
        </w:rPr>
        <w:t xml:space="preserve">«О полномочиях государственных учреждений и государственных унитарных предприятий Ленинградской области по выполнению работ и оказанию услуг» </w:t>
      </w:r>
    </w:p>
    <w:p w:rsidR="0082009C" w:rsidRDefault="0082009C" w:rsidP="0082009C">
      <w:pPr>
        <w:widowControl w:val="0"/>
        <w:autoSpaceDE w:val="0"/>
        <w:autoSpaceDN w:val="0"/>
        <w:adjustRightInd w:val="0"/>
        <w:ind w:firstLine="708"/>
        <w:jc w:val="both"/>
        <w:rPr>
          <w:sz w:val="28"/>
          <w:szCs w:val="28"/>
        </w:rPr>
      </w:pPr>
    </w:p>
    <w:p w:rsidR="0082009C" w:rsidRDefault="0082009C" w:rsidP="0082009C">
      <w:pPr>
        <w:widowControl w:val="0"/>
        <w:autoSpaceDE w:val="0"/>
        <w:autoSpaceDN w:val="0"/>
        <w:adjustRightInd w:val="0"/>
        <w:ind w:firstLine="600"/>
        <w:jc w:val="both"/>
        <w:rPr>
          <w:sz w:val="28"/>
          <w:szCs w:val="28"/>
        </w:rPr>
      </w:pPr>
      <w:r>
        <w:rPr>
          <w:sz w:val="28"/>
          <w:szCs w:val="28"/>
        </w:rPr>
        <w:t>В связи с п</w:t>
      </w:r>
      <w:r w:rsidRPr="00EC2914">
        <w:rPr>
          <w:sz w:val="28"/>
          <w:szCs w:val="28"/>
        </w:rPr>
        <w:t>ринятие</w:t>
      </w:r>
      <w:r>
        <w:rPr>
          <w:sz w:val="28"/>
          <w:szCs w:val="28"/>
        </w:rPr>
        <w:t>м</w:t>
      </w:r>
      <w:r w:rsidRPr="00EC2914">
        <w:rPr>
          <w:sz w:val="28"/>
          <w:szCs w:val="28"/>
        </w:rPr>
        <w:t xml:space="preserve"> областного закона</w:t>
      </w:r>
      <w:r w:rsidR="007A52DB">
        <w:rPr>
          <w:sz w:val="28"/>
          <w:szCs w:val="28"/>
        </w:rPr>
        <w:t xml:space="preserve"> </w:t>
      </w:r>
      <w:r w:rsidR="007A52DB" w:rsidRPr="007A52DB">
        <w:rPr>
          <w:sz w:val="28"/>
          <w:szCs w:val="28"/>
        </w:rPr>
        <w:t>«О признании утратившим силу</w:t>
      </w:r>
      <w:r w:rsidR="002C0CB9">
        <w:rPr>
          <w:sz w:val="28"/>
          <w:szCs w:val="28"/>
        </w:rPr>
        <w:t xml:space="preserve"> областного закона </w:t>
      </w:r>
      <w:r w:rsidR="00163571">
        <w:rPr>
          <w:sz w:val="28"/>
        </w:rPr>
        <w:t>«</w:t>
      </w:r>
      <w:r w:rsidR="00163571" w:rsidRPr="00790DAE">
        <w:rPr>
          <w:sz w:val="28"/>
        </w:rPr>
        <w:t>О полномочиях государственных учреждений и государственных унитарных предприятий Ленинградской области по выполнению работ и оказанию</w:t>
      </w:r>
      <w:r w:rsidR="00163571">
        <w:rPr>
          <w:sz w:val="28"/>
        </w:rPr>
        <w:t xml:space="preserve"> услуг» </w:t>
      </w:r>
      <w:r>
        <w:rPr>
          <w:sz w:val="28"/>
          <w:szCs w:val="28"/>
        </w:rPr>
        <w:t xml:space="preserve">не </w:t>
      </w:r>
      <w:r w:rsidRPr="00EC2914">
        <w:rPr>
          <w:sz w:val="28"/>
          <w:szCs w:val="28"/>
        </w:rPr>
        <w:t>потребует</w:t>
      </w:r>
      <w:r>
        <w:rPr>
          <w:sz w:val="28"/>
          <w:szCs w:val="28"/>
        </w:rPr>
        <w:t>ся</w:t>
      </w:r>
      <w:r w:rsidRPr="00EC2914">
        <w:rPr>
          <w:sz w:val="28"/>
          <w:szCs w:val="28"/>
        </w:rPr>
        <w:t xml:space="preserve"> </w:t>
      </w:r>
      <w:r>
        <w:rPr>
          <w:sz w:val="28"/>
          <w:szCs w:val="28"/>
        </w:rPr>
        <w:t>внесени</w:t>
      </w:r>
      <w:r w:rsidR="00A62E47">
        <w:rPr>
          <w:sz w:val="28"/>
          <w:szCs w:val="28"/>
        </w:rPr>
        <w:t>е</w:t>
      </w:r>
      <w:r>
        <w:rPr>
          <w:sz w:val="28"/>
          <w:szCs w:val="28"/>
        </w:rPr>
        <w:t xml:space="preserve"> изменений в иные нормативные правовые акты Ленинградской области. </w:t>
      </w:r>
    </w:p>
    <w:p w:rsidR="0082009C" w:rsidRPr="00EC2914" w:rsidRDefault="0082009C" w:rsidP="0082009C">
      <w:pPr>
        <w:widowControl w:val="0"/>
        <w:autoSpaceDE w:val="0"/>
        <w:autoSpaceDN w:val="0"/>
        <w:adjustRightInd w:val="0"/>
        <w:ind w:firstLine="600"/>
        <w:jc w:val="both"/>
        <w:rPr>
          <w:sz w:val="28"/>
          <w:szCs w:val="28"/>
        </w:rPr>
      </w:pPr>
    </w:p>
    <w:p w:rsidR="0082009C" w:rsidRDefault="0082009C" w:rsidP="0082009C">
      <w:pPr>
        <w:pStyle w:val="a9"/>
        <w:jc w:val="both"/>
        <w:rPr>
          <w:rFonts w:ascii="Times New Roman" w:hAnsi="Times New Roman" w:cs="Times New Roman"/>
          <w:bCs/>
          <w:spacing w:val="-10"/>
          <w:sz w:val="28"/>
          <w:szCs w:val="28"/>
        </w:rPr>
      </w:pPr>
    </w:p>
    <w:p w:rsidR="008E4A25" w:rsidRDefault="008E4A25" w:rsidP="0082009C">
      <w:pPr>
        <w:pStyle w:val="a9"/>
        <w:jc w:val="both"/>
        <w:rPr>
          <w:rFonts w:ascii="Times New Roman" w:hAnsi="Times New Roman" w:cs="Times New Roman"/>
          <w:bCs/>
          <w:spacing w:val="-10"/>
          <w:sz w:val="28"/>
          <w:szCs w:val="28"/>
        </w:rPr>
      </w:pPr>
    </w:p>
    <w:p w:rsidR="008E4A25" w:rsidRDefault="008E4A25" w:rsidP="008E4A25">
      <w:pPr>
        <w:adjustRightInd w:val="0"/>
        <w:jc w:val="both"/>
        <w:rPr>
          <w:sz w:val="28"/>
          <w:szCs w:val="28"/>
        </w:rPr>
      </w:pPr>
      <w:r w:rsidRPr="00EC2914">
        <w:rPr>
          <w:sz w:val="28"/>
          <w:szCs w:val="28"/>
        </w:rPr>
        <w:t>Депутат</w:t>
      </w:r>
      <w:r>
        <w:rPr>
          <w:sz w:val="28"/>
          <w:szCs w:val="28"/>
        </w:rPr>
        <w:t xml:space="preserve">ы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Гилязов</w:t>
      </w:r>
      <w:proofErr w:type="spellEnd"/>
      <w:r>
        <w:rPr>
          <w:sz w:val="28"/>
          <w:szCs w:val="28"/>
        </w:rPr>
        <w:t xml:space="preserve"> И.Ф.</w:t>
      </w:r>
    </w:p>
    <w:p w:rsidR="008E4A25" w:rsidRDefault="008E4A25" w:rsidP="008E4A25">
      <w:pPr>
        <w:adjustRightInd w:val="0"/>
        <w:ind w:firstLine="567"/>
        <w:jc w:val="both"/>
        <w:rPr>
          <w:sz w:val="28"/>
          <w:szCs w:val="28"/>
        </w:rPr>
      </w:pPr>
    </w:p>
    <w:p w:rsidR="008E4A25" w:rsidRDefault="008E4A25" w:rsidP="008E4A25">
      <w:pPr>
        <w:adjustRightInd w:val="0"/>
        <w:ind w:firstLine="7088"/>
        <w:jc w:val="both"/>
        <w:rPr>
          <w:sz w:val="28"/>
          <w:szCs w:val="28"/>
        </w:rPr>
      </w:pPr>
      <w:r>
        <w:rPr>
          <w:sz w:val="28"/>
          <w:szCs w:val="28"/>
        </w:rPr>
        <w:t>Коняев С.В.</w:t>
      </w:r>
    </w:p>
    <w:p w:rsidR="0082009C" w:rsidRPr="0009796B" w:rsidRDefault="0082009C" w:rsidP="0082009C">
      <w:pPr>
        <w:pStyle w:val="a9"/>
        <w:jc w:val="both"/>
        <w:rPr>
          <w:rFonts w:ascii="Times New Roman" w:hAnsi="Times New Roman" w:cs="Times New Roman"/>
          <w:bCs/>
          <w:spacing w:val="-10"/>
          <w:sz w:val="28"/>
          <w:szCs w:val="28"/>
        </w:rPr>
      </w:pPr>
      <w:r w:rsidRPr="0009796B">
        <w:rPr>
          <w:rFonts w:ascii="Times New Roman" w:hAnsi="Times New Roman" w:cs="Times New Roman"/>
          <w:bCs/>
          <w:spacing w:val="-10"/>
        </w:rPr>
        <w:t xml:space="preserve">     </w:t>
      </w:r>
      <w:r>
        <w:rPr>
          <w:rFonts w:ascii="Times New Roman" w:hAnsi="Times New Roman" w:cs="Times New Roman"/>
          <w:bCs/>
          <w:spacing w:val="-10"/>
        </w:rPr>
        <w:t xml:space="preserve">                                                                             </w:t>
      </w:r>
      <w:r w:rsidRPr="0009796B">
        <w:rPr>
          <w:rFonts w:ascii="Times New Roman" w:hAnsi="Times New Roman" w:cs="Times New Roman"/>
          <w:bCs/>
          <w:spacing w:val="-10"/>
        </w:rPr>
        <w:tab/>
      </w:r>
      <w:r w:rsidRPr="0009796B">
        <w:rPr>
          <w:rFonts w:ascii="Times New Roman" w:hAnsi="Times New Roman" w:cs="Times New Roman"/>
          <w:bCs/>
          <w:spacing w:val="-10"/>
        </w:rPr>
        <w:tab/>
      </w:r>
      <w:r w:rsidRPr="0009796B">
        <w:rPr>
          <w:rFonts w:ascii="Times New Roman" w:hAnsi="Times New Roman" w:cs="Times New Roman"/>
          <w:bCs/>
          <w:spacing w:val="-10"/>
        </w:rPr>
        <w:tab/>
      </w:r>
      <w:r w:rsidRPr="0009796B">
        <w:rPr>
          <w:rFonts w:ascii="Times New Roman" w:hAnsi="Times New Roman" w:cs="Times New Roman"/>
          <w:bCs/>
          <w:spacing w:val="-10"/>
        </w:rPr>
        <w:tab/>
      </w:r>
      <w:r w:rsidRPr="0009796B">
        <w:rPr>
          <w:rFonts w:ascii="Times New Roman" w:hAnsi="Times New Roman" w:cs="Times New Roman"/>
          <w:bCs/>
          <w:spacing w:val="-10"/>
        </w:rPr>
        <w:tab/>
      </w:r>
      <w:r w:rsidRPr="0009796B">
        <w:rPr>
          <w:rFonts w:ascii="Times New Roman" w:hAnsi="Times New Roman" w:cs="Times New Roman"/>
          <w:bCs/>
          <w:spacing w:val="-10"/>
        </w:rPr>
        <w:tab/>
      </w:r>
    </w:p>
    <w:p w:rsidR="0082009C" w:rsidRDefault="0082009C" w:rsidP="0082009C">
      <w:pPr>
        <w:jc w:val="both"/>
        <w:rPr>
          <w:sz w:val="28"/>
          <w:szCs w:val="28"/>
        </w:rPr>
      </w:pPr>
      <w:r w:rsidRPr="00EC2914">
        <w:rPr>
          <w:sz w:val="28"/>
          <w:szCs w:val="28"/>
        </w:rPr>
        <w:br w:type="page"/>
      </w:r>
    </w:p>
    <w:p w:rsidR="00495CA4" w:rsidRDefault="00495CA4" w:rsidP="0082009C">
      <w:pPr>
        <w:pStyle w:val="a9"/>
        <w:jc w:val="center"/>
        <w:rPr>
          <w:rFonts w:ascii="Times New Roman" w:hAnsi="Times New Roman" w:cs="Times New Roman"/>
          <w:b/>
          <w:sz w:val="28"/>
          <w:szCs w:val="28"/>
        </w:rPr>
      </w:pPr>
    </w:p>
    <w:p w:rsidR="0082009C" w:rsidRPr="00944CF8" w:rsidRDefault="0082009C" w:rsidP="0082009C">
      <w:pPr>
        <w:pStyle w:val="a9"/>
        <w:jc w:val="center"/>
        <w:rPr>
          <w:rFonts w:ascii="Times New Roman" w:hAnsi="Times New Roman" w:cs="Times New Roman"/>
          <w:b/>
          <w:sz w:val="28"/>
          <w:szCs w:val="28"/>
        </w:rPr>
      </w:pPr>
      <w:r w:rsidRPr="00944CF8">
        <w:rPr>
          <w:rFonts w:ascii="Times New Roman" w:hAnsi="Times New Roman" w:cs="Times New Roman"/>
          <w:b/>
          <w:sz w:val="28"/>
          <w:szCs w:val="28"/>
        </w:rPr>
        <w:t>Предложения</w:t>
      </w:r>
    </w:p>
    <w:p w:rsidR="0082009C" w:rsidRDefault="0082009C" w:rsidP="0082009C">
      <w:pPr>
        <w:widowControl w:val="0"/>
        <w:autoSpaceDE w:val="0"/>
        <w:autoSpaceDN w:val="0"/>
        <w:adjustRightInd w:val="0"/>
        <w:ind w:firstLine="600"/>
        <w:jc w:val="center"/>
        <w:rPr>
          <w:b/>
          <w:color w:val="FF0000"/>
        </w:rPr>
      </w:pPr>
      <w:r w:rsidRPr="003D10CE">
        <w:rPr>
          <w:b/>
          <w:sz w:val="28"/>
          <w:szCs w:val="28"/>
        </w:rPr>
        <w:t>о разработке нормативных правовых актов, принятие которых необходимо для реализации областного закона</w:t>
      </w:r>
      <w:r w:rsidRPr="003D10CE">
        <w:rPr>
          <w:b/>
          <w:color w:val="FF0000"/>
        </w:rPr>
        <w:t xml:space="preserve"> </w:t>
      </w:r>
    </w:p>
    <w:p w:rsidR="0082009C" w:rsidRPr="00C90132" w:rsidRDefault="0082009C" w:rsidP="0082009C">
      <w:pPr>
        <w:widowControl w:val="0"/>
        <w:autoSpaceDE w:val="0"/>
        <w:autoSpaceDN w:val="0"/>
        <w:adjustRightInd w:val="0"/>
        <w:ind w:firstLine="600"/>
        <w:jc w:val="center"/>
        <w:rPr>
          <w:b/>
          <w:sz w:val="28"/>
          <w:szCs w:val="28"/>
        </w:rPr>
      </w:pPr>
      <w:r w:rsidRPr="00C90132">
        <w:rPr>
          <w:b/>
          <w:sz w:val="28"/>
          <w:szCs w:val="28"/>
        </w:rPr>
        <w:t xml:space="preserve">проекта областного закона </w:t>
      </w:r>
    </w:p>
    <w:p w:rsidR="0082009C" w:rsidRPr="00163571" w:rsidRDefault="007A52DB" w:rsidP="0082009C">
      <w:pPr>
        <w:widowControl w:val="0"/>
        <w:autoSpaceDE w:val="0"/>
        <w:autoSpaceDN w:val="0"/>
        <w:adjustRightInd w:val="0"/>
        <w:ind w:firstLine="600"/>
        <w:jc w:val="center"/>
        <w:rPr>
          <w:b/>
          <w:noProof/>
          <w:sz w:val="28"/>
          <w:szCs w:val="28"/>
        </w:rPr>
      </w:pPr>
      <w:r w:rsidRPr="007A52DB">
        <w:rPr>
          <w:b/>
          <w:sz w:val="28"/>
          <w:szCs w:val="28"/>
        </w:rPr>
        <w:t xml:space="preserve">«О признании </w:t>
      </w:r>
      <w:proofErr w:type="gramStart"/>
      <w:r w:rsidRPr="007A52DB">
        <w:rPr>
          <w:b/>
          <w:sz w:val="28"/>
          <w:szCs w:val="28"/>
        </w:rPr>
        <w:t>утратившим</w:t>
      </w:r>
      <w:proofErr w:type="gramEnd"/>
      <w:r w:rsidRPr="007A52DB">
        <w:rPr>
          <w:b/>
          <w:sz w:val="28"/>
          <w:szCs w:val="28"/>
        </w:rPr>
        <w:t xml:space="preserve"> силу</w:t>
      </w:r>
      <w:r w:rsidRPr="00EC2914">
        <w:rPr>
          <w:color w:val="FF0000"/>
          <w:sz w:val="28"/>
          <w:szCs w:val="28"/>
        </w:rPr>
        <w:t xml:space="preserve"> </w:t>
      </w:r>
      <w:r w:rsidR="002C0CB9" w:rsidRPr="002C0CB9">
        <w:rPr>
          <w:b/>
          <w:sz w:val="28"/>
          <w:szCs w:val="28"/>
        </w:rPr>
        <w:t>областного закона</w:t>
      </w:r>
      <w:r w:rsidR="002C0CB9">
        <w:rPr>
          <w:color w:val="FF0000"/>
          <w:sz w:val="28"/>
          <w:szCs w:val="28"/>
        </w:rPr>
        <w:t xml:space="preserve"> </w:t>
      </w:r>
      <w:r w:rsidR="00163571" w:rsidRPr="00163571">
        <w:rPr>
          <w:b/>
          <w:sz w:val="28"/>
        </w:rPr>
        <w:t xml:space="preserve">«О полномочиях государственных учреждений и государственных унитарных предприятий Ленинградской области по выполнению работ и оказанию услуг» </w:t>
      </w:r>
    </w:p>
    <w:p w:rsidR="0082009C" w:rsidRPr="00944CF8" w:rsidRDefault="0082009C" w:rsidP="0082009C">
      <w:pPr>
        <w:pStyle w:val="a9"/>
        <w:jc w:val="center"/>
        <w:rPr>
          <w:rFonts w:ascii="Times New Roman" w:hAnsi="Times New Roman" w:cs="Times New Roman"/>
          <w:b/>
          <w:color w:val="FF0000"/>
          <w:sz w:val="28"/>
          <w:szCs w:val="28"/>
        </w:rPr>
      </w:pPr>
    </w:p>
    <w:p w:rsidR="0082009C" w:rsidRPr="00944CF8" w:rsidRDefault="0082009C" w:rsidP="0082009C">
      <w:pPr>
        <w:pStyle w:val="a9"/>
        <w:jc w:val="center"/>
        <w:rPr>
          <w:rFonts w:ascii="Times New Roman" w:hAnsi="Times New Roman" w:cs="Times New Roman"/>
          <w:b/>
          <w:color w:val="FF0000"/>
          <w:sz w:val="28"/>
          <w:szCs w:val="28"/>
        </w:rPr>
      </w:pPr>
    </w:p>
    <w:p w:rsidR="0082009C" w:rsidRPr="00227CCB" w:rsidRDefault="0082009C" w:rsidP="0082009C">
      <w:pPr>
        <w:pStyle w:val="ConsPlusNormal"/>
        <w:jc w:val="both"/>
      </w:pPr>
      <w:r>
        <w:tab/>
      </w:r>
      <w:r w:rsidRPr="00E03C16">
        <w:t>Для</w:t>
      </w:r>
      <w:r w:rsidR="00163571">
        <w:t xml:space="preserve"> </w:t>
      </w:r>
      <w:r w:rsidRPr="00E03C16">
        <w:t>реализации</w:t>
      </w:r>
      <w:r w:rsidR="00163571">
        <w:t xml:space="preserve"> </w:t>
      </w:r>
      <w:r w:rsidRPr="002C1024">
        <w:t>областного</w:t>
      </w:r>
      <w:r w:rsidR="00163571">
        <w:t xml:space="preserve"> </w:t>
      </w:r>
      <w:r w:rsidRPr="002C1024">
        <w:t xml:space="preserve">закона </w:t>
      </w:r>
      <w:r w:rsidR="007A52DB" w:rsidRPr="007A52DB">
        <w:t xml:space="preserve">«О признании </w:t>
      </w:r>
      <w:proofErr w:type="gramStart"/>
      <w:r w:rsidR="007A52DB" w:rsidRPr="007A52DB">
        <w:t>утратившим</w:t>
      </w:r>
      <w:proofErr w:type="gramEnd"/>
      <w:r w:rsidR="007A52DB" w:rsidRPr="007A52DB">
        <w:t xml:space="preserve"> силу</w:t>
      </w:r>
      <w:r w:rsidR="002C0CB9">
        <w:t xml:space="preserve"> областного закона </w:t>
      </w:r>
      <w:r w:rsidR="00163571">
        <w:t>«</w:t>
      </w:r>
      <w:r w:rsidR="00163571" w:rsidRPr="00790DAE">
        <w:t>О полномочиях государственных учреждений и государственных унитарных предприятий Ленинградской области по выполнению работ и оказанию</w:t>
      </w:r>
      <w:r w:rsidR="00163571">
        <w:t xml:space="preserve"> услуг» </w:t>
      </w:r>
      <w:r w:rsidRPr="00227CCB">
        <w:t>не потребует</w:t>
      </w:r>
      <w:r>
        <w:t>ся</w:t>
      </w:r>
      <w:r w:rsidRPr="00227CCB">
        <w:t xml:space="preserve"> разработки иных нормативных правовых актов.</w:t>
      </w:r>
    </w:p>
    <w:p w:rsidR="0082009C" w:rsidRDefault="0082009C" w:rsidP="0082009C">
      <w:pPr>
        <w:suppressAutoHyphens/>
        <w:autoSpaceDE w:val="0"/>
        <w:autoSpaceDN w:val="0"/>
        <w:adjustRightInd w:val="0"/>
        <w:jc w:val="both"/>
        <w:outlineLvl w:val="1"/>
        <w:rPr>
          <w:color w:val="FF0000"/>
          <w:sz w:val="28"/>
          <w:szCs w:val="28"/>
        </w:rPr>
      </w:pPr>
    </w:p>
    <w:p w:rsidR="008E4A25" w:rsidRPr="00B22889" w:rsidRDefault="008E4A25" w:rsidP="0082009C">
      <w:pPr>
        <w:suppressAutoHyphens/>
        <w:autoSpaceDE w:val="0"/>
        <w:autoSpaceDN w:val="0"/>
        <w:adjustRightInd w:val="0"/>
        <w:jc w:val="both"/>
        <w:outlineLvl w:val="1"/>
        <w:rPr>
          <w:color w:val="FF0000"/>
          <w:sz w:val="28"/>
          <w:szCs w:val="28"/>
        </w:rPr>
      </w:pPr>
    </w:p>
    <w:p w:rsidR="0082009C" w:rsidRDefault="0082009C" w:rsidP="0082009C">
      <w:pPr>
        <w:suppressAutoHyphens/>
        <w:autoSpaceDE w:val="0"/>
        <w:autoSpaceDN w:val="0"/>
        <w:adjustRightInd w:val="0"/>
        <w:jc w:val="both"/>
        <w:outlineLvl w:val="1"/>
        <w:rPr>
          <w:sz w:val="28"/>
          <w:szCs w:val="28"/>
        </w:rPr>
      </w:pPr>
    </w:p>
    <w:p w:rsidR="008E4A25" w:rsidRDefault="008E4A25" w:rsidP="008E4A25">
      <w:pPr>
        <w:adjustRightInd w:val="0"/>
        <w:jc w:val="both"/>
        <w:rPr>
          <w:sz w:val="28"/>
          <w:szCs w:val="28"/>
        </w:rPr>
      </w:pPr>
      <w:r w:rsidRPr="00EC2914">
        <w:rPr>
          <w:sz w:val="28"/>
          <w:szCs w:val="28"/>
        </w:rPr>
        <w:t>Депутат</w:t>
      </w:r>
      <w:r>
        <w:rPr>
          <w:sz w:val="28"/>
          <w:szCs w:val="28"/>
        </w:rPr>
        <w:t xml:space="preserve">ы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Гилязов</w:t>
      </w:r>
      <w:proofErr w:type="spellEnd"/>
      <w:r>
        <w:rPr>
          <w:sz w:val="28"/>
          <w:szCs w:val="28"/>
        </w:rPr>
        <w:t xml:space="preserve"> И.Ф.</w:t>
      </w:r>
    </w:p>
    <w:p w:rsidR="008E4A25" w:rsidRDefault="008E4A25" w:rsidP="008E4A25">
      <w:pPr>
        <w:adjustRightInd w:val="0"/>
        <w:ind w:firstLine="567"/>
        <w:jc w:val="both"/>
        <w:rPr>
          <w:sz w:val="28"/>
          <w:szCs w:val="28"/>
        </w:rPr>
      </w:pPr>
    </w:p>
    <w:p w:rsidR="008E4A25" w:rsidRDefault="008E4A25" w:rsidP="008E4A25">
      <w:pPr>
        <w:adjustRightInd w:val="0"/>
        <w:ind w:firstLine="7088"/>
        <w:jc w:val="both"/>
        <w:rPr>
          <w:sz w:val="28"/>
          <w:szCs w:val="28"/>
        </w:rPr>
      </w:pPr>
      <w:r>
        <w:rPr>
          <w:sz w:val="28"/>
          <w:szCs w:val="28"/>
        </w:rPr>
        <w:t>Коняев С.В.</w:t>
      </w:r>
    </w:p>
    <w:p w:rsidR="0082009C" w:rsidRDefault="0082009C" w:rsidP="0082009C">
      <w:pPr>
        <w:pStyle w:val="a9"/>
        <w:jc w:val="both"/>
        <w:rPr>
          <w:rFonts w:ascii="Times New Roman" w:hAnsi="Times New Roman" w:cs="Times New Roman"/>
          <w:bCs/>
          <w:spacing w:val="-10"/>
        </w:rPr>
      </w:pPr>
      <w:r w:rsidRPr="0009796B">
        <w:rPr>
          <w:rFonts w:ascii="Times New Roman" w:hAnsi="Times New Roman" w:cs="Times New Roman"/>
          <w:bCs/>
          <w:spacing w:val="-10"/>
        </w:rPr>
        <w:tab/>
      </w:r>
      <w:r w:rsidRPr="0009796B">
        <w:rPr>
          <w:rFonts w:ascii="Times New Roman" w:hAnsi="Times New Roman" w:cs="Times New Roman"/>
          <w:bCs/>
          <w:spacing w:val="-10"/>
        </w:rPr>
        <w:tab/>
      </w:r>
      <w:r>
        <w:rPr>
          <w:rFonts w:ascii="Times New Roman" w:hAnsi="Times New Roman" w:cs="Times New Roman"/>
          <w:bCs/>
          <w:spacing w:val="-10"/>
        </w:rPr>
        <w:t xml:space="preserve">                                                    </w:t>
      </w:r>
      <w:r w:rsidRPr="0009796B">
        <w:rPr>
          <w:rFonts w:ascii="Times New Roman" w:hAnsi="Times New Roman" w:cs="Times New Roman"/>
          <w:bCs/>
          <w:spacing w:val="-10"/>
        </w:rPr>
        <w:tab/>
      </w:r>
      <w:r w:rsidRPr="0009796B">
        <w:rPr>
          <w:rFonts w:ascii="Times New Roman" w:hAnsi="Times New Roman" w:cs="Times New Roman"/>
          <w:bCs/>
          <w:spacing w:val="-10"/>
        </w:rPr>
        <w:tab/>
      </w:r>
    </w:p>
    <w:p w:rsidR="0082009C" w:rsidRPr="0009796B" w:rsidRDefault="0082009C" w:rsidP="0082009C">
      <w:pPr>
        <w:pStyle w:val="a9"/>
        <w:jc w:val="both"/>
        <w:rPr>
          <w:rFonts w:ascii="Times New Roman" w:hAnsi="Times New Roman" w:cs="Times New Roman"/>
          <w:bCs/>
          <w:spacing w:val="-10"/>
          <w:sz w:val="28"/>
          <w:szCs w:val="28"/>
        </w:rPr>
      </w:pPr>
      <w:r w:rsidRPr="0009796B">
        <w:rPr>
          <w:rFonts w:ascii="Times New Roman" w:hAnsi="Times New Roman" w:cs="Times New Roman"/>
          <w:bCs/>
          <w:spacing w:val="-10"/>
        </w:rPr>
        <w:tab/>
      </w:r>
      <w:r w:rsidRPr="0009796B">
        <w:rPr>
          <w:rFonts w:ascii="Times New Roman" w:hAnsi="Times New Roman" w:cs="Times New Roman"/>
          <w:bCs/>
          <w:spacing w:val="-10"/>
        </w:rPr>
        <w:tab/>
      </w: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2C0CB9" w:rsidRDefault="002C0CB9" w:rsidP="0082009C">
      <w:pPr>
        <w:autoSpaceDE w:val="0"/>
        <w:autoSpaceDN w:val="0"/>
        <w:adjustRightInd w:val="0"/>
        <w:ind w:firstLine="540"/>
        <w:jc w:val="center"/>
        <w:rPr>
          <w:b/>
          <w:sz w:val="28"/>
          <w:szCs w:val="28"/>
        </w:rPr>
      </w:pPr>
    </w:p>
    <w:p w:rsidR="002C0CB9" w:rsidRDefault="002C0CB9" w:rsidP="0082009C">
      <w:pPr>
        <w:autoSpaceDE w:val="0"/>
        <w:autoSpaceDN w:val="0"/>
        <w:adjustRightInd w:val="0"/>
        <w:ind w:firstLine="540"/>
        <w:jc w:val="center"/>
        <w:rPr>
          <w:b/>
          <w:sz w:val="28"/>
          <w:szCs w:val="28"/>
        </w:rPr>
      </w:pPr>
    </w:p>
    <w:p w:rsidR="0082009C" w:rsidRDefault="0082009C" w:rsidP="0082009C">
      <w:pPr>
        <w:autoSpaceDE w:val="0"/>
        <w:autoSpaceDN w:val="0"/>
        <w:adjustRightInd w:val="0"/>
        <w:ind w:firstLine="540"/>
        <w:jc w:val="center"/>
        <w:rPr>
          <w:b/>
          <w:sz w:val="28"/>
          <w:szCs w:val="28"/>
        </w:rPr>
      </w:pPr>
    </w:p>
    <w:p w:rsidR="0082009C" w:rsidRPr="00C90132" w:rsidRDefault="0082009C" w:rsidP="0082009C">
      <w:pPr>
        <w:autoSpaceDE w:val="0"/>
        <w:autoSpaceDN w:val="0"/>
        <w:adjustRightInd w:val="0"/>
        <w:ind w:firstLine="540"/>
        <w:jc w:val="center"/>
        <w:rPr>
          <w:b/>
          <w:sz w:val="28"/>
          <w:szCs w:val="28"/>
        </w:rPr>
      </w:pPr>
      <w:r w:rsidRPr="00C90132">
        <w:rPr>
          <w:b/>
          <w:sz w:val="28"/>
          <w:szCs w:val="28"/>
        </w:rPr>
        <w:t>Финансово-экономическое обоснование</w:t>
      </w:r>
    </w:p>
    <w:p w:rsidR="0082009C" w:rsidRPr="00064D6C" w:rsidRDefault="0082009C" w:rsidP="00064D6C">
      <w:pPr>
        <w:widowControl w:val="0"/>
        <w:autoSpaceDE w:val="0"/>
        <w:autoSpaceDN w:val="0"/>
        <w:adjustRightInd w:val="0"/>
        <w:ind w:firstLine="600"/>
        <w:jc w:val="center"/>
        <w:rPr>
          <w:b/>
          <w:sz w:val="28"/>
        </w:rPr>
      </w:pPr>
      <w:r w:rsidRPr="00C90132">
        <w:rPr>
          <w:b/>
          <w:sz w:val="28"/>
          <w:szCs w:val="28"/>
        </w:rPr>
        <w:t xml:space="preserve">проекта областного </w:t>
      </w:r>
      <w:r w:rsidRPr="00ED3BB2">
        <w:rPr>
          <w:b/>
          <w:sz w:val="28"/>
          <w:szCs w:val="28"/>
        </w:rPr>
        <w:t>закона</w:t>
      </w:r>
      <w:r w:rsidR="002C0CB9">
        <w:rPr>
          <w:b/>
          <w:sz w:val="28"/>
          <w:szCs w:val="28"/>
        </w:rPr>
        <w:t xml:space="preserve"> </w:t>
      </w:r>
      <w:r w:rsidR="002C0CB9" w:rsidRPr="002C0CB9">
        <w:rPr>
          <w:b/>
          <w:sz w:val="28"/>
          <w:szCs w:val="28"/>
        </w:rPr>
        <w:t xml:space="preserve">«О признании </w:t>
      </w:r>
      <w:proofErr w:type="gramStart"/>
      <w:r w:rsidR="002C0CB9" w:rsidRPr="002C0CB9">
        <w:rPr>
          <w:b/>
          <w:sz w:val="28"/>
          <w:szCs w:val="28"/>
        </w:rPr>
        <w:t>утратившим</w:t>
      </w:r>
      <w:proofErr w:type="gramEnd"/>
      <w:r w:rsidR="002C0CB9" w:rsidRPr="002C0CB9">
        <w:rPr>
          <w:b/>
          <w:sz w:val="28"/>
          <w:szCs w:val="28"/>
        </w:rPr>
        <w:t xml:space="preserve"> силу</w:t>
      </w:r>
      <w:r w:rsidR="002C0CB9">
        <w:rPr>
          <w:b/>
          <w:sz w:val="28"/>
          <w:szCs w:val="28"/>
        </w:rPr>
        <w:t xml:space="preserve"> областного закона </w:t>
      </w:r>
      <w:r w:rsidR="00064D6C" w:rsidRPr="00064D6C">
        <w:rPr>
          <w:b/>
          <w:sz w:val="28"/>
        </w:rPr>
        <w:t xml:space="preserve">«О полномочиях государственных учреждений и государственных унитарных предприятий Ленинградской области по выполнению работ и оказанию услуг» </w:t>
      </w:r>
    </w:p>
    <w:p w:rsidR="00064D6C" w:rsidRDefault="00064D6C" w:rsidP="00064D6C">
      <w:pPr>
        <w:widowControl w:val="0"/>
        <w:autoSpaceDE w:val="0"/>
        <w:autoSpaceDN w:val="0"/>
        <w:adjustRightInd w:val="0"/>
        <w:ind w:firstLine="600"/>
        <w:jc w:val="center"/>
        <w:rPr>
          <w:b/>
          <w:color w:val="FF0000"/>
          <w:sz w:val="28"/>
          <w:szCs w:val="28"/>
        </w:rPr>
      </w:pPr>
    </w:p>
    <w:p w:rsidR="0082009C" w:rsidRPr="00B3676C" w:rsidRDefault="0082009C" w:rsidP="0082009C">
      <w:pPr>
        <w:ind w:firstLine="709"/>
        <w:jc w:val="both"/>
        <w:rPr>
          <w:sz w:val="28"/>
          <w:szCs w:val="28"/>
        </w:rPr>
      </w:pPr>
      <w:r>
        <w:rPr>
          <w:sz w:val="28"/>
          <w:szCs w:val="28"/>
        </w:rPr>
        <w:t>П</w:t>
      </w:r>
      <w:r w:rsidRPr="00B3676C">
        <w:rPr>
          <w:sz w:val="28"/>
          <w:szCs w:val="28"/>
        </w:rPr>
        <w:t xml:space="preserve">ринятие областного закона Ленинградской области </w:t>
      </w:r>
      <w:r w:rsidR="002C0CB9" w:rsidRPr="007A52DB">
        <w:rPr>
          <w:sz w:val="28"/>
          <w:szCs w:val="28"/>
        </w:rPr>
        <w:t xml:space="preserve">«О признании </w:t>
      </w:r>
      <w:proofErr w:type="gramStart"/>
      <w:r w:rsidR="002C0CB9" w:rsidRPr="007A52DB">
        <w:rPr>
          <w:sz w:val="28"/>
          <w:szCs w:val="28"/>
        </w:rPr>
        <w:t>утратившим</w:t>
      </w:r>
      <w:proofErr w:type="gramEnd"/>
      <w:r w:rsidR="002C0CB9" w:rsidRPr="007A52DB">
        <w:rPr>
          <w:sz w:val="28"/>
          <w:szCs w:val="28"/>
        </w:rPr>
        <w:t xml:space="preserve"> силу</w:t>
      </w:r>
      <w:r w:rsidR="002C0CB9" w:rsidRPr="00EC2914">
        <w:rPr>
          <w:color w:val="FF0000"/>
          <w:sz w:val="28"/>
          <w:szCs w:val="28"/>
        </w:rPr>
        <w:t xml:space="preserve"> </w:t>
      </w:r>
      <w:r w:rsidR="002C0CB9" w:rsidRPr="002C0CB9">
        <w:rPr>
          <w:sz w:val="28"/>
          <w:szCs w:val="28"/>
        </w:rPr>
        <w:t>областного закона</w:t>
      </w:r>
      <w:r w:rsidR="002C0CB9">
        <w:rPr>
          <w:color w:val="FF0000"/>
          <w:sz w:val="28"/>
          <w:szCs w:val="28"/>
        </w:rPr>
        <w:t xml:space="preserve"> </w:t>
      </w:r>
      <w:r w:rsidR="00B476F1">
        <w:rPr>
          <w:sz w:val="28"/>
        </w:rPr>
        <w:t>«</w:t>
      </w:r>
      <w:r w:rsidR="00B476F1" w:rsidRPr="00790DAE">
        <w:rPr>
          <w:sz w:val="28"/>
        </w:rPr>
        <w:t>О полномочиях государственных учреждений и государственных унитарных предприятий Ленинградской области по выполнению работ и оказанию</w:t>
      </w:r>
      <w:r w:rsidR="00B476F1">
        <w:rPr>
          <w:sz w:val="28"/>
        </w:rPr>
        <w:t xml:space="preserve"> услуг» </w:t>
      </w:r>
      <w:r w:rsidRPr="00B3676C">
        <w:rPr>
          <w:sz w:val="28"/>
          <w:szCs w:val="28"/>
        </w:rPr>
        <w:t>не потребует дополнительных финансовых и материальных затрат из средств областного бюджета Ленинградской области.</w:t>
      </w:r>
    </w:p>
    <w:p w:rsidR="0082009C" w:rsidRPr="007A4BBE" w:rsidRDefault="0082009C" w:rsidP="0082009C">
      <w:pPr>
        <w:ind w:firstLine="709"/>
        <w:jc w:val="both"/>
        <w:rPr>
          <w:color w:val="7030A0"/>
        </w:rPr>
      </w:pPr>
      <w:r>
        <w:rPr>
          <w:sz w:val="28"/>
          <w:szCs w:val="28"/>
        </w:rPr>
        <w:t xml:space="preserve"> </w:t>
      </w:r>
    </w:p>
    <w:p w:rsidR="0082009C" w:rsidRDefault="0082009C" w:rsidP="0082009C">
      <w:pPr>
        <w:pStyle w:val="consplusnormal0"/>
        <w:ind w:firstLine="0"/>
        <w:rPr>
          <w:rFonts w:ascii="Times New Roman" w:hAnsi="Times New Roman" w:cs="Times New Roman"/>
          <w:sz w:val="28"/>
          <w:szCs w:val="28"/>
        </w:rPr>
      </w:pPr>
    </w:p>
    <w:p w:rsidR="008E4A25" w:rsidRDefault="008E4A25" w:rsidP="0082009C">
      <w:pPr>
        <w:pStyle w:val="consplusnormal0"/>
        <w:ind w:firstLine="0"/>
        <w:rPr>
          <w:rFonts w:ascii="Times New Roman" w:hAnsi="Times New Roman" w:cs="Times New Roman"/>
          <w:sz w:val="28"/>
          <w:szCs w:val="28"/>
        </w:rPr>
      </w:pPr>
    </w:p>
    <w:p w:rsidR="008E4A25" w:rsidRDefault="008E4A25" w:rsidP="0082009C">
      <w:pPr>
        <w:pStyle w:val="consplusnormal0"/>
        <w:ind w:firstLine="0"/>
        <w:rPr>
          <w:rFonts w:ascii="Times New Roman" w:hAnsi="Times New Roman" w:cs="Times New Roman"/>
          <w:sz w:val="28"/>
          <w:szCs w:val="28"/>
        </w:rPr>
      </w:pPr>
    </w:p>
    <w:p w:rsidR="008E4A25" w:rsidRDefault="008E4A25" w:rsidP="0082009C">
      <w:pPr>
        <w:pStyle w:val="consplusnormal0"/>
        <w:ind w:firstLine="0"/>
        <w:rPr>
          <w:rFonts w:ascii="Times New Roman" w:hAnsi="Times New Roman" w:cs="Times New Roman"/>
          <w:sz w:val="28"/>
          <w:szCs w:val="28"/>
        </w:rPr>
      </w:pPr>
    </w:p>
    <w:p w:rsidR="008E4A25" w:rsidRDefault="008E4A25" w:rsidP="008E4A25">
      <w:pPr>
        <w:adjustRightInd w:val="0"/>
        <w:jc w:val="both"/>
        <w:rPr>
          <w:sz w:val="28"/>
          <w:szCs w:val="28"/>
        </w:rPr>
      </w:pPr>
      <w:r w:rsidRPr="00EC2914">
        <w:rPr>
          <w:sz w:val="28"/>
          <w:szCs w:val="28"/>
        </w:rPr>
        <w:t>Депутат</w:t>
      </w:r>
      <w:r>
        <w:rPr>
          <w:sz w:val="28"/>
          <w:szCs w:val="28"/>
        </w:rPr>
        <w:t xml:space="preserve">ы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Гилязов</w:t>
      </w:r>
      <w:proofErr w:type="spellEnd"/>
      <w:r>
        <w:rPr>
          <w:sz w:val="28"/>
          <w:szCs w:val="28"/>
        </w:rPr>
        <w:t xml:space="preserve"> И.Ф.</w:t>
      </w:r>
    </w:p>
    <w:p w:rsidR="008E4A25" w:rsidRDefault="008E4A25" w:rsidP="008E4A25">
      <w:pPr>
        <w:adjustRightInd w:val="0"/>
        <w:ind w:firstLine="567"/>
        <w:jc w:val="both"/>
        <w:rPr>
          <w:sz w:val="28"/>
          <w:szCs w:val="28"/>
        </w:rPr>
      </w:pPr>
    </w:p>
    <w:p w:rsidR="008E4A25" w:rsidRDefault="008E4A25" w:rsidP="008E4A25">
      <w:pPr>
        <w:adjustRightInd w:val="0"/>
        <w:ind w:firstLine="7088"/>
        <w:jc w:val="both"/>
        <w:rPr>
          <w:sz w:val="28"/>
          <w:szCs w:val="28"/>
        </w:rPr>
      </w:pPr>
      <w:r>
        <w:rPr>
          <w:sz w:val="28"/>
          <w:szCs w:val="28"/>
        </w:rPr>
        <w:t>Коняев С.В.</w:t>
      </w:r>
    </w:p>
    <w:p w:rsidR="0082009C" w:rsidRDefault="0082009C" w:rsidP="0082009C">
      <w:pPr>
        <w:pStyle w:val="a9"/>
        <w:jc w:val="both"/>
        <w:rPr>
          <w:rFonts w:ascii="Times New Roman" w:hAnsi="Times New Roman" w:cs="Times New Roman"/>
          <w:bCs/>
          <w:spacing w:val="-10"/>
          <w:sz w:val="28"/>
          <w:szCs w:val="28"/>
        </w:rPr>
      </w:pPr>
      <w:r>
        <w:rPr>
          <w:rFonts w:ascii="Times New Roman" w:hAnsi="Times New Roman" w:cs="Times New Roman"/>
          <w:bCs/>
          <w:spacing w:val="-10"/>
          <w:sz w:val="28"/>
          <w:szCs w:val="28"/>
        </w:rPr>
        <w:tab/>
      </w:r>
      <w:r>
        <w:rPr>
          <w:rFonts w:ascii="Times New Roman" w:hAnsi="Times New Roman" w:cs="Times New Roman"/>
          <w:bCs/>
          <w:spacing w:val="-10"/>
          <w:sz w:val="28"/>
          <w:szCs w:val="28"/>
        </w:rPr>
        <w:tab/>
      </w:r>
      <w:r>
        <w:rPr>
          <w:rFonts w:ascii="Times New Roman" w:hAnsi="Times New Roman" w:cs="Times New Roman"/>
          <w:bCs/>
          <w:spacing w:val="-10"/>
          <w:sz w:val="28"/>
          <w:szCs w:val="28"/>
        </w:rPr>
        <w:tab/>
      </w:r>
      <w:r>
        <w:rPr>
          <w:rFonts w:ascii="Times New Roman" w:hAnsi="Times New Roman" w:cs="Times New Roman"/>
          <w:bCs/>
          <w:spacing w:val="-10"/>
          <w:sz w:val="28"/>
          <w:szCs w:val="28"/>
        </w:rPr>
        <w:tab/>
      </w:r>
      <w:r>
        <w:rPr>
          <w:rFonts w:ascii="Times New Roman" w:hAnsi="Times New Roman" w:cs="Times New Roman"/>
          <w:bCs/>
          <w:spacing w:val="-10"/>
          <w:sz w:val="28"/>
          <w:szCs w:val="28"/>
        </w:rPr>
        <w:tab/>
      </w:r>
      <w:r>
        <w:rPr>
          <w:rFonts w:ascii="Times New Roman" w:hAnsi="Times New Roman" w:cs="Times New Roman"/>
          <w:bCs/>
          <w:spacing w:val="-10"/>
          <w:sz w:val="28"/>
          <w:szCs w:val="28"/>
        </w:rPr>
        <w:tab/>
      </w:r>
    </w:p>
    <w:p w:rsidR="0082009C" w:rsidRDefault="0082009C" w:rsidP="0082009C">
      <w:pPr>
        <w:pStyle w:val="a9"/>
        <w:jc w:val="both"/>
        <w:rPr>
          <w:rFonts w:ascii="Times New Roman" w:hAnsi="Times New Roman" w:cs="Times New Roman"/>
          <w:color w:val="FF0000"/>
          <w:sz w:val="28"/>
          <w:szCs w:val="28"/>
        </w:rPr>
      </w:pPr>
    </w:p>
    <w:p w:rsidR="0082009C" w:rsidRPr="00332914" w:rsidRDefault="0082009C" w:rsidP="0082009C">
      <w:pPr>
        <w:pStyle w:val="a9"/>
        <w:jc w:val="both"/>
        <w:rPr>
          <w:rFonts w:ascii="Times New Roman" w:hAnsi="Times New Roman" w:cs="Times New Roman"/>
          <w:color w:val="FF0000"/>
          <w:sz w:val="28"/>
          <w:szCs w:val="28"/>
        </w:rPr>
      </w:pPr>
    </w:p>
    <w:p w:rsidR="0082009C" w:rsidRPr="00332914" w:rsidRDefault="0082009C" w:rsidP="0082009C">
      <w:pPr>
        <w:pStyle w:val="a9"/>
        <w:jc w:val="both"/>
        <w:rPr>
          <w:rFonts w:ascii="Times New Roman" w:hAnsi="Times New Roman" w:cs="Times New Roman"/>
          <w:color w:val="FF0000"/>
          <w:sz w:val="28"/>
          <w:szCs w:val="28"/>
        </w:rPr>
      </w:pPr>
    </w:p>
    <w:p w:rsidR="0082009C" w:rsidRDefault="0082009C" w:rsidP="0082009C"/>
    <w:p w:rsidR="0082009C" w:rsidRDefault="0082009C" w:rsidP="0082009C"/>
    <w:p w:rsidR="0082009C" w:rsidRDefault="0082009C" w:rsidP="0082009C">
      <w:pPr>
        <w:pStyle w:val="a5"/>
        <w:jc w:val="both"/>
        <w:rPr>
          <w:b w:val="0"/>
          <w:bCs w:val="0"/>
        </w:rPr>
      </w:pPr>
    </w:p>
    <w:p w:rsidR="0082009C" w:rsidRDefault="0082009C" w:rsidP="0082009C">
      <w:pPr>
        <w:pStyle w:val="a5"/>
        <w:jc w:val="both"/>
        <w:rPr>
          <w:b w:val="0"/>
          <w:bCs w:val="0"/>
        </w:rPr>
      </w:pPr>
    </w:p>
    <w:p w:rsidR="0082009C" w:rsidRDefault="0082009C" w:rsidP="0082009C">
      <w:pPr>
        <w:ind w:left="4956"/>
        <w:jc w:val="center"/>
        <w:rPr>
          <w:sz w:val="28"/>
        </w:rPr>
      </w:pPr>
      <w:r>
        <w:rPr>
          <w:sz w:val="28"/>
        </w:rPr>
        <w:t xml:space="preserve">                                                                                                                                                                                                  </w:t>
      </w:r>
    </w:p>
    <w:p w:rsidR="00196DD9" w:rsidRDefault="00196DD9"/>
    <w:sectPr w:rsidR="00196DD9" w:rsidSect="007A52DB">
      <w:pgSz w:w="11906" w:h="16838"/>
      <w:pgMar w:top="568"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8F1778"/>
    <w:multiLevelType w:val="hybridMultilevel"/>
    <w:tmpl w:val="F94C6D26"/>
    <w:lvl w:ilvl="0" w:tplc="976811D2">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D596009"/>
    <w:multiLevelType w:val="hybridMultilevel"/>
    <w:tmpl w:val="5862015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82009C"/>
    <w:rsid w:val="00064D6C"/>
    <w:rsid w:val="000C4737"/>
    <w:rsid w:val="0014355C"/>
    <w:rsid w:val="00146EE7"/>
    <w:rsid w:val="00163571"/>
    <w:rsid w:val="00196DD9"/>
    <w:rsid w:val="001B6A1F"/>
    <w:rsid w:val="0028116F"/>
    <w:rsid w:val="002A3826"/>
    <w:rsid w:val="002C0CB9"/>
    <w:rsid w:val="00384B6F"/>
    <w:rsid w:val="003C7D90"/>
    <w:rsid w:val="00495CA4"/>
    <w:rsid w:val="00530F87"/>
    <w:rsid w:val="0058551B"/>
    <w:rsid w:val="00737ABC"/>
    <w:rsid w:val="00790DAE"/>
    <w:rsid w:val="007A52DB"/>
    <w:rsid w:val="007A6925"/>
    <w:rsid w:val="0082009C"/>
    <w:rsid w:val="00825773"/>
    <w:rsid w:val="008845DD"/>
    <w:rsid w:val="0088779C"/>
    <w:rsid w:val="008E4A25"/>
    <w:rsid w:val="00920181"/>
    <w:rsid w:val="009C4BC8"/>
    <w:rsid w:val="00A62E47"/>
    <w:rsid w:val="00B476F1"/>
    <w:rsid w:val="00CD6DBE"/>
    <w:rsid w:val="00D423F3"/>
    <w:rsid w:val="00D534EF"/>
    <w:rsid w:val="00E84F6E"/>
    <w:rsid w:val="00E8524C"/>
    <w:rsid w:val="00FF0D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09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2009C"/>
    <w:pPr>
      <w:keepNext/>
      <w:outlineLvl w:val="0"/>
    </w:pPr>
    <w:rPr>
      <w:rFonts w:ascii="Arial" w:hAnsi="Arial"/>
      <w:b/>
      <w:szCs w:val="20"/>
    </w:rPr>
  </w:style>
  <w:style w:type="paragraph" w:styleId="2">
    <w:name w:val="heading 2"/>
    <w:basedOn w:val="a"/>
    <w:next w:val="a"/>
    <w:link w:val="20"/>
    <w:semiHidden/>
    <w:unhideWhenUsed/>
    <w:qFormat/>
    <w:rsid w:val="0082009C"/>
    <w:pPr>
      <w:keepNext/>
      <w:jc w:val="center"/>
      <w:outlineLvl w:val="1"/>
    </w:pPr>
    <w:rPr>
      <w:rFonts w:eastAsia="Arial Unicode M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2009C"/>
    <w:rPr>
      <w:rFonts w:ascii="Arial" w:eastAsia="Times New Roman" w:hAnsi="Arial" w:cs="Times New Roman"/>
      <w:b/>
      <w:sz w:val="24"/>
      <w:szCs w:val="20"/>
      <w:lang w:eastAsia="ru-RU"/>
    </w:rPr>
  </w:style>
  <w:style w:type="character" w:customStyle="1" w:styleId="20">
    <w:name w:val="Заголовок 2 Знак"/>
    <w:basedOn w:val="a0"/>
    <w:link w:val="2"/>
    <w:semiHidden/>
    <w:rsid w:val="0082009C"/>
    <w:rPr>
      <w:rFonts w:ascii="Times New Roman" w:eastAsia="Arial Unicode MS" w:hAnsi="Times New Roman" w:cs="Times New Roman"/>
      <w:sz w:val="28"/>
      <w:szCs w:val="24"/>
      <w:lang w:eastAsia="ru-RU"/>
    </w:rPr>
  </w:style>
  <w:style w:type="paragraph" w:styleId="a3">
    <w:name w:val="Title"/>
    <w:basedOn w:val="a"/>
    <w:link w:val="a4"/>
    <w:qFormat/>
    <w:rsid w:val="0082009C"/>
    <w:pPr>
      <w:jc w:val="center"/>
    </w:pPr>
    <w:rPr>
      <w:sz w:val="28"/>
    </w:rPr>
  </w:style>
  <w:style w:type="character" w:customStyle="1" w:styleId="a4">
    <w:name w:val="Название Знак"/>
    <w:basedOn w:val="a0"/>
    <w:link w:val="a3"/>
    <w:rsid w:val="0082009C"/>
    <w:rPr>
      <w:rFonts w:ascii="Times New Roman" w:eastAsia="Times New Roman" w:hAnsi="Times New Roman" w:cs="Times New Roman"/>
      <w:sz w:val="28"/>
      <w:szCs w:val="24"/>
      <w:lang w:eastAsia="ru-RU"/>
    </w:rPr>
  </w:style>
  <w:style w:type="paragraph" w:styleId="a5">
    <w:name w:val="Body Text"/>
    <w:basedOn w:val="a"/>
    <w:link w:val="a6"/>
    <w:semiHidden/>
    <w:unhideWhenUsed/>
    <w:rsid w:val="0082009C"/>
    <w:pPr>
      <w:autoSpaceDE w:val="0"/>
      <w:autoSpaceDN w:val="0"/>
      <w:adjustRightInd w:val="0"/>
      <w:jc w:val="center"/>
    </w:pPr>
    <w:rPr>
      <w:b/>
      <w:bCs/>
      <w:sz w:val="28"/>
    </w:rPr>
  </w:style>
  <w:style w:type="character" w:customStyle="1" w:styleId="a6">
    <w:name w:val="Основной текст Знак"/>
    <w:basedOn w:val="a0"/>
    <w:link w:val="a5"/>
    <w:semiHidden/>
    <w:rsid w:val="0082009C"/>
    <w:rPr>
      <w:rFonts w:ascii="Times New Roman" w:eastAsia="Times New Roman" w:hAnsi="Times New Roman" w:cs="Times New Roman"/>
      <w:b/>
      <w:bCs/>
      <w:sz w:val="28"/>
      <w:szCs w:val="24"/>
      <w:lang w:eastAsia="ru-RU"/>
    </w:rPr>
  </w:style>
  <w:style w:type="paragraph" w:styleId="a7">
    <w:name w:val="Body Text Indent"/>
    <w:basedOn w:val="a"/>
    <w:link w:val="a8"/>
    <w:semiHidden/>
    <w:unhideWhenUsed/>
    <w:rsid w:val="0082009C"/>
    <w:pPr>
      <w:ind w:firstLine="708"/>
      <w:jc w:val="both"/>
    </w:pPr>
    <w:rPr>
      <w:sz w:val="28"/>
    </w:rPr>
  </w:style>
  <w:style w:type="character" w:customStyle="1" w:styleId="a8">
    <w:name w:val="Основной текст с отступом Знак"/>
    <w:basedOn w:val="a0"/>
    <w:link w:val="a7"/>
    <w:semiHidden/>
    <w:rsid w:val="0082009C"/>
    <w:rPr>
      <w:rFonts w:ascii="Times New Roman" w:eastAsia="Times New Roman" w:hAnsi="Times New Roman" w:cs="Times New Roman"/>
      <w:sz w:val="28"/>
      <w:szCs w:val="24"/>
      <w:lang w:eastAsia="ru-RU"/>
    </w:rPr>
  </w:style>
  <w:style w:type="paragraph" w:styleId="21">
    <w:name w:val="Body Text 2"/>
    <w:basedOn w:val="a"/>
    <w:link w:val="22"/>
    <w:semiHidden/>
    <w:unhideWhenUsed/>
    <w:rsid w:val="0082009C"/>
    <w:pPr>
      <w:jc w:val="center"/>
    </w:pPr>
    <w:rPr>
      <w:sz w:val="28"/>
    </w:rPr>
  </w:style>
  <w:style w:type="character" w:customStyle="1" w:styleId="22">
    <w:name w:val="Основной текст 2 Знак"/>
    <w:basedOn w:val="a0"/>
    <w:link w:val="21"/>
    <w:semiHidden/>
    <w:rsid w:val="0082009C"/>
    <w:rPr>
      <w:rFonts w:ascii="Times New Roman" w:eastAsia="Times New Roman" w:hAnsi="Times New Roman" w:cs="Times New Roman"/>
      <w:sz w:val="28"/>
      <w:szCs w:val="24"/>
      <w:lang w:eastAsia="ru-RU"/>
    </w:rPr>
  </w:style>
  <w:style w:type="paragraph" w:styleId="23">
    <w:name w:val="Body Text Indent 2"/>
    <w:basedOn w:val="a"/>
    <w:link w:val="24"/>
    <w:semiHidden/>
    <w:unhideWhenUsed/>
    <w:rsid w:val="0082009C"/>
    <w:pPr>
      <w:autoSpaceDE w:val="0"/>
      <w:autoSpaceDN w:val="0"/>
      <w:adjustRightInd w:val="0"/>
      <w:ind w:firstLine="485"/>
      <w:jc w:val="center"/>
    </w:pPr>
    <w:rPr>
      <w:b/>
      <w:bCs/>
      <w:sz w:val="28"/>
      <w:szCs w:val="22"/>
    </w:rPr>
  </w:style>
  <w:style w:type="character" w:customStyle="1" w:styleId="24">
    <w:name w:val="Основной текст с отступом 2 Знак"/>
    <w:basedOn w:val="a0"/>
    <w:link w:val="23"/>
    <w:semiHidden/>
    <w:rsid w:val="0082009C"/>
    <w:rPr>
      <w:rFonts w:ascii="Times New Roman" w:eastAsia="Times New Roman" w:hAnsi="Times New Roman" w:cs="Times New Roman"/>
      <w:b/>
      <w:bCs/>
      <w:sz w:val="28"/>
      <w:lang w:eastAsia="ru-RU"/>
    </w:rPr>
  </w:style>
  <w:style w:type="paragraph" w:customStyle="1" w:styleId="ConsPlusTitle">
    <w:name w:val="ConsPlusTitle"/>
    <w:uiPriority w:val="99"/>
    <w:rsid w:val="0082009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82009C"/>
    <w:pPr>
      <w:autoSpaceDE w:val="0"/>
      <w:autoSpaceDN w:val="0"/>
      <w:adjustRightInd w:val="0"/>
      <w:spacing w:after="0" w:line="240" w:lineRule="auto"/>
    </w:pPr>
    <w:rPr>
      <w:rFonts w:ascii="Times New Roman" w:eastAsia="Calibri" w:hAnsi="Times New Roman" w:cs="Times New Roman"/>
      <w:sz w:val="28"/>
      <w:szCs w:val="28"/>
    </w:rPr>
  </w:style>
  <w:style w:type="paragraph" w:styleId="a9">
    <w:name w:val="No Spacing"/>
    <w:uiPriority w:val="1"/>
    <w:qFormat/>
    <w:rsid w:val="0082009C"/>
    <w:pPr>
      <w:spacing w:after="0" w:line="240" w:lineRule="auto"/>
    </w:pPr>
    <w:rPr>
      <w:rFonts w:eastAsiaTheme="minorEastAsia"/>
      <w:lang w:eastAsia="ru-RU"/>
    </w:rPr>
  </w:style>
  <w:style w:type="paragraph" w:customStyle="1" w:styleId="consplusnormal0">
    <w:name w:val="consplusnormal"/>
    <w:basedOn w:val="a"/>
    <w:rsid w:val="0082009C"/>
    <w:pPr>
      <w:autoSpaceDE w:val="0"/>
      <w:autoSpaceDN w:val="0"/>
      <w:ind w:firstLine="72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47239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6342A5A6EDF32DD749AFA49F344EA05811BB02672FE4AD6C162DDFBA2E7A59CEC21631ADE719C61F331A49F6A0N4S0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C476F0582464362C5C0580C5B5AF44DAFFCAA0F0621F3519B59BDFB2359B5934D500911D41E86CDC64585836D59D966F8C6AD86D59F5O0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DFF2C7-3A51-4F45-897F-EB728B9A1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1454</Words>
  <Characters>8291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2019-03-26T14:15:00Z</cp:lastPrinted>
  <dcterms:created xsi:type="dcterms:W3CDTF">2019-03-13T13:28:00Z</dcterms:created>
  <dcterms:modified xsi:type="dcterms:W3CDTF">2019-03-26T14:21:00Z</dcterms:modified>
</cp:coreProperties>
</file>