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5C" w:rsidRDefault="000A025C"/>
    <w:p w:rsidR="00B52D73" w:rsidRPr="008D2C50" w:rsidRDefault="00B52D73" w:rsidP="00B52D73">
      <w:pPr>
        <w:ind w:left="5664"/>
        <w:rPr>
          <w:sz w:val="27"/>
          <w:szCs w:val="27"/>
        </w:rPr>
      </w:pPr>
      <w:r w:rsidRPr="008D2C50">
        <w:rPr>
          <w:sz w:val="27"/>
          <w:szCs w:val="27"/>
        </w:rPr>
        <w:t>В Законодательное собрание Ленинградской области</w:t>
      </w:r>
    </w:p>
    <w:p w:rsidR="00B52D73" w:rsidRPr="008D2C50" w:rsidRDefault="00B52D73" w:rsidP="00B52D73">
      <w:pPr>
        <w:ind w:left="5664"/>
        <w:rPr>
          <w:sz w:val="27"/>
          <w:szCs w:val="27"/>
        </w:rPr>
      </w:pPr>
    </w:p>
    <w:p w:rsidR="00B52D73" w:rsidRPr="008D2C50" w:rsidRDefault="00B52D73" w:rsidP="00B52D73">
      <w:pPr>
        <w:ind w:left="5664"/>
        <w:rPr>
          <w:sz w:val="27"/>
          <w:szCs w:val="27"/>
        </w:rPr>
      </w:pPr>
      <w:r w:rsidRPr="008D2C50">
        <w:rPr>
          <w:sz w:val="27"/>
          <w:szCs w:val="27"/>
        </w:rPr>
        <w:t>Суворовский пр., д. 67,</w:t>
      </w:r>
    </w:p>
    <w:p w:rsidR="00B52D73" w:rsidRDefault="00B52D73" w:rsidP="00B52D73">
      <w:pPr>
        <w:ind w:left="5664"/>
        <w:rPr>
          <w:sz w:val="27"/>
          <w:szCs w:val="27"/>
        </w:rPr>
      </w:pPr>
      <w:r w:rsidRPr="008D2C50">
        <w:rPr>
          <w:sz w:val="27"/>
          <w:szCs w:val="27"/>
        </w:rPr>
        <w:t>Санкт-Петербург,</w:t>
      </w:r>
    </w:p>
    <w:p w:rsidR="00B52D73" w:rsidRPr="00EC1DE9" w:rsidRDefault="00B52D73" w:rsidP="00B52D73">
      <w:pPr>
        <w:ind w:left="5664"/>
        <w:rPr>
          <w:sz w:val="27"/>
          <w:szCs w:val="27"/>
        </w:rPr>
      </w:pPr>
      <w:r w:rsidRPr="008D2C50">
        <w:rPr>
          <w:sz w:val="27"/>
          <w:szCs w:val="27"/>
        </w:rPr>
        <w:t>191311</w:t>
      </w:r>
    </w:p>
    <w:p w:rsidR="00B52D73" w:rsidRPr="00E7496B" w:rsidRDefault="00B52D73" w:rsidP="00B52D73">
      <w:pPr>
        <w:rPr>
          <w:sz w:val="28"/>
          <w:szCs w:val="28"/>
        </w:rPr>
      </w:pPr>
    </w:p>
    <w:p w:rsidR="00B52D73" w:rsidRPr="00E7496B" w:rsidRDefault="00B52D73" w:rsidP="00B52D73">
      <w:pPr>
        <w:rPr>
          <w:sz w:val="28"/>
          <w:szCs w:val="28"/>
        </w:rPr>
      </w:pPr>
    </w:p>
    <w:p w:rsidR="00B52D73" w:rsidRPr="00E7496B" w:rsidRDefault="00B52D73" w:rsidP="00B52D73">
      <w:pPr>
        <w:jc w:val="both"/>
        <w:rPr>
          <w:sz w:val="28"/>
          <w:szCs w:val="28"/>
        </w:rPr>
      </w:pPr>
    </w:p>
    <w:p w:rsidR="00B52D73" w:rsidRPr="00E7496B" w:rsidRDefault="00B52D73" w:rsidP="00B52D73">
      <w:pPr>
        <w:rPr>
          <w:sz w:val="28"/>
          <w:szCs w:val="28"/>
        </w:rPr>
      </w:pPr>
    </w:p>
    <w:p w:rsidR="00B52D73" w:rsidRPr="00E7496B" w:rsidRDefault="00B52D73" w:rsidP="00B52D73">
      <w:pPr>
        <w:rPr>
          <w:sz w:val="28"/>
          <w:szCs w:val="28"/>
        </w:rPr>
      </w:pPr>
    </w:p>
    <w:p w:rsidR="00B52D73" w:rsidRPr="00E7496B" w:rsidRDefault="00B52D73" w:rsidP="00B52D73">
      <w:pPr>
        <w:rPr>
          <w:sz w:val="28"/>
          <w:szCs w:val="28"/>
        </w:rPr>
      </w:pPr>
    </w:p>
    <w:p w:rsidR="00B52D73" w:rsidRPr="00E7496B" w:rsidRDefault="00B52D73" w:rsidP="00B52D73">
      <w:pPr>
        <w:rPr>
          <w:sz w:val="28"/>
          <w:szCs w:val="28"/>
        </w:rPr>
      </w:pPr>
    </w:p>
    <w:p w:rsidR="00B52D73" w:rsidRPr="00E7496B" w:rsidRDefault="00B52D73" w:rsidP="00B52D73">
      <w:pPr>
        <w:jc w:val="both"/>
        <w:rPr>
          <w:sz w:val="28"/>
          <w:szCs w:val="28"/>
        </w:rPr>
      </w:pPr>
    </w:p>
    <w:p w:rsidR="00B52D73" w:rsidRPr="00E7496B" w:rsidRDefault="00B52D73" w:rsidP="00B52D73">
      <w:pPr>
        <w:ind w:firstLine="708"/>
        <w:jc w:val="both"/>
        <w:rPr>
          <w:b/>
          <w:sz w:val="28"/>
          <w:szCs w:val="28"/>
        </w:rPr>
      </w:pPr>
      <w:r w:rsidRPr="00E7496B">
        <w:rPr>
          <w:sz w:val="28"/>
          <w:szCs w:val="28"/>
        </w:rPr>
        <w:t>В соответствии со статьей 31 Устава Ленинградской области вно</w:t>
      </w:r>
      <w:r>
        <w:rPr>
          <w:sz w:val="28"/>
          <w:szCs w:val="28"/>
        </w:rPr>
        <w:t>сим</w:t>
      </w:r>
      <w:r w:rsidRPr="00E7496B"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</w:t>
      </w:r>
      <w:r>
        <w:rPr>
          <w:color w:val="000000"/>
          <w:sz w:val="28"/>
        </w:rPr>
        <w:t xml:space="preserve">О признании </w:t>
      </w:r>
      <w:proofErr w:type="gramStart"/>
      <w:r>
        <w:rPr>
          <w:color w:val="000000"/>
          <w:sz w:val="28"/>
        </w:rPr>
        <w:t>утратившими</w:t>
      </w:r>
      <w:proofErr w:type="gramEnd"/>
      <w:r>
        <w:rPr>
          <w:color w:val="000000"/>
          <w:sz w:val="28"/>
        </w:rPr>
        <w:t xml:space="preserve"> силу некоторых областных законов</w:t>
      </w:r>
      <w:r w:rsidRPr="00E7496B">
        <w:rPr>
          <w:sz w:val="28"/>
          <w:szCs w:val="28"/>
        </w:rPr>
        <w:t>».</w:t>
      </w:r>
    </w:p>
    <w:p w:rsidR="00B52D73" w:rsidRPr="00E7496B" w:rsidRDefault="00B52D73" w:rsidP="00B52D7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496B">
        <w:rPr>
          <w:sz w:val="28"/>
          <w:szCs w:val="28"/>
        </w:rPr>
        <w:t xml:space="preserve">Приложения: </w:t>
      </w:r>
    </w:p>
    <w:p w:rsidR="00B52D73" w:rsidRPr="00E7496B" w:rsidRDefault="00B52D73" w:rsidP="00B52D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52D73" w:rsidRDefault="00B52D73" w:rsidP="00B52D7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7496B">
        <w:rPr>
          <w:sz w:val="28"/>
          <w:szCs w:val="28"/>
        </w:rPr>
        <w:t>1. Проект областного закона «</w:t>
      </w:r>
      <w:r>
        <w:rPr>
          <w:color w:val="000000"/>
          <w:sz w:val="28"/>
        </w:rPr>
        <w:t>О признании утратившими силу некоторых областных законов</w:t>
      </w:r>
      <w:r>
        <w:rPr>
          <w:color w:val="000000"/>
          <w:sz w:val="28"/>
          <w:szCs w:val="28"/>
        </w:rPr>
        <w:t>»</w:t>
      </w:r>
      <w:r w:rsidRPr="00E7496B">
        <w:rPr>
          <w:sz w:val="28"/>
          <w:szCs w:val="28"/>
        </w:rPr>
        <w:t xml:space="preserve"> </w:t>
      </w:r>
      <w:r w:rsidRPr="00E7496B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2</w:t>
      </w:r>
      <w:r w:rsidRPr="00E7496B">
        <w:rPr>
          <w:rFonts w:eastAsia="Calibri"/>
          <w:sz w:val="28"/>
          <w:szCs w:val="28"/>
        </w:rPr>
        <w:t xml:space="preserve"> л.</w:t>
      </w:r>
      <w:r>
        <w:rPr>
          <w:rFonts w:eastAsia="Calibri"/>
          <w:sz w:val="28"/>
          <w:szCs w:val="28"/>
        </w:rPr>
        <w:t xml:space="preserve"> в 1 экз.</w:t>
      </w:r>
    </w:p>
    <w:p w:rsidR="00B52D73" w:rsidRDefault="00B52D73" w:rsidP="00B52D7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7496B">
        <w:rPr>
          <w:rFonts w:eastAsia="Calibri"/>
          <w:sz w:val="28"/>
          <w:szCs w:val="28"/>
        </w:rPr>
        <w:t xml:space="preserve">2. Пояснительная записка к проекту областного закона </w:t>
      </w:r>
      <w:r w:rsidRPr="00E7496B">
        <w:rPr>
          <w:sz w:val="28"/>
          <w:szCs w:val="28"/>
        </w:rPr>
        <w:t>«</w:t>
      </w:r>
      <w:r>
        <w:rPr>
          <w:color w:val="000000"/>
          <w:sz w:val="28"/>
        </w:rPr>
        <w:t>О признании утратившими силу некоторых областных законов</w:t>
      </w:r>
      <w:r>
        <w:rPr>
          <w:color w:val="000000"/>
          <w:sz w:val="28"/>
          <w:szCs w:val="28"/>
        </w:rPr>
        <w:t>»</w:t>
      </w:r>
      <w:r w:rsidRPr="00E7496B">
        <w:rPr>
          <w:sz w:val="28"/>
          <w:szCs w:val="28"/>
        </w:rPr>
        <w:t xml:space="preserve"> </w:t>
      </w:r>
      <w:r w:rsidRPr="00E7496B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4</w:t>
      </w:r>
      <w:r w:rsidRPr="00E7496B">
        <w:rPr>
          <w:rFonts w:eastAsia="Calibri"/>
          <w:sz w:val="28"/>
          <w:szCs w:val="28"/>
        </w:rPr>
        <w:t xml:space="preserve"> л. </w:t>
      </w:r>
      <w:r>
        <w:rPr>
          <w:rFonts w:eastAsia="Calibri"/>
          <w:sz w:val="28"/>
          <w:szCs w:val="28"/>
        </w:rPr>
        <w:t>в 1 экз.</w:t>
      </w:r>
    </w:p>
    <w:p w:rsidR="00B52D73" w:rsidRDefault="00B52D73" w:rsidP="00B52D7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7496B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E7496B">
        <w:rPr>
          <w:sz w:val="28"/>
          <w:szCs w:val="28"/>
        </w:rPr>
        <w:t xml:space="preserve">к проекту областного закона </w:t>
      </w:r>
      <w:r w:rsidRPr="00E7496B">
        <w:rPr>
          <w:b/>
          <w:sz w:val="28"/>
          <w:szCs w:val="28"/>
        </w:rPr>
        <w:t xml:space="preserve"> </w:t>
      </w:r>
      <w:r w:rsidRPr="00E7496B">
        <w:rPr>
          <w:sz w:val="28"/>
          <w:szCs w:val="28"/>
        </w:rPr>
        <w:t>«</w:t>
      </w:r>
      <w:r>
        <w:rPr>
          <w:color w:val="000000"/>
          <w:sz w:val="28"/>
        </w:rPr>
        <w:t>О признании утратившими силу некоторых областных законов</w:t>
      </w:r>
      <w:r w:rsidRPr="00E7496B">
        <w:rPr>
          <w:sz w:val="28"/>
          <w:szCs w:val="28"/>
        </w:rPr>
        <w:t xml:space="preserve">» </w:t>
      </w:r>
      <w:r w:rsidRPr="00E7496B">
        <w:rPr>
          <w:rFonts w:eastAsia="Calibri"/>
          <w:sz w:val="28"/>
          <w:szCs w:val="28"/>
        </w:rPr>
        <w:t xml:space="preserve">на 1 л. </w:t>
      </w:r>
      <w:r>
        <w:rPr>
          <w:rFonts w:eastAsia="Calibri"/>
          <w:sz w:val="28"/>
          <w:szCs w:val="28"/>
        </w:rPr>
        <w:t>в 1 экз.</w:t>
      </w:r>
    </w:p>
    <w:p w:rsidR="00B52D73" w:rsidRDefault="00B52D73" w:rsidP="00B52D7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7496B">
        <w:rPr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E7496B">
        <w:rPr>
          <w:bCs/>
          <w:sz w:val="28"/>
          <w:szCs w:val="28"/>
        </w:rPr>
        <w:t xml:space="preserve"> </w:t>
      </w:r>
      <w:r w:rsidRPr="00E7496B">
        <w:rPr>
          <w:sz w:val="28"/>
          <w:szCs w:val="28"/>
        </w:rPr>
        <w:t>«</w:t>
      </w:r>
      <w:r>
        <w:rPr>
          <w:color w:val="000000"/>
          <w:sz w:val="28"/>
        </w:rPr>
        <w:t>О признании утратившими силу некоторых областных законов</w:t>
      </w:r>
      <w:r>
        <w:rPr>
          <w:color w:val="000000"/>
          <w:sz w:val="28"/>
          <w:szCs w:val="28"/>
        </w:rPr>
        <w:t>»</w:t>
      </w:r>
      <w:r w:rsidRPr="00E7496B">
        <w:rPr>
          <w:sz w:val="28"/>
          <w:szCs w:val="28"/>
        </w:rPr>
        <w:t xml:space="preserve"> </w:t>
      </w:r>
      <w:r w:rsidRPr="00E7496B">
        <w:rPr>
          <w:bCs/>
          <w:sz w:val="28"/>
          <w:szCs w:val="28"/>
        </w:rPr>
        <w:t xml:space="preserve">на 1 л. </w:t>
      </w:r>
      <w:r>
        <w:rPr>
          <w:bCs/>
          <w:sz w:val="28"/>
          <w:szCs w:val="28"/>
        </w:rPr>
        <w:t>в 1 экз.</w:t>
      </w:r>
    </w:p>
    <w:p w:rsidR="00B52D73" w:rsidRPr="00E7496B" w:rsidRDefault="00B52D73" w:rsidP="00B52D7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7496B">
        <w:rPr>
          <w:bCs/>
          <w:sz w:val="28"/>
          <w:szCs w:val="28"/>
        </w:rPr>
        <w:t>5. </w:t>
      </w:r>
      <w:r w:rsidRPr="00E7496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</w:t>
      </w:r>
      <w:r>
        <w:rPr>
          <w:color w:val="000000"/>
          <w:sz w:val="28"/>
        </w:rPr>
        <w:t>О признании утратившими силу некоторых областных законов</w:t>
      </w:r>
      <w:r>
        <w:rPr>
          <w:color w:val="000000"/>
          <w:sz w:val="28"/>
          <w:szCs w:val="28"/>
        </w:rPr>
        <w:t>»</w:t>
      </w:r>
      <w:r w:rsidRPr="00E7496B">
        <w:rPr>
          <w:sz w:val="28"/>
          <w:szCs w:val="28"/>
        </w:rPr>
        <w:t xml:space="preserve"> </w:t>
      </w:r>
      <w:r w:rsidRPr="00E7496B">
        <w:rPr>
          <w:bCs/>
          <w:sz w:val="28"/>
          <w:szCs w:val="28"/>
        </w:rPr>
        <w:t xml:space="preserve">на 1 л. </w:t>
      </w:r>
      <w:r>
        <w:rPr>
          <w:bCs/>
          <w:sz w:val="28"/>
          <w:szCs w:val="28"/>
        </w:rPr>
        <w:t>в 1 экз.</w:t>
      </w:r>
    </w:p>
    <w:p w:rsidR="00B52D73" w:rsidRPr="00E7496B" w:rsidRDefault="00B52D73" w:rsidP="00B52D73">
      <w:pPr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</w:rPr>
      </w:pPr>
      <w:r w:rsidRPr="00E7496B">
        <w:rPr>
          <w:bCs/>
          <w:sz w:val="28"/>
          <w:szCs w:val="28"/>
        </w:rPr>
        <w:t>6. </w:t>
      </w:r>
      <w:r w:rsidRPr="00E7496B">
        <w:rPr>
          <w:sz w:val="28"/>
          <w:szCs w:val="28"/>
        </w:rPr>
        <w:t>Справка о состоянии законодательства в сфере правового регулирования</w:t>
      </w:r>
      <w:r w:rsidRPr="00E7496B">
        <w:rPr>
          <w:b/>
          <w:sz w:val="28"/>
          <w:szCs w:val="28"/>
        </w:rPr>
        <w:t xml:space="preserve"> </w:t>
      </w:r>
      <w:r w:rsidRPr="00E7496B">
        <w:rPr>
          <w:sz w:val="28"/>
          <w:szCs w:val="28"/>
        </w:rPr>
        <w:t>проекта областного закона «</w:t>
      </w:r>
      <w:r>
        <w:rPr>
          <w:color w:val="000000"/>
          <w:sz w:val="28"/>
        </w:rPr>
        <w:t>О признании утратившими силу некоторых областных законов</w:t>
      </w:r>
      <w:r>
        <w:rPr>
          <w:color w:val="000000"/>
          <w:sz w:val="28"/>
          <w:szCs w:val="28"/>
        </w:rPr>
        <w:t>»</w:t>
      </w:r>
      <w:r w:rsidRPr="00E7496B">
        <w:rPr>
          <w:sz w:val="28"/>
          <w:szCs w:val="28"/>
        </w:rPr>
        <w:t xml:space="preserve">  на </w:t>
      </w:r>
      <w:r>
        <w:rPr>
          <w:sz w:val="28"/>
          <w:szCs w:val="28"/>
        </w:rPr>
        <w:t>2</w:t>
      </w:r>
      <w:r w:rsidRPr="00E7496B">
        <w:rPr>
          <w:sz w:val="28"/>
          <w:szCs w:val="28"/>
        </w:rPr>
        <w:t xml:space="preserve"> л. </w:t>
      </w:r>
      <w:r>
        <w:rPr>
          <w:sz w:val="28"/>
          <w:szCs w:val="28"/>
        </w:rPr>
        <w:t>в 1 экз.</w:t>
      </w:r>
    </w:p>
    <w:p w:rsidR="00B52D73" w:rsidRDefault="00B52D73" w:rsidP="00B52D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2D73" w:rsidRPr="00E7496B" w:rsidRDefault="00B52D73" w:rsidP="00B52D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Default="00B52D73" w:rsidP="00B52D73">
      <w:r>
        <w:rPr>
          <w:sz w:val="27"/>
          <w:szCs w:val="27"/>
        </w:rPr>
        <w:t xml:space="preserve">Ленинградской </w:t>
      </w:r>
      <w:proofErr w:type="gramStart"/>
      <w:r>
        <w:rPr>
          <w:sz w:val="27"/>
          <w:szCs w:val="27"/>
        </w:rPr>
        <w:t>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8D2C50">
        <w:rPr>
          <w:sz w:val="27"/>
          <w:szCs w:val="27"/>
        </w:rPr>
        <w:t>Д.</w:t>
      </w:r>
      <w:proofErr w:type="gramEnd"/>
      <w:r w:rsidRPr="008D2C50">
        <w:rPr>
          <w:sz w:val="27"/>
          <w:szCs w:val="27"/>
        </w:rPr>
        <w:t xml:space="preserve">В. </w:t>
      </w:r>
      <w:proofErr w:type="spellStart"/>
      <w:r w:rsidRPr="008D2C50">
        <w:rPr>
          <w:sz w:val="27"/>
          <w:szCs w:val="27"/>
        </w:rPr>
        <w:t>Пуляевский</w:t>
      </w:r>
      <w:proofErr w:type="spellEnd"/>
    </w:p>
    <w:p w:rsidR="00B52D73" w:rsidRDefault="00B52D73" w:rsidP="00B52D73">
      <w:pPr>
        <w:rPr>
          <w:sz w:val="28"/>
          <w:szCs w:val="28"/>
        </w:rPr>
      </w:pPr>
    </w:p>
    <w:p w:rsidR="00B52D73" w:rsidRDefault="00B52D73" w:rsidP="00B52D73">
      <w:pPr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Default="00B52D73" w:rsidP="00B52D73">
      <w:pPr>
        <w:rPr>
          <w:sz w:val="27"/>
          <w:szCs w:val="27"/>
        </w:rPr>
      </w:pPr>
      <w:r>
        <w:rPr>
          <w:sz w:val="27"/>
          <w:szCs w:val="27"/>
        </w:rPr>
        <w:lastRenderedPageBreak/>
        <w:t>Ленинградской 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</w:t>
      </w:r>
      <w:r w:rsidRPr="008D2C50">
        <w:rPr>
          <w:sz w:val="27"/>
          <w:szCs w:val="27"/>
        </w:rPr>
        <w:t xml:space="preserve">.В. </w:t>
      </w:r>
      <w:r>
        <w:rPr>
          <w:sz w:val="27"/>
          <w:szCs w:val="27"/>
        </w:rPr>
        <w:t>Русских</w:t>
      </w:r>
    </w:p>
    <w:p w:rsidR="00B52D73" w:rsidRDefault="00B52D73" w:rsidP="00B52D73">
      <w:pPr>
        <w:jc w:val="right"/>
      </w:pPr>
      <w:r>
        <w:rPr>
          <w:sz w:val="27"/>
          <w:szCs w:val="27"/>
        </w:rPr>
        <w:br w:type="page"/>
      </w:r>
      <w:r>
        <w:lastRenderedPageBreak/>
        <w:t>Проект</w:t>
      </w:r>
    </w:p>
    <w:p w:rsidR="00B52D73" w:rsidRDefault="00B52D73" w:rsidP="00B52D73">
      <w:pPr>
        <w:widowControl w:val="0"/>
        <w:autoSpaceDE w:val="0"/>
        <w:autoSpaceDN w:val="0"/>
        <w:adjustRightInd w:val="0"/>
        <w:ind w:left="5812"/>
        <w:jc w:val="right"/>
      </w:pPr>
      <w:r>
        <w:t xml:space="preserve">вносят депутаты </w:t>
      </w:r>
    </w:p>
    <w:p w:rsidR="00B52D73" w:rsidRDefault="00B52D73" w:rsidP="00B52D73">
      <w:pPr>
        <w:widowControl w:val="0"/>
        <w:autoSpaceDE w:val="0"/>
        <w:autoSpaceDN w:val="0"/>
        <w:adjustRightInd w:val="0"/>
        <w:ind w:left="5812"/>
        <w:jc w:val="right"/>
      </w:pPr>
      <w:r>
        <w:t xml:space="preserve"> Законодательного  собрания </w:t>
      </w:r>
    </w:p>
    <w:p w:rsidR="00B52D73" w:rsidRDefault="00B52D73" w:rsidP="00B52D73">
      <w:pPr>
        <w:widowControl w:val="0"/>
        <w:autoSpaceDE w:val="0"/>
        <w:autoSpaceDN w:val="0"/>
        <w:adjustRightInd w:val="0"/>
        <w:ind w:left="5812"/>
        <w:jc w:val="right"/>
      </w:pPr>
      <w:r>
        <w:t>Ленинградской области</w:t>
      </w:r>
    </w:p>
    <w:p w:rsidR="00B52D73" w:rsidRDefault="00B52D73" w:rsidP="00B52D73">
      <w:pPr>
        <w:jc w:val="right"/>
      </w:pPr>
      <w:r>
        <w:t xml:space="preserve">Д.В. </w:t>
      </w:r>
      <w:proofErr w:type="spellStart"/>
      <w:r>
        <w:t>Пуляевский</w:t>
      </w:r>
      <w:proofErr w:type="spellEnd"/>
    </w:p>
    <w:p w:rsidR="00B52D73" w:rsidRDefault="00B52D73" w:rsidP="00B52D73">
      <w:pPr>
        <w:jc w:val="right"/>
      </w:pPr>
      <w:r>
        <w:t>А.В. Русских</w:t>
      </w:r>
    </w:p>
    <w:p w:rsidR="00B52D73" w:rsidRDefault="00B52D73" w:rsidP="00B52D73">
      <w:pPr>
        <w:jc w:val="right"/>
      </w:pPr>
    </w:p>
    <w:p w:rsidR="00B52D73" w:rsidRDefault="00B52D73" w:rsidP="00B52D73">
      <w:pPr>
        <w:jc w:val="right"/>
      </w:pPr>
    </w:p>
    <w:p w:rsidR="00B52D73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ЛЕНИНГРАДСКАЯ ОБЛАСТЬ</w:t>
      </w:r>
    </w:p>
    <w:p w:rsidR="00B52D73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B52D73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ОБЛАСТНОЙ ЗАКОН</w:t>
      </w:r>
    </w:p>
    <w:p w:rsidR="00B52D73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B52D73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силу некоторых областных законов</w:t>
      </w:r>
    </w:p>
    <w:p w:rsidR="00B52D73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B52D73" w:rsidRPr="00655EAC" w:rsidRDefault="00B52D73" w:rsidP="00B52D73">
      <w:pPr>
        <w:jc w:val="center"/>
      </w:pPr>
      <w:proofErr w:type="gramStart"/>
      <w:r w:rsidRPr="00655EAC">
        <w:t>Принят</w:t>
      </w:r>
      <w:proofErr w:type="gramEnd"/>
      <w:r w:rsidRPr="00655EAC">
        <w:t xml:space="preserve"> Законодательным собранием </w:t>
      </w:r>
      <w:r>
        <w:t xml:space="preserve">Ленинградской области _________ 2019 </w:t>
      </w:r>
      <w:r w:rsidRPr="00655EAC">
        <w:t>года</w:t>
      </w:r>
    </w:p>
    <w:p w:rsidR="00B52D73" w:rsidRDefault="00B52D73" w:rsidP="00B52D73">
      <w:pPr>
        <w:pStyle w:val="Preformat"/>
        <w:jc w:val="right"/>
        <w:rPr>
          <w:rFonts w:ascii="Times New Roman" w:hAnsi="Times New Roman" w:cs="Times New Roman"/>
          <w:color w:val="000000"/>
          <w:sz w:val="28"/>
        </w:rPr>
      </w:pPr>
    </w:p>
    <w:p w:rsidR="00B52D73" w:rsidRDefault="00B52D73" w:rsidP="00B52D73">
      <w:pPr>
        <w:autoSpaceDE w:val="0"/>
        <w:autoSpaceDN w:val="0"/>
        <w:adjustRightInd w:val="0"/>
        <w:ind w:firstLine="708"/>
        <w:rPr>
          <w:b/>
          <w:sz w:val="28"/>
        </w:rPr>
      </w:pPr>
      <w:r w:rsidRPr="001024C4">
        <w:rPr>
          <w:b/>
          <w:sz w:val="28"/>
        </w:rPr>
        <w:t>Статья 1</w:t>
      </w:r>
    </w:p>
    <w:p w:rsidR="00B52D73" w:rsidRDefault="00B52D73" w:rsidP="00B52D73">
      <w:pPr>
        <w:autoSpaceDE w:val="0"/>
        <w:autoSpaceDN w:val="0"/>
        <w:adjustRightInd w:val="0"/>
        <w:ind w:firstLine="708"/>
        <w:rPr>
          <w:b/>
          <w:sz w:val="28"/>
        </w:rPr>
      </w:pPr>
    </w:p>
    <w:p w:rsidR="00B52D73" w:rsidRPr="00AA6AF5" w:rsidRDefault="00B52D73" w:rsidP="00B52D73">
      <w:pPr>
        <w:autoSpaceDE w:val="0"/>
        <w:autoSpaceDN w:val="0"/>
        <w:adjustRightInd w:val="0"/>
        <w:ind w:firstLine="708"/>
        <w:rPr>
          <w:sz w:val="28"/>
        </w:rPr>
      </w:pPr>
      <w:r w:rsidRPr="00AA6AF5">
        <w:rPr>
          <w:sz w:val="28"/>
        </w:rPr>
        <w:t>Признать утратившими силу: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A6AF5">
        <w:rPr>
          <w:sz w:val="28"/>
        </w:rPr>
        <w:t>1) </w:t>
      </w:r>
      <w:r>
        <w:rPr>
          <w:sz w:val="28"/>
        </w:rPr>
        <w:t xml:space="preserve">областной закон </w:t>
      </w:r>
      <w:r>
        <w:rPr>
          <w:rFonts w:eastAsia="Calibri"/>
          <w:sz w:val="28"/>
          <w:szCs w:val="28"/>
          <w:lang w:eastAsia="en-US"/>
        </w:rPr>
        <w:t>от 29 июня 1995 года № 16-оз «Об отнесении подразделений Главного управления внутренних дел и Главного управления исполнения наказаний, расположенных на территории Ленинградской области, к непромышленной группе потребителей тепловой энергии»;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 областной закон от 8 декабря 1995 года № 41-оз «О внесении изменения в областной закон «Об отнесении подразделений Главного управления внутренних дел, расположенных на территории Ленинградской области, к непромышленной группе потребителей тепловой энергии»;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 областной закон от 16 марта 2001 года № 12-оз «О внесении изменений и дополнений в областной закон «Об отнесении подразделений Главного управления внутренних дел, расположенных на территории Ленинградской области, к непромышленной группе потребителей тепловой энергии»;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4) областной закон от 12 декабря 2005 года № 115-оз «О порядке решения вопросов местного значения поселений в переходный период»;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5) областной закон от 12 мая 2010 года № 20-оз «О внесении изменения в областной закон «Об отдельных вопросах отчуждения недвижимого имущества, находящегося в собственности Ленинградской области или в собственности муниципальных образований Ленинградской области и арендуемого субъектами малого и среднего предпринимательства»;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6) областной закон от 29 декабря 2012 года № 114-оз «Об установлении дополнительного вида социальной защиты должностных лиц, замещающих должности правоохранительной службы в Управлении Федеральной службы Российской Федерации по контролю за оборотом наркотиков по </w:t>
      </w:r>
      <w:proofErr w:type="gramStart"/>
      <w:r>
        <w:rPr>
          <w:rFonts w:eastAsia="Calibri"/>
          <w:sz w:val="28"/>
          <w:szCs w:val="28"/>
          <w:lang w:eastAsia="en-US"/>
        </w:rPr>
        <w:t>г</w:t>
      </w:r>
      <w:proofErr w:type="gramEnd"/>
      <w:r>
        <w:rPr>
          <w:rFonts w:eastAsia="Calibri"/>
          <w:sz w:val="28"/>
          <w:szCs w:val="28"/>
          <w:lang w:eastAsia="en-US"/>
        </w:rPr>
        <w:t>. Санкт-Петербургу и Ленинградской области»;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7) областной закон от 19 октября 2015 года № 97-оз «О внесении изменений в статьи 1 и 3 областного закона «Об отдельных вопросах </w:t>
      </w:r>
      <w:r>
        <w:rPr>
          <w:rFonts w:eastAsia="Calibri"/>
          <w:sz w:val="28"/>
          <w:szCs w:val="28"/>
          <w:lang w:eastAsia="en-US"/>
        </w:rPr>
        <w:lastRenderedPageBreak/>
        <w:t>отчуждения недвижимого имущества, находящегося в собственности Ленинградской области или в собственности муниципальных образований Ленинградской области и арендуемого субъектами малого и среднего предпринимательства».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:rsidR="00B52D73" w:rsidRPr="009B7E9F" w:rsidRDefault="00B52D73" w:rsidP="00B52D73">
      <w:pPr>
        <w:pStyle w:val="a3"/>
        <w:ind w:firstLine="539"/>
        <w:rPr>
          <w:b/>
          <w:szCs w:val="28"/>
        </w:rPr>
      </w:pPr>
      <w:r w:rsidRPr="009B7E9F">
        <w:rPr>
          <w:b/>
          <w:szCs w:val="28"/>
        </w:rPr>
        <w:t xml:space="preserve">Статья </w:t>
      </w:r>
      <w:r>
        <w:rPr>
          <w:b/>
          <w:szCs w:val="28"/>
        </w:rPr>
        <w:t>2</w:t>
      </w:r>
      <w:r w:rsidRPr="009B7E9F">
        <w:rPr>
          <w:b/>
          <w:szCs w:val="28"/>
        </w:rPr>
        <w:t xml:space="preserve"> </w:t>
      </w:r>
    </w:p>
    <w:p w:rsidR="00B52D73" w:rsidRDefault="00B52D73" w:rsidP="00B52D73">
      <w:pPr>
        <w:pStyle w:val="a3"/>
        <w:ind w:firstLine="708"/>
        <w:rPr>
          <w:szCs w:val="28"/>
        </w:rPr>
      </w:pPr>
    </w:p>
    <w:p w:rsidR="00B52D73" w:rsidRDefault="00B52D73" w:rsidP="00B52D73">
      <w:pPr>
        <w:ind w:firstLine="539"/>
        <w:jc w:val="both"/>
        <w:rPr>
          <w:color w:val="000000"/>
          <w:sz w:val="28"/>
        </w:rPr>
      </w:pPr>
      <w:r>
        <w:rPr>
          <w:color w:val="000000"/>
          <w:sz w:val="28"/>
        </w:rPr>
        <w:t>Настоящий областной закон вступает в силу со дня его официального опубликования.</w:t>
      </w:r>
    </w:p>
    <w:p w:rsidR="00B52D73" w:rsidRDefault="00B52D73" w:rsidP="00B52D73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B52D73" w:rsidRDefault="00B52D73" w:rsidP="00B52D73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B52D73" w:rsidRDefault="00B52D73" w:rsidP="00B52D73">
      <w:pPr>
        <w:pStyle w:val="Preformat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Губернатор</w:t>
      </w:r>
    </w:p>
    <w:p w:rsidR="00B52D73" w:rsidRDefault="00B52D73" w:rsidP="00B52D73">
      <w:pPr>
        <w:pStyle w:val="Preformat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Ленинградской области                                                                А.  Дрозденко</w:t>
      </w: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center"/>
      </w:pPr>
      <w:r>
        <w:rPr>
          <w:b/>
          <w:bCs/>
          <w:color w:val="000000"/>
          <w:sz w:val="28"/>
          <w:szCs w:val="28"/>
        </w:rPr>
        <w:br w:type="page"/>
      </w:r>
      <w:r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B52D73" w:rsidRPr="00F3610B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 w:rsidRPr="005C3677">
        <w:rPr>
          <w:rFonts w:ascii="Times New Roman" w:hAnsi="Times New Roman" w:cs="Times New Roman"/>
          <w:color w:val="000000"/>
          <w:sz w:val="28"/>
          <w:szCs w:val="28"/>
        </w:rPr>
        <w:t>к проекту областного закона</w:t>
      </w:r>
      <w:r>
        <w:rPr>
          <w:color w:val="000000"/>
          <w:sz w:val="28"/>
          <w:szCs w:val="28"/>
        </w:rPr>
        <w:t xml:space="preserve"> </w:t>
      </w:r>
      <w:r w:rsidRPr="005C3677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силу некоторых областных законов»</w:t>
      </w: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</w:pP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Проект областного закона «</w:t>
      </w:r>
      <w:r>
        <w:rPr>
          <w:color w:val="000000"/>
          <w:sz w:val="28"/>
        </w:rPr>
        <w:t>О признании утратившими силу некоторых областных законов</w:t>
      </w:r>
      <w:r>
        <w:rPr>
          <w:color w:val="000000"/>
          <w:sz w:val="28"/>
          <w:szCs w:val="28"/>
        </w:rPr>
        <w:t>» (далее – законопроект) подготовлен в целях систематизации и упорядочения областных законов, фактически утративших силу,</w:t>
      </w:r>
      <w:r>
        <w:rPr>
          <w:color w:val="000000"/>
          <w:sz w:val="28"/>
        </w:rPr>
        <w:t xml:space="preserve"> однако не признанных утратившими силу в установленном порядке.</w:t>
      </w:r>
    </w:p>
    <w:p w:rsidR="00B52D73" w:rsidRDefault="00B52D73" w:rsidP="00B52D7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Одним из таких областных законов является </w:t>
      </w:r>
      <w:r w:rsidRPr="004804BA">
        <w:rPr>
          <w:sz w:val="28"/>
          <w:szCs w:val="28"/>
        </w:rPr>
        <w:t xml:space="preserve">областной закон </w:t>
      </w:r>
      <w:r>
        <w:rPr>
          <w:rFonts w:eastAsia="Calibri"/>
          <w:sz w:val="28"/>
          <w:szCs w:val="28"/>
          <w:lang w:eastAsia="en-US"/>
        </w:rPr>
        <w:t>от 29 июня 1995 года № 16-оз</w:t>
      </w:r>
      <w:r w:rsidRPr="004804B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4804BA">
        <w:rPr>
          <w:rFonts w:eastAsia="Calibri"/>
          <w:sz w:val="28"/>
          <w:szCs w:val="28"/>
          <w:lang w:eastAsia="en-US"/>
        </w:rPr>
        <w:t>Об отнесении подразделений Главного управления внутренних дел и Главного управления исполнения наказаний, расположенных на территории Ленинградской области, к непромышленной группе потребителей тепловой энергии</w:t>
      </w:r>
      <w:r>
        <w:rPr>
          <w:rFonts w:eastAsia="Calibri"/>
          <w:sz w:val="28"/>
          <w:szCs w:val="28"/>
          <w:lang w:eastAsia="en-US"/>
        </w:rPr>
        <w:t>» (далее – областной закон № 16-оз), предусматривающий ряд льгот по оплате электрической и тепловой энергии в отношении Главного управления внутренних дел Санкт-Петербурга и Ленинградской области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 Главного управления </w:t>
      </w:r>
      <w:proofErr w:type="gramStart"/>
      <w:r>
        <w:rPr>
          <w:rFonts w:eastAsia="Calibri"/>
          <w:sz w:val="28"/>
          <w:szCs w:val="28"/>
          <w:lang w:eastAsia="en-US"/>
        </w:rPr>
        <w:t>исполнения наказаний Министерства юстиции Российской Федерации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по Санкт-Петербургу и Ленинградской области, расположенных на территории Ленинградской области. В указанный областной закон дважды вносились уточняющие изменения (в 1995 и 2001 годах).</w:t>
      </w:r>
    </w:p>
    <w:p w:rsidR="00B52D73" w:rsidRDefault="00B52D73" w:rsidP="00B52D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Согласно постановлению Правительства Российской Федерации от 22 октября 2012 года № 1075 «О ценообразовании в сфере теплоснабжения» льготные регулируемые тарифы на тепловую энергию (мощность) устанавливаются при наличии соответствующего закона субъекта Российской Федерации, которым устанавливаются лица, имеющие право на льготы, основания для предоставления льгот и порядок компенсации выпадающих доходов теплоснабжающих организаций (пункт 52 Основ ценообразования в сфере теплоснабжения).</w:t>
      </w:r>
      <w:proofErr w:type="gramEnd"/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Применение льготных тарифов на электрическую энергию (мощность) допускается при наличии соответствующего решения регулирующего органа, в котором указаны потребители (группы потребителей), в отношении которых законами субъектов Российской Федерации установлено право на льготы, основания для предоставления льгот и порядок компенсации выпадающих доходов гарантирующих поставщиков, </w:t>
      </w:r>
      <w:proofErr w:type="spellStart"/>
      <w:r>
        <w:rPr>
          <w:rFonts w:eastAsia="Calibri"/>
          <w:sz w:val="28"/>
          <w:szCs w:val="28"/>
          <w:lang w:eastAsia="en-US"/>
        </w:rPr>
        <w:t>энергоснабжающих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организаций и </w:t>
      </w:r>
      <w:proofErr w:type="spellStart"/>
      <w:r>
        <w:rPr>
          <w:rFonts w:eastAsia="Calibri"/>
          <w:sz w:val="28"/>
          <w:szCs w:val="28"/>
          <w:lang w:eastAsia="en-US"/>
        </w:rPr>
        <w:t>энергосбытовых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организаций, к числу потребителей которых относится население (пункт 34 Правил государственного регулирования (пересмотра, применения</w:t>
      </w:r>
      <w:proofErr w:type="gramEnd"/>
      <w:r>
        <w:rPr>
          <w:rFonts w:eastAsia="Calibri"/>
          <w:sz w:val="28"/>
          <w:szCs w:val="28"/>
          <w:lang w:eastAsia="en-US"/>
        </w:rPr>
        <w:t>) цен (тарифов) в электроэнергетике, утвержденных постановлением Правительства Российской Федерации от 29 декабря 2011 года № 1178).</w:t>
      </w:r>
    </w:p>
    <w:p w:rsidR="00B52D73" w:rsidRDefault="00B52D73" w:rsidP="00B52D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Поскольку за продолжительный период действия областного закона № 16-оз произошли вышеуказанные концептуальные изменения федерального законодательства в сфере теплоснабжения и электроэнергетики по вопросу применения льготных тарифов на тепловую энергию (мощность) и электрическую энергию, требующие установления всех необходимых элементов для предоставления льгот, а в названном областном законе </w:t>
      </w:r>
      <w:r>
        <w:rPr>
          <w:rFonts w:eastAsia="Calibri"/>
          <w:sz w:val="28"/>
          <w:szCs w:val="28"/>
          <w:lang w:eastAsia="en-US"/>
        </w:rPr>
        <w:lastRenderedPageBreak/>
        <w:t>некоторые из таких элементов</w:t>
      </w:r>
      <w:r w:rsidRPr="002A524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отсутствуют, областной </w:t>
      </w:r>
      <w:r w:rsidRPr="00030FDD">
        <w:rPr>
          <w:rFonts w:eastAsia="Calibri"/>
          <w:sz w:val="28"/>
          <w:szCs w:val="28"/>
          <w:lang w:eastAsia="en-US"/>
        </w:rPr>
        <w:t xml:space="preserve">закон </w:t>
      </w:r>
      <w:r>
        <w:rPr>
          <w:rFonts w:eastAsia="Calibri"/>
          <w:sz w:val="28"/>
          <w:szCs w:val="28"/>
          <w:lang w:eastAsia="en-US"/>
        </w:rPr>
        <w:t xml:space="preserve">№ 16-оз фактически не применяется. </w:t>
      </w:r>
      <w:proofErr w:type="gramEnd"/>
    </w:p>
    <w:p w:rsidR="00B52D73" w:rsidRDefault="00B52D73" w:rsidP="00B52D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связи с этим пунктами 1 - 3 статьи 1 законопроекта предлагается признать утратившим силу областной закон № 16-оз и областные законы, которыми вносились в него изменения.</w:t>
      </w:r>
    </w:p>
    <w:p w:rsidR="00B52D73" w:rsidRPr="0062176C" w:rsidRDefault="00B52D73" w:rsidP="00B52D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Другим </w:t>
      </w:r>
      <w:r w:rsidRPr="0062176C">
        <w:rPr>
          <w:color w:val="000000"/>
          <w:sz w:val="28"/>
          <w:szCs w:val="28"/>
        </w:rPr>
        <w:t>областным законом, фактически утратившим силу, является областной закон от 12 декабря 2005 года № 115-оз «О порядке решения вопросов местного значения поселений в переходный период» (далее – областной закон № 115-оз).</w:t>
      </w:r>
    </w:p>
    <w:p w:rsidR="00B52D73" w:rsidRPr="0062176C" w:rsidRDefault="00B52D73" w:rsidP="00B52D7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62176C">
        <w:rPr>
          <w:color w:val="000000"/>
          <w:sz w:val="28"/>
          <w:szCs w:val="28"/>
        </w:rPr>
        <w:t xml:space="preserve">Областной закон № 115-оз был принят в целях определения порядка решения вопросов местного значения вновь образованных на территории Ленинградской области </w:t>
      </w:r>
      <w:r>
        <w:rPr>
          <w:color w:val="000000"/>
          <w:sz w:val="28"/>
          <w:szCs w:val="28"/>
        </w:rPr>
        <w:t xml:space="preserve">поселений </w:t>
      </w:r>
      <w:r w:rsidRPr="0062176C">
        <w:rPr>
          <w:color w:val="000000"/>
          <w:sz w:val="28"/>
          <w:szCs w:val="28"/>
        </w:rPr>
        <w:t>в соответствии с Федеральным закон</w:t>
      </w:r>
      <w:r>
        <w:rPr>
          <w:color w:val="000000"/>
          <w:sz w:val="28"/>
          <w:szCs w:val="28"/>
        </w:rPr>
        <w:t>ом от 6 октября 2003 года № 131</w:t>
      </w:r>
      <w:r w:rsidRPr="0062176C">
        <w:rPr>
          <w:color w:val="000000"/>
          <w:sz w:val="28"/>
          <w:szCs w:val="28"/>
        </w:rPr>
        <w:t>-ФЗ «Об общих принципах организации местного самоуправления</w:t>
      </w:r>
      <w:r>
        <w:rPr>
          <w:color w:val="000000"/>
          <w:sz w:val="28"/>
          <w:szCs w:val="28"/>
        </w:rPr>
        <w:t xml:space="preserve"> </w:t>
      </w:r>
      <w:r w:rsidRPr="006217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62176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 </w:t>
      </w:r>
      <w:r w:rsidRPr="0062176C">
        <w:rPr>
          <w:color w:val="000000"/>
          <w:sz w:val="28"/>
          <w:szCs w:val="28"/>
        </w:rPr>
        <w:t xml:space="preserve"> Российской </w:t>
      </w:r>
      <w:r>
        <w:rPr>
          <w:color w:val="000000"/>
          <w:sz w:val="28"/>
          <w:szCs w:val="28"/>
        </w:rPr>
        <w:t xml:space="preserve"> </w:t>
      </w:r>
      <w:r w:rsidRPr="0062176C">
        <w:rPr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>»</w:t>
      </w:r>
      <w:r w:rsidRPr="0062176C">
        <w:rPr>
          <w:color w:val="000000"/>
          <w:sz w:val="28"/>
          <w:szCs w:val="28"/>
        </w:rPr>
        <w:t xml:space="preserve"> в переходный период, который устанавливался на срок до 1 января 2009 года.</w:t>
      </w:r>
      <w:proofErr w:type="gramEnd"/>
    </w:p>
    <w:p w:rsidR="00B52D73" w:rsidRDefault="00B52D73" w:rsidP="00B52D7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тем, что</w:t>
      </w:r>
      <w:r w:rsidRPr="0062176C">
        <w:rPr>
          <w:color w:val="000000"/>
          <w:sz w:val="28"/>
          <w:szCs w:val="28"/>
        </w:rPr>
        <w:t xml:space="preserve"> переходный период завершен, местное самоуправление осуществляется на всей территории Ленинградской области в соответствии с положения</w:t>
      </w:r>
      <w:r>
        <w:rPr>
          <w:color w:val="000000"/>
          <w:sz w:val="28"/>
          <w:szCs w:val="28"/>
        </w:rPr>
        <w:t>ми указанного федерального закона и</w:t>
      </w:r>
      <w:r w:rsidRPr="0062176C">
        <w:rPr>
          <w:color w:val="000000"/>
          <w:sz w:val="28"/>
          <w:szCs w:val="28"/>
        </w:rPr>
        <w:t xml:space="preserve"> процесс разграничения муниципального имущества окончен, задачи, поставленные областным законом № 115-оз</w:t>
      </w:r>
      <w:r>
        <w:rPr>
          <w:color w:val="000000"/>
          <w:sz w:val="28"/>
          <w:szCs w:val="28"/>
        </w:rPr>
        <w:t>,</w:t>
      </w:r>
      <w:r w:rsidRPr="006217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являются выполненными.</w:t>
      </w:r>
    </w:p>
    <w:p w:rsidR="00B52D73" w:rsidRDefault="00B52D73" w:rsidP="00B52D73">
      <w:pPr>
        <w:pStyle w:val="1"/>
        <w:shd w:val="clear" w:color="auto" w:fill="auto"/>
        <w:spacing w:line="240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Однако </w:t>
      </w:r>
      <w:r>
        <w:rPr>
          <w:sz w:val="28"/>
          <w:szCs w:val="28"/>
        </w:rPr>
        <w:t>в областном законе № 115-оз установлен ряд  положений о разграничении имущества, находящегося в муниципальной собственности (пункты 1, 2, 3, 4, 5 статьи 3), не прекративших свое действие до настоящего времени в связи с упоминанием в нем постановления Правительства Российской Федерации о порядке разграничения имущества, находящегося в муниципальной собственности, между муниципальными районами, поселениями, городскими округами, которое уже не может быть принято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связи с урегулированием данного вопроса </w:t>
      </w:r>
      <w:r>
        <w:rPr>
          <w:rFonts w:eastAsia="Calibri"/>
          <w:sz w:val="28"/>
          <w:szCs w:val="28"/>
        </w:rPr>
        <w:t>в Федеральном законе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proofErr w:type="gramEnd"/>
      <w:r>
        <w:rPr>
          <w:rFonts w:eastAsia="Calibri"/>
          <w:sz w:val="28"/>
          <w:szCs w:val="28"/>
        </w:rPr>
        <w:t>» и «Об общих принципах организации местного самоуправления в Российской Федерации».</w:t>
      </w:r>
    </w:p>
    <w:p w:rsidR="00B52D73" w:rsidRDefault="00B52D73" w:rsidP="00B52D7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</w:rPr>
      </w:pPr>
      <w:r>
        <w:rPr>
          <w:rFonts w:eastAsia="Calibri"/>
          <w:sz w:val="28"/>
          <w:szCs w:val="28"/>
        </w:rPr>
        <w:t xml:space="preserve">В целях  прекращения действия всех норм областного  закона № 115-оз в пункте 4 статьи 1 законопроекта предлагается признать утратившим силу указанный областной закон в полном объеме. Данной позиции придерживается </w:t>
      </w:r>
      <w:proofErr w:type="spellStart"/>
      <w:r>
        <w:rPr>
          <w:rFonts w:eastAsia="Calibri"/>
          <w:sz w:val="28"/>
          <w:szCs w:val="28"/>
        </w:rPr>
        <w:t>Леноблкомимущество</w:t>
      </w:r>
      <w:proofErr w:type="spellEnd"/>
      <w:r>
        <w:rPr>
          <w:rFonts w:eastAsia="Calibri"/>
          <w:sz w:val="28"/>
          <w:szCs w:val="28"/>
        </w:rPr>
        <w:t xml:space="preserve"> и комитет правового обеспечения Ленинградской области.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</w:rPr>
        <w:t xml:space="preserve">Кроме того, настоящим законопроектом предлагается признать утратившим силу областной закон </w:t>
      </w:r>
      <w:r>
        <w:rPr>
          <w:rFonts w:eastAsia="Calibri"/>
          <w:sz w:val="28"/>
          <w:szCs w:val="28"/>
          <w:lang w:eastAsia="en-US"/>
        </w:rPr>
        <w:t xml:space="preserve">от 29 декабря 2012 года № 114-оз «Об </w:t>
      </w:r>
      <w:r>
        <w:rPr>
          <w:rFonts w:eastAsia="Calibri"/>
          <w:sz w:val="28"/>
          <w:szCs w:val="28"/>
          <w:lang w:eastAsia="en-US"/>
        </w:rPr>
        <w:lastRenderedPageBreak/>
        <w:t xml:space="preserve">установлении дополнительного вида социальной защиты должностных лиц, замещающих должности правоохранительной службы в Управлении Федеральной службы Российской Федерации по контролю за оборотом наркотиков по </w:t>
      </w:r>
      <w:proofErr w:type="gramStart"/>
      <w:r>
        <w:rPr>
          <w:rFonts w:eastAsia="Calibri"/>
          <w:sz w:val="28"/>
          <w:szCs w:val="28"/>
          <w:lang w:eastAsia="en-US"/>
        </w:rPr>
        <w:t>г</w:t>
      </w:r>
      <w:proofErr w:type="gramEnd"/>
      <w:r>
        <w:rPr>
          <w:rFonts w:eastAsia="Calibri"/>
          <w:sz w:val="28"/>
          <w:szCs w:val="28"/>
          <w:lang w:eastAsia="en-US"/>
        </w:rPr>
        <w:t>. Санкт-Петербургу и Ленинградской области» (далее – областной закон № 114-оз).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областном законе № 114-оз установлен дополнительный вид социальной защиты должностных лиц, замещающих должности правоохранительной службы в Управлении Федеральной службы Российской Федерации по контролю за оборотом наркотиков по </w:t>
      </w:r>
      <w:proofErr w:type="gramStart"/>
      <w:r>
        <w:rPr>
          <w:rFonts w:eastAsia="Calibri"/>
          <w:sz w:val="28"/>
          <w:szCs w:val="28"/>
          <w:lang w:eastAsia="en-US"/>
        </w:rPr>
        <w:t>г</w:t>
      </w:r>
      <w:proofErr w:type="gramEnd"/>
      <w:r>
        <w:rPr>
          <w:rFonts w:eastAsia="Calibri"/>
          <w:sz w:val="28"/>
          <w:szCs w:val="28"/>
          <w:lang w:eastAsia="en-US"/>
        </w:rPr>
        <w:t>. Санкт-Петербургу и Ленинградской области, в форме ежемесячных выплат.</w:t>
      </w: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Положения указанного областного закона содержат неопределенность, в частности, из его текста </w:t>
      </w:r>
      <w:r>
        <w:rPr>
          <w:sz w:val="28"/>
        </w:rPr>
        <w:t xml:space="preserve">не представляется возможным сделать однозначный вывод о </w:t>
      </w:r>
      <w:r>
        <w:rPr>
          <w:color w:val="000000"/>
          <w:sz w:val="28"/>
        </w:rPr>
        <w:t>сроке действия такого закона</w:t>
      </w:r>
      <w:r>
        <w:rPr>
          <w:sz w:val="28"/>
        </w:rPr>
        <w:t xml:space="preserve">. </w:t>
      </w: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Так, например, положения статей 1-3 областного закона № 114-оз носят временный характер, а положения статей 4 и 5 такого закона представляют собой нормы неопределенного срока действия.</w:t>
      </w: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>
        <w:rPr>
          <w:sz w:val="28"/>
        </w:rPr>
        <w:t xml:space="preserve">Учитывая, что в областном бюджете Ленинградской области на 2019 год и на плановый период 2020 и 2021 годов вышеуказанным  категориям лиц денежные средства на осуществление ежемесячных выплат не предусмотрены, положения областного закона № 114-оз фактически не применяются. </w:t>
      </w: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Поэтому в целях </w:t>
      </w:r>
      <w:proofErr w:type="spellStart"/>
      <w:r>
        <w:rPr>
          <w:color w:val="000000"/>
          <w:sz w:val="28"/>
        </w:rPr>
        <w:t>избежания</w:t>
      </w:r>
      <w:proofErr w:type="spellEnd"/>
      <w:r>
        <w:rPr>
          <w:color w:val="000000"/>
          <w:sz w:val="28"/>
        </w:rPr>
        <w:t xml:space="preserve"> неправильного толкования положений вышеназванного областного закона, пунктом 6 статьи 1 законопроекта предлагается признать его утратившими силу.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color w:val="000000"/>
          <w:sz w:val="28"/>
        </w:rPr>
        <w:t xml:space="preserve">Рассматриваемым законопроектом также признаются утратившими силу областные законы, которыми </w:t>
      </w:r>
      <w:r>
        <w:rPr>
          <w:rFonts w:eastAsia="Calibri"/>
          <w:sz w:val="28"/>
          <w:szCs w:val="28"/>
          <w:lang w:eastAsia="en-US"/>
        </w:rPr>
        <w:t>внесены изменения в областной закон от 19 декабря 2008 года № 143-оз «Об отдельных вопросах отчуждения недвижимого имущества, находящегося в собственности Ленинградской области или в собственности муниципальных образований Ленинградской области и арендуемого субъектами малого и среднего предпринимательства», прекративший свое действие с 1 июля 2018 года.</w:t>
      </w:r>
      <w:proofErr w:type="gramEnd"/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Согласно правилам юридической техники, если в законодательный акт временного характера до истечения срока его действия вносились изменения, то после истечения срока его действия в целях упорядочения массива законодательных актов необходимо признавать утратившими силу все законодательные акты о внесении изменений в законодательный акт временного характера. Данное правило изложено в комментариях к пункту 98 Методических рекомендаций по юридико-техническому оформлению законопроектов,  рекомендованных Советом Государственной Думы для использования при осуществлении законопроектной деятельности от 20.11.2003.</w:t>
      </w:r>
    </w:p>
    <w:p w:rsidR="00B52D73" w:rsidRDefault="00B52D73" w:rsidP="00B52D73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Учитывая </w:t>
      </w:r>
      <w:proofErr w:type="gramStart"/>
      <w:r>
        <w:rPr>
          <w:color w:val="000000"/>
          <w:sz w:val="28"/>
        </w:rPr>
        <w:t>изложенное</w:t>
      </w:r>
      <w:proofErr w:type="gramEnd"/>
      <w:r>
        <w:rPr>
          <w:color w:val="000000"/>
          <w:sz w:val="28"/>
        </w:rPr>
        <w:t>, пунктами 5 и 7 статьи 1 законопроекта предлагается  признать утратившими силу: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областной закон от 12 мая 2010 года № 20-оз «О внесении изменения в областной закон «Об отдельных вопросах отчуждения недвижимого </w:t>
      </w:r>
      <w:r>
        <w:rPr>
          <w:rFonts w:eastAsia="Calibri"/>
          <w:sz w:val="28"/>
          <w:szCs w:val="28"/>
          <w:lang w:eastAsia="en-US"/>
        </w:rPr>
        <w:lastRenderedPageBreak/>
        <w:t>имущества, находящегося в собственности Ленинградской области или в собственности муниципальных образований Ленинградской области и арендуемого субъектами малого и среднего предпринимательства»;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областной закон от 19 октября 2015 года № 97-оз «О внесении изменений в статьи 1 и 3 областного закона «Об отдельных вопросах отчуждения недвижимого имущества, находящегося в собственности Ленинградской области или в собственности муниципальных образований Ленинградской области и арендуемого субъектами малого и среднего предпринимательства».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настоящего</w:t>
      </w:r>
      <w:r w:rsidRPr="00ED2D9F">
        <w:rPr>
          <w:sz w:val="28"/>
          <w:szCs w:val="28"/>
        </w:rPr>
        <w:t xml:space="preserve"> законопроект</w:t>
      </w:r>
      <w:r>
        <w:rPr>
          <w:sz w:val="28"/>
          <w:szCs w:val="28"/>
        </w:rPr>
        <w:t>а позволит прекратить юридическую силу действующих в настоящее время ряда фиктивных норм, возникших в результате изменения федерального законодательства, а также приведет к упорядочению и совершенствованию</w:t>
      </w:r>
      <w:r w:rsidRPr="00235DA4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 Ленинградской области.</w:t>
      </w:r>
    </w:p>
    <w:p w:rsidR="00B52D73" w:rsidRDefault="00B52D73" w:rsidP="00B52D73">
      <w:pPr>
        <w:jc w:val="both"/>
        <w:rPr>
          <w:sz w:val="28"/>
          <w:szCs w:val="28"/>
        </w:rPr>
      </w:pPr>
    </w:p>
    <w:p w:rsidR="00B52D73" w:rsidRDefault="00B52D73" w:rsidP="00B52D73">
      <w:pPr>
        <w:jc w:val="both"/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Default="00B52D73" w:rsidP="00B52D73">
      <w:r>
        <w:rPr>
          <w:sz w:val="27"/>
          <w:szCs w:val="27"/>
        </w:rPr>
        <w:t xml:space="preserve">Ленинградской </w:t>
      </w:r>
      <w:proofErr w:type="gramStart"/>
      <w:r>
        <w:rPr>
          <w:sz w:val="27"/>
          <w:szCs w:val="27"/>
        </w:rPr>
        <w:t>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8D2C50">
        <w:rPr>
          <w:sz w:val="27"/>
          <w:szCs w:val="27"/>
        </w:rPr>
        <w:t>Д.</w:t>
      </w:r>
      <w:proofErr w:type="gramEnd"/>
      <w:r w:rsidRPr="008D2C50">
        <w:rPr>
          <w:sz w:val="27"/>
          <w:szCs w:val="27"/>
        </w:rPr>
        <w:t xml:space="preserve">В. </w:t>
      </w:r>
      <w:proofErr w:type="spellStart"/>
      <w:r w:rsidRPr="008D2C50">
        <w:rPr>
          <w:sz w:val="27"/>
          <w:szCs w:val="27"/>
        </w:rPr>
        <w:t>Пуляевский</w:t>
      </w:r>
      <w:proofErr w:type="spellEnd"/>
    </w:p>
    <w:p w:rsidR="00B52D73" w:rsidRDefault="00B52D73" w:rsidP="00B52D73">
      <w:pPr>
        <w:rPr>
          <w:sz w:val="28"/>
          <w:szCs w:val="28"/>
        </w:rPr>
      </w:pPr>
    </w:p>
    <w:p w:rsidR="00B52D73" w:rsidRDefault="00B52D73" w:rsidP="00B52D73">
      <w:pPr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Pr="00E7496B" w:rsidRDefault="00B52D73" w:rsidP="00B52D73">
      <w:pPr>
        <w:rPr>
          <w:sz w:val="28"/>
          <w:szCs w:val="28"/>
        </w:rPr>
      </w:pPr>
      <w:r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</w:t>
      </w:r>
      <w:r w:rsidRPr="008D2C50">
        <w:rPr>
          <w:sz w:val="27"/>
          <w:szCs w:val="27"/>
        </w:rPr>
        <w:t xml:space="preserve">.В. </w:t>
      </w:r>
      <w:r>
        <w:rPr>
          <w:sz w:val="27"/>
          <w:szCs w:val="27"/>
        </w:rPr>
        <w:t>Русских</w:t>
      </w:r>
    </w:p>
    <w:p w:rsidR="00B52D73" w:rsidRPr="001D3F22" w:rsidRDefault="00B52D73" w:rsidP="00B52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1D3F22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B52D73" w:rsidRPr="00F3610B" w:rsidRDefault="00B52D73" w:rsidP="00B52D73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Pr="001D3F22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5C3677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силу некоторых областных законов»</w:t>
      </w:r>
    </w:p>
    <w:p w:rsidR="00B52D73" w:rsidRPr="001D3F22" w:rsidRDefault="00B52D73" w:rsidP="00B52D73">
      <w:pPr>
        <w:pStyle w:val="ConsPlusNormal"/>
        <w:ind w:firstLine="540"/>
        <w:jc w:val="both"/>
        <w:rPr>
          <w:b/>
        </w:rPr>
      </w:pPr>
    </w:p>
    <w:p w:rsidR="00B52D73" w:rsidRPr="001D3F22" w:rsidRDefault="00B52D73" w:rsidP="00B52D73">
      <w:pPr>
        <w:jc w:val="center"/>
        <w:rPr>
          <w:b/>
          <w:sz w:val="28"/>
          <w:szCs w:val="28"/>
        </w:rPr>
      </w:pPr>
    </w:p>
    <w:p w:rsidR="00B52D73" w:rsidRPr="001D3F22" w:rsidRDefault="00B52D73" w:rsidP="00B52D73">
      <w:pPr>
        <w:ind w:firstLine="708"/>
        <w:jc w:val="both"/>
        <w:rPr>
          <w:sz w:val="28"/>
          <w:szCs w:val="28"/>
        </w:rPr>
      </w:pPr>
      <w:r w:rsidRPr="001D3F22">
        <w:rPr>
          <w:sz w:val="28"/>
          <w:szCs w:val="28"/>
        </w:rPr>
        <w:t xml:space="preserve">Для реализации областного закона </w:t>
      </w: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</w:rPr>
        <w:t xml:space="preserve">О признании </w:t>
      </w:r>
      <w:proofErr w:type="gramStart"/>
      <w:r>
        <w:rPr>
          <w:color w:val="000000"/>
          <w:sz w:val="28"/>
        </w:rPr>
        <w:t>утратившими</w:t>
      </w:r>
      <w:proofErr w:type="gramEnd"/>
      <w:r>
        <w:rPr>
          <w:color w:val="000000"/>
          <w:sz w:val="28"/>
        </w:rPr>
        <w:t xml:space="preserve"> силу некоторых областных законов</w:t>
      </w:r>
      <w:r>
        <w:rPr>
          <w:color w:val="000000"/>
          <w:sz w:val="28"/>
          <w:szCs w:val="28"/>
        </w:rPr>
        <w:t>»</w:t>
      </w:r>
      <w:r w:rsidRPr="001D3F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дополнительные </w:t>
      </w:r>
      <w:r w:rsidRPr="001D3F22">
        <w:rPr>
          <w:sz w:val="28"/>
          <w:szCs w:val="28"/>
        </w:rPr>
        <w:t>средств</w:t>
      </w:r>
      <w:r>
        <w:rPr>
          <w:sz w:val="28"/>
          <w:szCs w:val="28"/>
        </w:rPr>
        <w:t>а</w:t>
      </w:r>
      <w:r w:rsidRPr="001D3F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областного </w:t>
      </w:r>
      <w:r w:rsidRPr="001D3F22">
        <w:rPr>
          <w:sz w:val="28"/>
          <w:szCs w:val="28"/>
        </w:rPr>
        <w:t>бюджета</w:t>
      </w:r>
      <w:r w:rsidRPr="006D6D78">
        <w:rPr>
          <w:bCs/>
          <w:sz w:val="28"/>
          <w:szCs w:val="28"/>
        </w:rPr>
        <w:t xml:space="preserve"> </w:t>
      </w:r>
      <w:r w:rsidRPr="001D3F22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>потребую</w:t>
      </w:r>
      <w:r w:rsidRPr="001D3F22">
        <w:rPr>
          <w:sz w:val="28"/>
          <w:szCs w:val="28"/>
        </w:rPr>
        <w:t>тся.</w:t>
      </w:r>
    </w:p>
    <w:p w:rsidR="00B52D73" w:rsidRPr="001D3F22" w:rsidRDefault="00B52D73" w:rsidP="00B52D73">
      <w:pPr>
        <w:jc w:val="both"/>
        <w:rPr>
          <w:sz w:val="28"/>
          <w:szCs w:val="28"/>
        </w:rPr>
      </w:pPr>
    </w:p>
    <w:p w:rsidR="00B52D73" w:rsidRDefault="00B52D73" w:rsidP="00B52D73">
      <w:pPr>
        <w:rPr>
          <w:b/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Default="00B52D73" w:rsidP="00B52D73">
      <w:r>
        <w:rPr>
          <w:sz w:val="27"/>
          <w:szCs w:val="27"/>
        </w:rPr>
        <w:t xml:space="preserve">Ленинградской </w:t>
      </w:r>
      <w:proofErr w:type="gramStart"/>
      <w:r>
        <w:rPr>
          <w:sz w:val="27"/>
          <w:szCs w:val="27"/>
        </w:rPr>
        <w:t>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8D2C50">
        <w:rPr>
          <w:sz w:val="27"/>
          <w:szCs w:val="27"/>
        </w:rPr>
        <w:t>Д.</w:t>
      </w:r>
      <w:proofErr w:type="gramEnd"/>
      <w:r w:rsidRPr="008D2C50">
        <w:rPr>
          <w:sz w:val="27"/>
          <w:szCs w:val="27"/>
        </w:rPr>
        <w:t xml:space="preserve">В. </w:t>
      </w:r>
      <w:proofErr w:type="spellStart"/>
      <w:r w:rsidRPr="008D2C50">
        <w:rPr>
          <w:sz w:val="27"/>
          <w:szCs w:val="27"/>
        </w:rPr>
        <w:t>Пуляевский</w:t>
      </w:r>
      <w:proofErr w:type="spellEnd"/>
    </w:p>
    <w:p w:rsidR="00B52D73" w:rsidRDefault="00B52D73" w:rsidP="00B52D73">
      <w:pPr>
        <w:rPr>
          <w:sz w:val="28"/>
          <w:szCs w:val="28"/>
        </w:rPr>
      </w:pPr>
    </w:p>
    <w:p w:rsidR="00B52D73" w:rsidRDefault="00B52D73" w:rsidP="00B52D73">
      <w:pPr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Pr="00E7496B" w:rsidRDefault="00B52D73" w:rsidP="00B52D73">
      <w:pPr>
        <w:rPr>
          <w:sz w:val="28"/>
          <w:szCs w:val="28"/>
        </w:rPr>
      </w:pPr>
      <w:r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</w:t>
      </w:r>
      <w:r w:rsidRPr="008D2C50">
        <w:rPr>
          <w:sz w:val="27"/>
          <w:szCs w:val="27"/>
        </w:rPr>
        <w:t xml:space="preserve">.В. </w:t>
      </w:r>
      <w:r>
        <w:rPr>
          <w:sz w:val="27"/>
          <w:szCs w:val="27"/>
        </w:rPr>
        <w:t>Русских</w:t>
      </w:r>
    </w:p>
    <w:p w:rsidR="00B52D73" w:rsidRPr="001D3F22" w:rsidRDefault="00B52D73" w:rsidP="00B52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1D3F22">
        <w:rPr>
          <w:b/>
          <w:sz w:val="28"/>
          <w:szCs w:val="28"/>
        </w:rPr>
        <w:lastRenderedPageBreak/>
        <w:t>Перечень</w:t>
      </w:r>
    </w:p>
    <w:p w:rsidR="00B52D73" w:rsidRPr="001D3F22" w:rsidRDefault="00B52D73" w:rsidP="00B52D73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 xml:space="preserve"> областных законов и иных действующих нормативных </w:t>
      </w:r>
    </w:p>
    <w:p w:rsidR="00B52D73" w:rsidRPr="001D3F22" w:rsidRDefault="00B52D73" w:rsidP="00B52D73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 xml:space="preserve">правовых актов Ленинградской области, отмены, изменения или дополнения которых потребует принятие областного закона </w:t>
      </w:r>
      <w:r w:rsidRPr="00867DC3">
        <w:rPr>
          <w:b/>
          <w:sz w:val="28"/>
          <w:szCs w:val="28"/>
        </w:rPr>
        <w:t>«</w:t>
      </w:r>
      <w:r w:rsidRPr="00867DC3">
        <w:rPr>
          <w:b/>
          <w:color w:val="000000"/>
          <w:sz w:val="28"/>
        </w:rPr>
        <w:t xml:space="preserve">О признании </w:t>
      </w:r>
      <w:proofErr w:type="gramStart"/>
      <w:r w:rsidRPr="00867DC3">
        <w:rPr>
          <w:b/>
          <w:color w:val="000000"/>
          <w:sz w:val="28"/>
        </w:rPr>
        <w:t>утратившими</w:t>
      </w:r>
      <w:proofErr w:type="gramEnd"/>
      <w:r w:rsidRPr="00867DC3">
        <w:rPr>
          <w:b/>
          <w:color w:val="000000"/>
          <w:sz w:val="28"/>
        </w:rPr>
        <w:t xml:space="preserve"> силу некоторых</w:t>
      </w:r>
      <w:r>
        <w:rPr>
          <w:b/>
          <w:color w:val="000000"/>
          <w:sz w:val="28"/>
        </w:rPr>
        <w:t xml:space="preserve"> областных законов</w:t>
      </w:r>
      <w:r w:rsidRPr="00867DC3">
        <w:rPr>
          <w:b/>
          <w:sz w:val="28"/>
          <w:szCs w:val="28"/>
        </w:rPr>
        <w:t>»</w:t>
      </w:r>
    </w:p>
    <w:p w:rsidR="00B52D73" w:rsidRPr="001D3F22" w:rsidRDefault="00B52D73" w:rsidP="00B52D73">
      <w:pPr>
        <w:jc w:val="center"/>
        <w:rPr>
          <w:b/>
          <w:sz w:val="28"/>
          <w:szCs w:val="28"/>
        </w:rPr>
      </w:pPr>
    </w:p>
    <w:p w:rsidR="00B52D73" w:rsidRPr="001D3F22" w:rsidRDefault="00B52D73" w:rsidP="00B52D73">
      <w:pPr>
        <w:jc w:val="center"/>
        <w:rPr>
          <w:sz w:val="28"/>
          <w:szCs w:val="28"/>
        </w:rPr>
      </w:pPr>
    </w:p>
    <w:p w:rsidR="00B52D73" w:rsidRDefault="00B52D73" w:rsidP="00B52D73">
      <w:pPr>
        <w:ind w:firstLine="708"/>
        <w:jc w:val="both"/>
        <w:rPr>
          <w:bCs/>
          <w:sz w:val="28"/>
          <w:szCs w:val="28"/>
        </w:rPr>
      </w:pPr>
      <w:r w:rsidRPr="001D3F22">
        <w:rPr>
          <w:sz w:val="28"/>
          <w:szCs w:val="28"/>
        </w:rPr>
        <w:t>При принятии проекта областного закона «</w:t>
      </w:r>
      <w:r>
        <w:rPr>
          <w:color w:val="000000"/>
          <w:sz w:val="28"/>
        </w:rPr>
        <w:t xml:space="preserve">О признании </w:t>
      </w:r>
      <w:proofErr w:type="gramStart"/>
      <w:r>
        <w:rPr>
          <w:color w:val="000000"/>
          <w:sz w:val="28"/>
        </w:rPr>
        <w:t>утратившими</w:t>
      </w:r>
      <w:proofErr w:type="gramEnd"/>
      <w:r>
        <w:rPr>
          <w:color w:val="000000"/>
          <w:sz w:val="28"/>
        </w:rPr>
        <w:t xml:space="preserve"> силу некоторых областных законов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D3F22">
        <w:rPr>
          <w:sz w:val="28"/>
          <w:szCs w:val="28"/>
        </w:rPr>
        <w:t>по</w:t>
      </w:r>
      <w:r w:rsidRPr="001D3F22">
        <w:rPr>
          <w:bCs/>
          <w:sz w:val="28"/>
          <w:szCs w:val="28"/>
        </w:rPr>
        <w:t>требуется</w:t>
      </w:r>
      <w:r>
        <w:rPr>
          <w:bCs/>
          <w:sz w:val="28"/>
          <w:szCs w:val="28"/>
        </w:rPr>
        <w:t xml:space="preserve"> признание утратившими силу следующих п</w:t>
      </w:r>
      <w:r>
        <w:rPr>
          <w:rFonts w:eastAsia="Calibri"/>
          <w:sz w:val="28"/>
          <w:szCs w:val="28"/>
          <w:lang w:eastAsia="en-US"/>
        </w:rPr>
        <w:t>остановлений Правительства Ленинградской области</w:t>
      </w:r>
      <w:r>
        <w:rPr>
          <w:bCs/>
          <w:sz w:val="28"/>
          <w:szCs w:val="28"/>
        </w:rPr>
        <w:t>:</w:t>
      </w:r>
    </w:p>
    <w:p w:rsidR="00B52D73" w:rsidRDefault="00B52D73" w:rsidP="00B52D7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1) </w:t>
      </w:r>
      <w:r>
        <w:rPr>
          <w:rFonts w:eastAsia="Calibri"/>
          <w:sz w:val="28"/>
          <w:szCs w:val="28"/>
          <w:lang w:eastAsia="en-US"/>
        </w:rPr>
        <w:t xml:space="preserve"> от 20 марта 2006 года  № 72 «Об утверждении Методических рекомендаций по исполнению муниципальными образованиями Ленинградской области полномочий в сфере культуры»;</w:t>
      </w:r>
    </w:p>
    <w:p w:rsidR="00B52D73" w:rsidRDefault="00B52D73" w:rsidP="00B52D7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2) </w:t>
      </w:r>
      <w:r>
        <w:rPr>
          <w:rFonts w:eastAsia="Calibri"/>
          <w:sz w:val="28"/>
          <w:szCs w:val="28"/>
          <w:lang w:eastAsia="en-US"/>
        </w:rPr>
        <w:t>от 5 июня 2007 года № 126 «О Методических рекомендациях по осуществлению муниципальными образованиями Ленинградской области полномочий по вопросам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объектах»;</w:t>
      </w:r>
    </w:p>
    <w:p w:rsidR="00B52D73" w:rsidRDefault="00B52D73" w:rsidP="00B52D7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3) от 10 декабря 2008 года № 386 «О внесении изменений в постановление Правительства Ленинградской области  от 5 июня 2007 года № 126 «О Методических рекомендациях по осуществлению муниципальными образованиями Ленинградской области полномочий по вопросам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объектах»;</w:t>
      </w:r>
      <w:proofErr w:type="gramEnd"/>
    </w:p>
    <w:p w:rsidR="00B52D73" w:rsidRDefault="00B52D73" w:rsidP="00B52D7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4) от 26 февраля 2013 года № 40 «Об утверждении Порядка предоставления дополнительного вида социальной защиты должностным лицам, замещающим должности правоохранительной службы в Управлении Федеральной службы Российской Федерации по контролю за оборотом наркотиков по </w:t>
      </w:r>
      <w:proofErr w:type="gramStart"/>
      <w:r>
        <w:rPr>
          <w:rFonts w:eastAsia="Calibri"/>
          <w:sz w:val="28"/>
          <w:szCs w:val="28"/>
          <w:lang w:eastAsia="en-US"/>
        </w:rPr>
        <w:t>г</w:t>
      </w:r>
      <w:proofErr w:type="gramEnd"/>
      <w:r>
        <w:rPr>
          <w:rFonts w:eastAsia="Calibri"/>
          <w:sz w:val="28"/>
          <w:szCs w:val="28"/>
          <w:lang w:eastAsia="en-US"/>
        </w:rPr>
        <w:t>. Санкт-Петербургу и Ленинградской области»</w:t>
      </w:r>
    </w:p>
    <w:p w:rsidR="00B52D73" w:rsidRDefault="00B52D73" w:rsidP="00B52D73">
      <w:pPr>
        <w:jc w:val="both"/>
        <w:rPr>
          <w:sz w:val="27"/>
          <w:szCs w:val="27"/>
        </w:rPr>
      </w:pPr>
    </w:p>
    <w:p w:rsidR="00B52D73" w:rsidRDefault="00B52D73" w:rsidP="00B52D73">
      <w:pPr>
        <w:jc w:val="both"/>
        <w:rPr>
          <w:sz w:val="27"/>
          <w:szCs w:val="27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Default="00B52D73" w:rsidP="00B52D73">
      <w:r>
        <w:rPr>
          <w:sz w:val="27"/>
          <w:szCs w:val="27"/>
        </w:rPr>
        <w:t xml:space="preserve">Ленинградской </w:t>
      </w:r>
      <w:proofErr w:type="gramStart"/>
      <w:r>
        <w:rPr>
          <w:sz w:val="27"/>
          <w:szCs w:val="27"/>
        </w:rPr>
        <w:t>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8D2C50">
        <w:rPr>
          <w:sz w:val="27"/>
          <w:szCs w:val="27"/>
        </w:rPr>
        <w:t>Д.</w:t>
      </w:r>
      <w:proofErr w:type="gramEnd"/>
      <w:r w:rsidRPr="008D2C50">
        <w:rPr>
          <w:sz w:val="27"/>
          <w:szCs w:val="27"/>
        </w:rPr>
        <w:t xml:space="preserve">В. </w:t>
      </w:r>
      <w:proofErr w:type="spellStart"/>
      <w:r w:rsidRPr="008D2C50">
        <w:rPr>
          <w:sz w:val="27"/>
          <w:szCs w:val="27"/>
        </w:rPr>
        <w:t>Пуляевский</w:t>
      </w:r>
      <w:proofErr w:type="spellEnd"/>
    </w:p>
    <w:p w:rsidR="00B52D73" w:rsidRDefault="00B52D73" w:rsidP="00B52D73">
      <w:pPr>
        <w:jc w:val="both"/>
        <w:rPr>
          <w:sz w:val="27"/>
          <w:szCs w:val="27"/>
        </w:rPr>
      </w:pPr>
    </w:p>
    <w:p w:rsidR="00B52D73" w:rsidRDefault="00B52D73" w:rsidP="00B52D73">
      <w:pPr>
        <w:jc w:val="both"/>
        <w:rPr>
          <w:sz w:val="27"/>
          <w:szCs w:val="27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Pr="00E7496B" w:rsidRDefault="00B52D73" w:rsidP="00B52D73">
      <w:pPr>
        <w:rPr>
          <w:sz w:val="28"/>
          <w:szCs w:val="28"/>
        </w:rPr>
      </w:pPr>
      <w:r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</w:t>
      </w:r>
      <w:r w:rsidRPr="008D2C50">
        <w:rPr>
          <w:sz w:val="27"/>
          <w:szCs w:val="27"/>
        </w:rPr>
        <w:t xml:space="preserve">.В. </w:t>
      </w:r>
      <w:r>
        <w:rPr>
          <w:sz w:val="27"/>
          <w:szCs w:val="27"/>
        </w:rPr>
        <w:t>Русских</w:t>
      </w:r>
    </w:p>
    <w:p w:rsidR="00B52D73" w:rsidRPr="001D3F22" w:rsidRDefault="00B52D73" w:rsidP="00B52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1D3F22">
        <w:rPr>
          <w:b/>
          <w:sz w:val="28"/>
          <w:szCs w:val="28"/>
        </w:rPr>
        <w:lastRenderedPageBreak/>
        <w:t>Предложения</w:t>
      </w:r>
    </w:p>
    <w:p w:rsidR="00B52D73" w:rsidRPr="001D3F22" w:rsidRDefault="00B52D73" w:rsidP="00B52D73">
      <w:pPr>
        <w:pStyle w:val="ConsPlusNormal"/>
        <w:ind w:firstLine="540"/>
        <w:jc w:val="center"/>
        <w:rPr>
          <w:b/>
        </w:rPr>
      </w:pPr>
      <w:r w:rsidRPr="001D3F22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867DC3">
        <w:rPr>
          <w:b/>
        </w:rPr>
        <w:t>«</w:t>
      </w:r>
      <w:r w:rsidRPr="008B41AF">
        <w:rPr>
          <w:b/>
          <w:color w:val="000000"/>
        </w:rPr>
        <w:t xml:space="preserve">О признании </w:t>
      </w:r>
      <w:proofErr w:type="gramStart"/>
      <w:r w:rsidRPr="008B41AF">
        <w:rPr>
          <w:b/>
          <w:color w:val="000000"/>
        </w:rPr>
        <w:t>утратившими</w:t>
      </w:r>
      <w:proofErr w:type="gramEnd"/>
      <w:r w:rsidRPr="008B41AF">
        <w:rPr>
          <w:b/>
          <w:color w:val="000000"/>
        </w:rPr>
        <w:t xml:space="preserve"> силу некоторых областных законов</w:t>
      </w:r>
      <w:r w:rsidRPr="008B41AF">
        <w:rPr>
          <w:b/>
        </w:rPr>
        <w:t>»</w:t>
      </w:r>
    </w:p>
    <w:p w:rsidR="00B52D73" w:rsidRPr="001D3F22" w:rsidRDefault="00B52D73" w:rsidP="00B52D73">
      <w:pPr>
        <w:pStyle w:val="ConsPlusNormal"/>
        <w:jc w:val="center"/>
        <w:rPr>
          <w:b/>
        </w:rPr>
      </w:pPr>
    </w:p>
    <w:p w:rsidR="00B52D73" w:rsidRDefault="00B52D73" w:rsidP="00B52D73">
      <w:pPr>
        <w:ind w:firstLine="540"/>
        <w:jc w:val="both"/>
        <w:rPr>
          <w:sz w:val="28"/>
          <w:szCs w:val="28"/>
        </w:rPr>
      </w:pPr>
    </w:p>
    <w:p w:rsidR="00B52D73" w:rsidRPr="001D3F22" w:rsidRDefault="00B52D73" w:rsidP="00B52D73">
      <w:pPr>
        <w:ind w:firstLine="540"/>
        <w:jc w:val="both"/>
        <w:rPr>
          <w:sz w:val="28"/>
          <w:szCs w:val="28"/>
        </w:rPr>
      </w:pPr>
      <w:r w:rsidRPr="001D3F22">
        <w:rPr>
          <w:sz w:val="28"/>
          <w:szCs w:val="28"/>
        </w:rPr>
        <w:t>Для реализации областного закона «</w:t>
      </w:r>
      <w:r>
        <w:rPr>
          <w:color w:val="000000"/>
          <w:sz w:val="28"/>
        </w:rPr>
        <w:t xml:space="preserve">О признании </w:t>
      </w:r>
      <w:proofErr w:type="gramStart"/>
      <w:r>
        <w:rPr>
          <w:color w:val="000000"/>
          <w:sz w:val="28"/>
        </w:rPr>
        <w:t>утратившими</w:t>
      </w:r>
      <w:proofErr w:type="gramEnd"/>
      <w:r>
        <w:rPr>
          <w:color w:val="000000"/>
          <w:sz w:val="28"/>
        </w:rPr>
        <w:t xml:space="preserve"> силу некоторых областных законов</w:t>
      </w:r>
      <w:r>
        <w:rPr>
          <w:color w:val="000000"/>
          <w:sz w:val="28"/>
          <w:szCs w:val="28"/>
        </w:rPr>
        <w:t>»</w:t>
      </w:r>
      <w:r w:rsidRPr="001D3F22">
        <w:rPr>
          <w:sz w:val="28"/>
          <w:szCs w:val="28"/>
        </w:rPr>
        <w:t xml:space="preserve"> не потребуется разработка нормативных правовых актов области.</w:t>
      </w:r>
    </w:p>
    <w:p w:rsidR="00B52D73" w:rsidRDefault="00B52D73" w:rsidP="00B52D73">
      <w:pPr>
        <w:rPr>
          <w:sz w:val="28"/>
          <w:szCs w:val="28"/>
        </w:rPr>
      </w:pPr>
    </w:p>
    <w:p w:rsidR="00B52D73" w:rsidRPr="001D3F22" w:rsidRDefault="00B52D73" w:rsidP="00B52D73">
      <w:pPr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Default="00B52D73" w:rsidP="00B52D73">
      <w:r>
        <w:rPr>
          <w:sz w:val="27"/>
          <w:szCs w:val="27"/>
        </w:rPr>
        <w:t xml:space="preserve">Ленинградской </w:t>
      </w:r>
      <w:proofErr w:type="gramStart"/>
      <w:r>
        <w:rPr>
          <w:sz w:val="27"/>
          <w:szCs w:val="27"/>
        </w:rPr>
        <w:t>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8D2C50">
        <w:rPr>
          <w:sz w:val="27"/>
          <w:szCs w:val="27"/>
        </w:rPr>
        <w:t>Д.</w:t>
      </w:r>
      <w:proofErr w:type="gramEnd"/>
      <w:r w:rsidRPr="008D2C50">
        <w:rPr>
          <w:sz w:val="27"/>
          <w:szCs w:val="27"/>
        </w:rPr>
        <w:t xml:space="preserve">В. </w:t>
      </w:r>
      <w:proofErr w:type="spellStart"/>
      <w:r w:rsidRPr="008D2C50">
        <w:rPr>
          <w:sz w:val="27"/>
          <w:szCs w:val="27"/>
        </w:rPr>
        <w:t>Пуляевский</w:t>
      </w:r>
      <w:proofErr w:type="spellEnd"/>
    </w:p>
    <w:p w:rsidR="00B52D73" w:rsidRDefault="00B52D73" w:rsidP="00B52D73">
      <w:pPr>
        <w:rPr>
          <w:sz w:val="28"/>
          <w:szCs w:val="28"/>
        </w:rPr>
      </w:pPr>
    </w:p>
    <w:p w:rsidR="00B52D73" w:rsidRDefault="00B52D73" w:rsidP="00B52D73">
      <w:pPr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Pr="00E7496B" w:rsidRDefault="00B52D73" w:rsidP="00B52D73">
      <w:pPr>
        <w:rPr>
          <w:sz w:val="28"/>
          <w:szCs w:val="28"/>
        </w:rPr>
      </w:pPr>
      <w:r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</w:t>
      </w:r>
      <w:r w:rsidRPr="008D2C50">
        <w:rPr>
          <w:sz w:val="27"/>
          <w:szCs w:val="27"/>
        </w:rPr>
        <w:t xml:space="preserve">.В. </w:t>
      </w:r>
      <w:r>
        <w:rPr>
          <w:sz w:val="27"/>
          <w:szCs w:val="27"/>
        </w:rPr>
        <w:t>Русских</w:t>
      </w:r>
    </w:p>
    <w:p w:rsidR="00B52D73" w:rsidRPr="001D3F22" w:rsidRDefault="00B52D73" w:rsidP="00B52D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1D3F22">
        <w:rPr>
          <w:b/>
          <w:bCs/>
          <w:sz w:val="28"/>
          <w:szCs w:val="28"/>
        </w:rPr>
        <w:lastRenderedPageBreak/>
        <w:t>Справка</w:t>
      </w:r>
    </w:p>
    <w:p w:rsidR="00B52D73" w:rsidRPr="001D3F22" w:rsidRDefault="00B52D73" w:rsidP="00B52D7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 xml:space="preserve"> о состоянии законодательства в данной сфере </w:t>
      </w:r>
    </w:p>
    <w:p w:rsidR="00B52D73" w:rsidRPr="001D3F22" w:rsidRDefault="00B52D73" w:rsidP="00B52D7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правового регулирования</w:t>
      </w:r>
    </w:p>
    <w:p w:rsidR="00B52D73" w:rsidRPr="001D3F22" w:rsidRDefault="00B52D73" w:rsidP="00B52D73">
      <w:pPr>
        <w:jc w:val="center"/>
        <w:rPr>
          <w:b/>
          <w:bCs/>
          <w:sz w:val="28"/>
          <w:szCs w:val="28"/>
        </w:rPr>
      </w:pPr>
    </w:p>
    <w:p w:rsidR="00B52D73" w:rsidRPr="001D3F22" w:rsidRDefault="00B52D73" w:rsidP="00B52D73">
      <w:pPr>
        <w:jc w:val="center"/>
        <w:rPr>
          <w:b/>
          <w:bCs/>
          <w:sz w:val="28"/>
          <w:szCs w:val="28"/>
        </w:rPr>
      </w:pPr>
    </w:p>
    <w:p w:rsidR="00B52D73" w:rsidRDefault="00B52D73" w:rsidP="00B52D73">
      <w:pPr>
        <w:ind w:firstLine="709"/>
        <w:jc w:val="both"/>
        <w:rPr>
          <w:color w:val="000000"/>
          <w:sz w:val="28"/>
          <w:szCs w:val="28"/>
        </w:rPr>
      </w:pPr>
      <w:r w:rsidRPr="001D3F22">
        <w:rPr>
          <w:sz w:val="28"/>
          <w:szCs w:val="28"/>
        </w:rPr>
        <w:t xml:space="preserve">1.  </w:t>
      </w:r>
      <w:r w:rsidRPr="0062176C">
        <w:rPr>
          <w:color w:val="000000"/>
          <w:sz w:val="28"/>
          <w:szCs w:val="28"/>
        </w:rPr>
        <w:t>Федеральны</w:t>
      </w:r>
      <w:r>
        <w:rPr>
          <w:color w:val="000000"/>
          <w:sz w:val="28"/>
          <w:szCs w:val="28"/>
        </w:rPr>
        <w:t>й</w:t>
      </w:r>
      <w:r w:rsidRPr="0062176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 xml:space="preserve"> от 6 октября 2003 года № 131</w:t>
      </w:r>
      <w:r w:rsidRPr="0062176C">
        <w:rPr>
          <w:color w:val="000000"/>
          <w:sz w:val="28"/>
          <w:szCs w:val="28"/>
        </w:rPr>
        <w:t>-ФЗ «Об общих принципах организации местного самоуправления</w:t>
      </w:r>
      <w:r>
        <w:rPr>
          <w:color w:val="000000"/>
          <w:sz w:val="28"/>
          <w:szCs w:val="28"/>
        </w:rPr>
        <w:t xml:space="preserve"> </w:t>
      </w:r>
      <w:r w:rsidRPr="006217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62176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 </w:t>
      </w:r>
      <w:r w:rsidRPr="0062176C">
        <w:rPr>
          <w:color w:val="000000"/>
          <w:sz w:val="28"/>
          <w:szCs w:val="28"/>
        </w:rPr>
        <w:t xml:space="preserve"> Российской </w:t>
      </w:r>
      <w:r>
        <w:rPr>
          <w:color w:val="000000"/>
          <w:sz w:val="28"/>
          <w:szCs w:val="28"/>
        </w:rPr>
        <w:t xml:space="preserve"> </w:t>
      </w:r>
      <w:r w:rsidRPr="0062176C">
        <w:rPr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>»</w:t>
      </w:r>
    </w:p>
    <w:p w:rsidR="00B52D73" w:rsidRDefault="00B52D73" w:rsidP="00B52D7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2. </w:t>
      </w:r>
      <w:proofErr w:type="gramStart"/>
      <w:r>
        <w:rPr>
          <w:rFonts w:eastAsia="Calibri"/>
          <w:sz w:val="28"/>
          <w:szCs w:val="28"/>
          <w:lang w:eastAsia="en-US"/>
        </w:rPr>
        <w:t>Федеральный закон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в Российской Федерации»</w:t>
      </w:r>
    </w:p>
    <w:p w:rsidR="00B52D73" w:rsidRDefault="00B52D73" w:rsidP="00B52D7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 Федеральный закон от  31 декабря 2005 года № 199-ФЗ «О внесении изменений в отдельные законодательные акты Российской Федерации в связи с совершенствованием разграничения полномочий»</w:t>
      </w:r>
    </w:p>
    <w:p w:rsidR="00B52D73" w:rsidRDefault="00B52D73" w:rsidP="00B52D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 Постановление Правительства Российской Федерации от 29 декабря 2011 года № 1178  «О ценообразовании в области регулируемых цен (тарифов) в электроэнергетике»</w:t>
      </w:r>
    </w:p>
    <w:p w:rsidR="00B52D73" w:rsidRDefault="00B52D73" w:rsidP="00B52D7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 Постановление Правительства Российской Федерации от 22 октября 2012 года № 1075 «О ценообразовании в сфере теплоснабжения»</w:t>
      </w:r>
    </w:p>
    <w:p w:rsidR="00B52D73" w:rsidRDefault="00B52D73" w:rsidP="00B52D7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 Постановление Правительства Ленинградской области от 3 февраля 2006 года № 26 «Об утверждении Методических рекомендаций о порядке решения вопросов местного значения городских, сельских поселений в коммунальной сфере на территории Ленинградской области в переходный период»</w:t>
      </w:r>
    </w:p>
    <w:p w:rsidR="00B52D73" w:rsidRDefault="00B52D73" w:rsidP="00B52D7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7. </w:t>
      </w:r>
      <w:r>
        <w:rPr>
          <w:rFonts w:eastAsia="Calibri"/>
          <w:sz w:val="28"/>
          <w:szCs w:val="28"/>
          <w:lang w:eastAsia="en-US"/>
        </w:rPr>
        <w:t>Постановление Правительства Ленинградской области</w:t>
      </w:r>
      <w:r>
        <w:rPr>
          <w:bCs/>
          <w:sz w:val="28"/>
          <w:szCs w:val="28"/>
        </w:rPr>
        <w:t> </w:t>
      </w:r>
      <w:r>
        <w:rPr>
          <w:rFonts w:eastAsia="Calibri"/>
          <w:sz w:val="28"/>
          <w:szCs w:val="28"/>
          <w:lang w:eastAsia="en-US"/>
        </w:rPr>
        <w:t xml:space="preserve"> от 20 марта 2006 года № 72 «Об утверждении Методических рекомендаций по исполнению муниципальными образованиями Ленинградской области полномочий в сфере культуры»</w:t>
      </w:r>
    </w:p>
    <w:p w:rsidR="00B52D73" w:rsidRDefault="00B52D73" w:rsidP="00B52D7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8. </w:t>
      </w:r>
      <w:r>
        <w:rPr>
          <w:rFonts w:eastAsia="Calibri"/>
          <w:sz w:val="28"/>
          <w:szCs w:val="28"/>
          <w:lang w:eastAsia="en-US"/>
        </w:rPr>
        <w:t>Постановление Правительства Ленинградской области</w:t>
      </w:r>
      <w:r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от 5 июня 2007 года № 126 «О Методических рекомендациях по осуществлению муниципальными образованиями Ленинградской области полномочий по вопросам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объектах»</w:t>
      </w:r>
    </w:p>
    <w:p w:rsidR="00B52D73" w:rsidRDefault="00B52D73" w:rsidP="00B52D7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9. 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Постановление Правительства Ленинградской области от 10 декабря 2008 года № 386 «О внесении изменений в постановление Правительства Ленинградской области  от 5 июня 2007 года № 126 «О Методических рекомендациях по осуществлению муниципальными образованиями Ленинградской области полномочий по вопросам гражданской обороны, </w:t>
      </w:r>
      <w:r>
        <w:rPr>
          <w:rFonts w:eastAsia="Calibri"/>
          <w:sz w:val="28"/>
          <w:szCs w:val="28"/>
          <w:lang w:eastAsia="en-US"/>
        </w:rPr>
        <w:lastRenderedPageBreak/>
        <w:t>защиты населения и территорий от чрезвычайных ситуаций, обеспечения пожарной безопасности и безопасности людей на водных объектах»</w:t>
      </w:r>
      <w:proofErr w:type="gramEnd"/>
    </w:p>
    <w:p w:rsidR="00B52D73" w:rsidRDefault="00B52D73" w:rsidP="00B52D7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10.  Постановление Правительства Ленинградской области от 26 февраля 2013 года № 40 «Об утверждении Порядка предоставления дополнительного вида социальной защиты должностным лицам, замещающим должности правоохранительной службы в Управлении Федеральной службы Российской Федерации по контролю за оборотом наркотиков по </w:t>
      </w:r>
      <w:proofErr w:type="gramStart"/>
      <w:r>
        <w:rPr>
          <w:rFonts w:eastAsia="Calibri"/>
          <w:sz w:val="28"/>
          <w:szCs w:val="28"/>
          <w:lang w:eastAsia="en-US"/>
        </w:rPr>
        <w:t>г</w:t>
      </w:r>
      <w:proofErr w:type="gramEnd"/>
      <w:r>
        <w:rPr>
          <w:rFonts w:eastAsia="Calibri"/>
          <w:sz w:val="28"/>
          <w:szCs w:val="28"/>
          <w:lang w:eastAsia="en-US"/>
        </w:rPr>
        <w:t>. Санкт-Петербургу и Ленинградской области»</w:t>
      </w:r>
    </w:p>
    <w:p w:rsidR="00B52D73" w:rsidRDefault="00B52D73" w:rsidP="00B52D73">
      <w:pPr>
        <w:jc w:val="both"/>
        <w:rPr>
          <w:rFonts w:eastAsia="Calibri"/>
          <w:sz w:val="28"/>
          <w:szCs w:val="28"/>
          <w:lang w:eastAsia="en-US"/>
        </w:rPr>
      </w:pPr>
    </w:p>
    <w:p w:rsidR="00B52D73" w:rsidRPr="001D3F22" w:rsidRDefault="00B52D73" w:rsidP="00B52D73">
      <w:pPr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Default="00B52D73" w:rsidP="00B52D73">
      <w:r>
        <w:rPr>
          <w:sz w:val="27"/>
          <w:szCs w:val="27"/>
        </w:rPr>
        <w:t xml:space="preserve">Ленинградской </w:t>
      </w:r>
      <w:proofErr w:type="gramStart"/>
      <w:r>
        <w:rPr>
          <w:sz w:val="27"/>
          <w:szCs w:val="27"/>
        </w:rPr>
        <w:t>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8D2C50">
        <w:rPr>
          <w:sz w:val="27"/>
          <w:szCs w:val="27"/>
        </w:rPr>
        <w:t>Д.</w:t>
      </w:r>
      <w:proofErr w:type="gramEnd"/>
      <w:r w:rsidRPr="008D2C50">
        <w:rPr>
          <w:sz w:val="27"/>
          <w:szCs w:val="27"/>
        </w:rPr>
        <w:t xml:space="preserve">В. </w:t>
      </w:r>
      <w:proofErr w:type="spellStart"/>
      <w:r w:rsidRPr="008D2C50">
        <w:rPr>
          <w:sz w:val="27"/>
          <w:szCs w:val="27"/>
        </w:rPr>
        <w:t>Пуляевский</w:t>
      </w:r>
      <w:proofErr w:type="spellEnd"/>
    </w:p>
    <w:p w:rsidR="00B52D73" w:rsidRDefault="00B52D73" w:rsidP="00B52D73">
      <w:pPr>
        <w:rPr>
          <w:sz w:val="28"/>
          <w:szCs w:val="28"/>
        </w:rPr>
      </w:pPr>
    </w:p>
    <w:p w:rsidR="00B52D73" w:rsidRDefault="00B52D73" w:rsidP="00B52D73">
      <w:pPr>
        <w:rPr>
          <w:sz w:val="28"/>
          <w:szCs w:val="28"/>
        </w:rPr>
      </w:pPr>
    </w:p>
    <w:p w:rsidR="00B52D73" w:rsidRPr="008D2C50" w:rsidRDefault="00B52D73" w:rsidP="00B52D73">
      <w:pPr>
        <w:jc w:val="both"/>
        <w:rPr>
          <w:sz w:val="27"/>
          <w:szCs w:val="27"/>
        </w:rPr>
      </w:pPr>
      <w:r w:rsidRPr="008D2C50">
        <w:rPr>
          <w:sz w:val="27"/>
          <w:szCs w:val="27"/>
        </w:rPr>
        <w:t xml:space="preserve">Депутат Законодательного собрания </w:t>
      </w:r>
    </w:p>
    <w:p w:rsidR="00B52D73" w:rsidRPr="00E7496B" w:rsidRDefault="00B52D73" w:rsidP="00B52D73">
      <w:pPr>
        <w:rPr>
          <w:sz w:val="28"/>
          <w:szCs w:val="28"/>
        </w:rPr>
      </w:pPr>
      <w:r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</w:t>
      </w:r>
      <w:r w:rsidRPr="008D2C50">
        <w:rPr>
          <w:sz w:val="27"/>
          <w:szCs w:val="27"/>
        </w:rPr>
        <w:t xml:space="preserve">.В. </w:t>
      </w:r>
      <w:r>
        <w:rPr>
          <w:sz w:val="27"/>
          <w:szCs w:val="27"/>
        </w:rPr>
        <w:t>Русских</w:t>
      </w:r>
    </w:p>
    <w:p w:rsidR="00B52D73" w:rsidRDefault="00B52D73" w:rsidP="00B52D73">
      <w:pPr>
        <w:pStyle w:val="ConsPlusNormal"/>
        <w:ind w:firstLine="540"/>
        <w:jc w:val="both"/>
      </w:pPr>
    </w:p>
    <w:p w:rsidR="00B52D73" w:rsidRDefault="00B52D73"/>
    <w:sectPr w:rsidR="00B52D73" w:rsidSect="000A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52D73"/>
    <w:rsid w:val="000646C9"/>
    <w:rsid w:val="000A025C"/>
    <w:rsid w:val="000E4249"/>
    <w:rsid w:val="00196236"/>
    <w:rsid w:val="001F5CB6"/>
    <w:rsid w:val="001F618B"/>
    <w:rsid w:val="0025117B"/>
    <w:rsid w:val="00252E8A"/>
    <w:rsid w:val="002D0344"/>
    <w:rsid w:val="00311A8A"/>
    <w:rsid w:val="00337020"/>
    <w:rsid w:val="003D7666"/>
    <w:rsid w:val="004C02B8"/>
    <w:rsid w:val="004E6D1E"/>
    <w:rsid w:val="00502B6B"/>
    <w:rsid w:val="00622F2D"/>
    <w:rsid w:val="00681379"/>
    <w:rsid w:val="0088492A"/>
    <w:rsid w:val="009E1381"/>
    <w:rsid w:val="00A333FB"/>
    <w:rsid w:val="00A73A04"/>
    <w:rsid w:val="00AC0D95"/>
    <w:rsid w:val="00AC5E79"/>
    <w:rsid w:val="00B01716"/>
    <w:rsid w:val="00B21306"/>
    <w:rsid w:val="00B52D73"/>
    <w:rsid w:val="00CC1B9A"/>
    <w:rsid w:val="00D06B14"/>
    <w:rsid w:val="00EB2727"/>
    <w:rsid w:val="00FB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52D73"/>
    <w:pPr>
      <w:autoSpaceDE w:val="0"/>
      <w:autoSpaceDN w:val="0"/>
      <w:adjustRightInd w:val="0"/>
    </w:pPr>
    <w:rPr>
      <w:sz w:val="28"/>
    </w:rPr>
  </w:style>
  <w:style w:type="character" w:customStyle="1" w:styleId="a4">
    <w:name w:val="Основной текст Знак"/>
    <w:basedOn w:val="a0"/>
    <w:link w:val="a3"/>
    <w:rsid w:val="00B52D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ing">
    <w:name w:val="Heading"/>
    <w:rsid w:val="00B52D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B52D7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52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B52D73"/>
    <w:pPr>
      <w:spacing w:before="100" w:beforeAutospacing="1" w:after="100" w:afterAutospacing="1"/>
    </w:pPr>
  </w:style>
  <w:style w:type="character" w:customStyle="1" w:styleId="a6">
    <w:name w:val="Основной текст_"/>
    <w:basedOn w:val="a0"/>
    <w:link w:val="1"/>
    <w:rsid w:val="00B52D73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B52D73"/>
    <w:pPr>
      <w:widowControl w:val="0"/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2807</Words>
  <Characters>16002</Characters>
  <Application>Microsoft Office Word</Application>
  <DocSecurity>0</DocSecurity>
  <Lines>133</Lines>
  <Paragraphs>37</Paragraphs>
  <ScaleCrop>false</ScaleCrop>
  <Company>Hewlett-Packard Company</Company>
  <LinksUpToDate>false</LinksUpToDate>
  <CharactersWithSpaces>18772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2019-02-12T08:11:00Z</dcterms:created>
  <dcterms:modified xsi:type="dcterms:W3CDTF">2019-02-12T08:11:00Z</dcterms:modified>
</cp:coreProperties>
</file>