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ACF" w:rsidRDefault="00154ACF" w:rsidP="00D47440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B96877" w:rsidRDefault="00B96877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D70999" w:rsidRDefault="00D70999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</w:t>
      </w:r>
      <w:r w:rsidRPr="00D70999">
        <w:rPr>
          <w:rFonts w:ascii="Times New Roman" w:eastAsia="Calibri" w:hAnsi="Times New Roman" w:cs="Times New Roman"/>
          <w:b/>
          <w:sz w:val="28"/>
          <w:szCs w:val="28"/>
        </w:rPr>
        <w:t xml:space="preserve">инансово-экономическое обоснование </w:t>
      </w:r>
    </w:p>
    <w:p w:rsidR="00FA1233" w:rsidRPr="00FA1233" w:rsidRDefault="00D70999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999">
        <w:rPr>
          <w:rFonts w:ascii="Times New Roman" w:eastAsia="Calibri" w:hAnsi="Times New Roman" w:cs="Times New Roman"/>
          <w:b/>
          <w:sz w:val="28"/>
          <w:szCs w:val="28"/>
        </w:rPr>
        <w:t xml:space="preserve">принятия </w:t>
      </w:r>
      <w:r w:rsidR="00FA1233" w:rsidRPr="00FA1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 Ленинградской области</w:t>
      </w:r>
    </w:p>
    <w:p w:rsidR="00FA1233" w:rsidRPr="00880B0C" w:rsidRDefault="003C16BD" w:rsidP="00FA12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16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статьи 2 и 4 областного закона  «О развитии малого и среднего предпринимательства на территории Ленинградской области»</w:t>
      </w:r>
    </w:p>
    <w:p w:rsidR="00FA1233" w:rsidRDefault="00FA1233" w:rsidP="00FA123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20F95" w:rsidRDefault="00020F95" w:rsidP="00FA123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0999" w:rsidRDefault="00FA1233" w:rsidP="00FA12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0B0C">
        <w:rPr>
          <w:rFonts w:ascii="Times New Roman" w:eastAsia="Calibri" w:hAnsi="Times New Roman" w:cs="Times New Roman"/>
          <w:sz w:val="28"/>
          <w:szCs w:val="28"/>
        </w:rPr>
        <w:t xml:space="preserve">Принятие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закона </w:t>
      </w:r>
      <w:r w:rsidR="003C16BD" w:rsidRPr="003C16BD">
        <w:rPr>
          <w:rFonts w:ascii="Times New Roman" w:eastAsia="Calibri" w:hAnsi="Times New Roman" w:cs="Times New Roman"/>
          <w:sz w:val="28"/>
          <w:szCs w:val="28"/>
        </w:rPr>
        <w:t>«О внесении изменений в статьи 2 и 4 областного закона  «О развитии малого и среднего предпринимательства на территории Ленинградской области»</w:t>
      </w:r>
      <w:r w:rsidR="00D70999">
        <w:rPr>
          <w:rFonts w:ascii="Times New Roman" w:eastAsia="Calibri" w:hAnsi="Times New Roman" w:cs="Times New Roman"/>
          <w:sz w:val="28"/>
          <w:szCs w:val="28"/>
        </w:rPr>
        <w:t xml:space="preserve"> не приведет к изменению величины </w:t>
      </w:r>
      <w:r w:rsidR="00D70999" w:rsidRPr="00D70999">
        <w:rPr>
          <w:rFonts w:ascii="Times New Roman" w:eastAsia="Calibri" w:hAnsi="Times New Roman" w:cs="Times New Roman"/>
          <w:sz w:val="28"/>
          <w:szCs w:val="28"/>
        </w:rPr>
        <w:t xml:space="preserve">расходов областного бюджета </w:t>
      </w:r>
      <w:proofErr w:type="gramStart"/>
      <w:r w:rsidR="00D70999" w:rsidRPr="00D70999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="00D70999" w:rsidRPr="00D70999">
        <w:rPr>
          <w:rFonts w:ascii="Times New Roman" w:eastAsia="Calibri" w:hAnsi="Times New Roman" w:cs="Times New Roman"/>
          <w:sz w:val="28"/>
          <w:szCs w:val="28"/>
        </w:rPr>
        <w:t xml:space="preserve">или) местных бюджетов, которые необходимы для </w:t>
      </w:r>
      <w:r w:rsidR="00D70999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="00D70999" w:rsidRPr="00D70999">
        <w:rPr>
          <w:rFonts w:ascii="Times New Roman" w:eastAsia="Calibri" w:hAnsi="Times New Roman" w:cs="Times New Roman"/>
          <w:sz w:val="28"/>
          <w:szCs w:val="28"/>
        </w:rPr>
        <w:t xml:space="preserve">реализации, а также </w:t>
      </w:r>
      <w:r w:rsidR="00D70999">
        <w:rPr>
          <w:rFonts w:ascii="Times New Roman" w:eastAsia="Calibri" w:hAnsi="Times New Roman" w:cs="Times New Roman"/>
          <w:sz w:val="28"/>
          <w:szCs w:val="28"/>
        </w:rPr>
        <w:t xml:space="preserve">величины </w:t>
      </w:r>
      <w:r w:rsidR="00D70999" w:rsidRPr="00D70999">
        <w:rPr>
          <w:rFonts w:ascii="Times New Roman" w:eastAsia="Calibri" w:hAnsi="Times New Roman" w:cs="Times New Roman"/>
          <w:sz w:val="28"/>
          <w:szCs w:val="28"/>
        </w:rPr>
        <w:t>доходов либо выпадающих расходов областного бюджета и(или) местных бюджетов, которые могут возникнуть</w:t>
      </w:r>
      <w:r w:rsidR="003C16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0999" w:rsidRPr="00D70999">
        <w:rPr>
          <w:rFonts w:ascii="Times New Roman" w:eastAsia="Calibri" w:hAnsi="Times New Roman" w:cs="Times New Roman"/>
          <w:sz w:val="28"/>
          <w:szCs w:val="28"/>
        </w:rPr>
        <w:t>в результате его реализации</w:t>
      </w:r>
      <w:r w:rsidR="00D709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A1233" w:rsidRDefault="00FA1233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Default="00020F95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Pr="00880B0C" w:rsidRDefault="00020F95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комитета 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малого, среднего бизнеса 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потребительского рынка </w:t>
      </w:r>
    </w:p>
    <w:p w:rsidR="00020F95" w:rsidRPr="00020F95" w:rsidRDefault="00020F95" w:rsidP="00020F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0F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                                                                    С.И. Нерушай</w:t>
      </w: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5"/>
      </w:tblGrid>
      <w:tr w:rsidR="00FA1233" w:rsidRPr="00880B0C" w:rsidTr="00FA1233">
        <w:tc>
          <w:tcPr>
            <w:tcW w:w="4865" w:type="dxa"/>
            <w:shd w:val="clear" w:color="auto" w:fill="auto"/>
          </w:tcPr>
          <w:p w:rsidR="00FA1233" w:rsidRPr="00880B0C" w:rsidRDefault="00FA1233" w:rsidP="001B07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A1233" w:rsidRPr="00880B0C" w:rsidTr="00FA1233">
        <w:tc>
          <w:tcPr>
            <w:tcW w:w="4865" w:type="dxa"/>
            <w:shd w:val="clear" w:color="auto" w:fill="auto"/>
          </w:tcPr>
          <w:p w:rsidR="00FA1233" w:rsidRPr="00880B0C" w:rsidRDefault="00FA1233" w:rsidP="00FA123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bookmarkStart w:id="0" w:name="_GoBack"/>
      <w:bookmarkEnd w:id="0"/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1233" w:rsidRPr="00880B0C" w:rsidRDefault="00FA1233" w:rsidP="00FA123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DC7DC3" w:rsidRPr="00154ACF" w:rsidRDefault="00DC7DC3" w:rsidP="00DC7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7DC3" w:rsidRPr="00154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ACF"/>
    <w:rsid w:val="00020F95"/>
    <w:rsid w:val="000B7568"/>
    <w:rsid w:val="00154ACF"/>
    <w:rsid w:val="003A3B3D"/>
    <w:rsid w:val="003C16BD"/>
    <w:rsid w:val="003C235D"/>
    <w:rsid w:val="00402922"/>
    <w:rsid w:val="00493756"/>
    <w:rsid w:val="00864FCA"/>
    <w:rsid w:val="00B96877"/>
    <w:rsid w:val="00C62F13"/>
    <w:rsid w:val="00CB55B7"/>
    <w:rsid w:val="00CE643F"/>
    <w:rsid w:val="00D47440"/>
    <w:rsid w:val="00D70999"/>
    <w:rsid w:val="00D95AF5"/>
    <w:rsid w:val="00DC7DC3"/>
    <w:rsid w:val="00DF7B32"/>
    <w:rsid w:val="00E54B3D"/>
    <w:rsid w:val="00F54B32"/>
    <w:rsid w:val="00FA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Борис Вячеславович Батков</cp:lastModifiedBy>
  <cp:revision>3</cp:revision>
  <cp:lastPrinted>2018-10-17T13:32:00Z</cp:lastPrinted>
  <dcterms:created xsi:type="dcterms:W3CDTF">2018-12-27T13:07:00Z</dcterms:created>
  <dcterms:modified xsi:type="dcterms:W3CDTF">2019-01-23T12:57:00Z</dcterms:modified>
</cp:coreProperties>
</file>