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 w:rsidRPr="00157A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ПРАВИТЕЛЬСТВО ЛЕНИНГРАДСКОЙ ОБЛАСТИ                                                   </w:t>
      </w:r>
    </w:p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7A66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7A6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 г. N ________</w:t>
      </w:r>
    </w:p>
    <w:p w:rsidR="00A02621" w:rsidRPr="00EC46E1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13131D" w:rsidRDefault="00A02621" w:rsidP="00A0262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02621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Pr="00A02621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3131D">
        <w:rPr>
          <w:rFonts w:ascii="Times New Roman" w:hAnsi="Times New Roman" w:cs="Times New Roman"/>
          <w:sz w:val="28"/>
          <w:szCs w:val="28"/>
        </w:rPr>
        <w:t>»</w:t>
      </w:r>
    </w:p>
    <w:p w:rsidR="00A02621" w:rsidRDefault="00A02621" w:rsidP="00A02621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Pr="00813637" w:rsidRDefault="00A02621" w:rsidP="00A0262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A02621" w:rsidRPr="00EC46E1" w:rsidRDefault="00A02621" w:rsidP="00A026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Default="00A02621" w:rsidP="00A02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Pr="00CE1110">
        <w:rPr>
          <w:rFonts w:ascii="Times New Roman" w:hAnsi="Times New Roman" w:cs="Times New Roman"/>
          <w:sz w:val="28"/>
          <w:szCs w:val="28"/>
        </w:rPr>
        <w:t>«</w:t>
      </w:r>
      <w:r w:rsidRPr="00A02621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Pr="00A02621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CE11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621" w:rsidRPr="00EC46E1" w:rsidRDefault="00A02621" w:rsidP="00A0262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Pr="00813637" w:rsidRDefault="00A02621" w:rsidP="00A02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CE1110">
        <w:rPr>
          <w:rFonts w:ascii="Times New Roman" w:hAnsi="Times New Roman" w:cs="Times New Roman"/>
          <w:sz w:val="28"/>
          <w:szCs w:val="28"/>
        </w:rPr>
        <w:t>«</w:t>
      </w:r>
      <w:r w:rsidRPr="00A02621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Pr="00A02621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CE11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621" w:rsidRPr="00EC46E1" w:rsidRDefault="00A02621" w:rsidP="00A026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Pr="00EC46E1" w:rsidRDefault="00A02621" w:rsidP="00A026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А.Ю. Дрозденко</w:t>
      </w: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311B1" w:rsidRDefault="000311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F39F5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ОБОСНОВАНИЕ </w:t>
      </w:r>
    </w:p>
    <w:p w:rsidR="00650982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необходимости принятия </w:t>
      </w:r>
      <w:r w:rsidR="00650982" w:rsidRPr="00AC4255">
        <w:rPr>
          <w:rFonts w:ascii="Times New Roman" w:hAnsi="Times New Roman" w:cs="Times New Roman"/>
          <w:sz w:val="28"/>
          <w:szCs w:val="28"/>
        </w:rPr>
        <w:t>областного закона «О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="00650982" w:rsidRPr="00AC4255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Проект областн</w:t>
      </w:r>
      <w:r w:rsidR="00D04F34">
        <w:rPr>
          <w:rFonts w:ascii="Times New Roman" w:hAnsi="Times New Roman" w:cs="Times New Roman"/>
          <w:sz w:val="28"/>
          <w:szCs w:val="28"/>
        </w:rPr>
        <w:t>ого закона «О внесении изменения</w:t>
      </w:r>
      <w:r w:rsidRPr="00650982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(далее – законопроект) разработан в целях приведения областного закона от 29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(далее - областной закон № 82-оз) в соответствие с действующим законодательством Российской Федерации, а также во исполнение части 3 статьи 190.1 Жилищного кодекса Российской Федерации.</w:t>
      </w:r>
    </w:p>
    <w:p w:rsidR="00632677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В соответствии с частью 3 статьи 190.1 Жилищного кодекса Российской Федерации законопроектом предлагается дополнить областной закон № 8</w:t>
      </w:r>
      <w:r w:rsidR="00252A75">
        <w:rPr>
          <w:rFonts w:ascii="Times New Roman" w:hAnsi="Times New Roman" w:cs="Times New Roman"/>
          <w:sz w:val="28"/>
          <w:szCs w:val="28"/>
        </w:rPr>
        <w:t>2</w:t>
      </w:r>
      <w:r w:rsidRPr="00650982">
        <w:rPr>
          <w:rFonts w:ascii="Times New Roman" w:hAnsi="Times New Roman" w:cs="Times New Roman"/>
          <w:sz w:val="28"/>
          <w:szCs w:val="28"/>
        </w:rPr>
        <w:t xml:space="preserve">-оз статьей </w:t>
      </w:r>
      <w:r w:rsidR="00632677">
        <w:rPr>
          <w:rFonts w:ascii="Times New Roman" w:hAnsi="Times New Roman" w:cs="Times New Roman"/>
          <w:sz w:val="28"/>
          <w:szCs w:val="28"/>
        </w:rPr>
        <w:t>6.1</w:t>
      </w:r>
      <w:r w:rsidRPr="00650982">
        <w:rPr>
          <w:rFonts w:ascii="Times New Roman" w:hAnsi="Times New Roman" w:cs="Times New Roman"/>
          <w:sz w:val="28"/>
          <w:szCs w:val="28"/>
        </w:rPr>
        <w:t>, которой устан</w:t>
      </w:r>
      <w:r w:rsidR="00632677">
        <w:rPr>
          <w:rFonts w:ascii="Times New Roman" w:hAnsi="Times New Roman" w:cs="Times New Roman"/>
          <w:sz w:val="28"/>
          <w:szCs w:val="28"/>
        </w:rPr>
        <w:t>авливается</w:t>
      </w:r>
      <w:r w:rsidRPr="00650982">
        <w:rPr>
          <w:rFonts w:ascii="Times New Roman" w:hAnsi="Times New Roman" w:cs="Times New Roman"/>
          <w:sz w:val="28"/>
          <w:szCs w:val="28"/>
        </w:rPr>
        <w:t xml:space="preserve"> </w:t>
      </w:r>
      <w:r w:rsidR="00632677" w:rsidRPr="00632677">
        <w:rPr>
          <w:rFonts w:ascii="Times New Roman" w:hAnsi="Times New Roman" w:cs="Times New Roman"/>
          <w:sz w:val="28"/>
          <w:szCs w:val="28"/>
        </w:rPr>
        <w:t>Порядок и условия перечисления средств на проведение капитального ремонта общего имущества в многоквартирных домах, в которых требовалось проведение капитального ремонта на дату приватизации первого жилого помещения</w:t>
      </w:r>
      <w:r w:rsidR="00632677">
        <w:rPr>
          <w:rFonts w:ascii="Times New Roman" w:hAnsi="Times New Roman" w:cs="Times New Roman"/>
          <w:sz w:val="28"/>
          <w:szCs w:val="28"/>
        </w:rPr>
        <w:t>.</w:t>
      </w:r>
    </w:p>
    <w:p w:rsidR="00632677" w:rsidRDefault="003D1D56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Законопроектом предусмотрено, что п</w:t>
      </w:r>
      <w:r w:rsidRPr="003D1D56">
        <w:rPr>
          <w:rFonts w:ascii="Times New Roman" w:hAnsi="Times New Roman" w:cs="Times New Roman"/>
          <w:sz w:val="28"/>
          <w:szCs w:val="28"/>
        </w:rPr>
        <w:t>роведение бывшим наймодателем, являющимся органом государственной власти Ленинградской области, уполномоченным на дату приватизации первого жилого помещения в многоквартирном доме выступать от имени Ленинградской области в качестве собственника государственного жилищного фонда, капитального ремонта общего имущества в многоквартирных домах, которые соответствуют требованиям части 1 статьи 190.1 Жилищного кодекса Российской Федерации, осуществляется путем финансирования за счет средств областного бюджета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ab/>
      </w:r>
      <w:r w:rsidR="003D1D56" w:rsidRPr="003D1D56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 w:rsidR="003D1D56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3D1D56" w:rsidRPr="003D1D56">
        <w:rPr>
          <w:rFonts w:ascii="Times New Roman" w:hAnsi="Times New Roman" w:cs="Times New Roman"/>
          <w:sz w:val="28"/>
          <w:szCs w:val="28"/>
        </w:rPr>
        <w:t>производит</w:t>
      </w:r>
      <w:r w:rsidR="003D1D56">
        <w:rPr>
          <w:rFonts w:ascii="Times New Roman" w:hAnsi="Times New Roman" w:cs="Times New Roman"/>
          <w:sz w:val="28"/>
          <w:szCs w:val="28"/>
        </w:rPr>
        <w:t>ь</w:t>
      </w:r>
      <w:r w:rsidR="003D1D56" w:rsidRPr="003D1D56">
        <w:rPr>
          <w:rFonts w:ascii="Times New Roman" w:hAnsi="Times New Roman" w:cs="Times New Roman"/>
          <w:sz w:val="28"/>
          <w:szCs w:val="28"/>
        </w:rPr>
        <w:t>ся путем предоставления субсидии исходя из способа формирования фонда капитального ремонта региональному оператору или владельцу специального счета в объеме, определенном в соответствии с частью 2 статьи 190.1 Жилищного кодекса Российской Федерации</w:t>
      </w:r>
    </w:p>
    <w:p w:rsidR="003D1D56" w:rsidRDefault="0000052F" w:rsidP="009A4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052F">
        <w:rPr>
          <w:rFonts w:ascii="Times New Roman" w:hAnsi="Times New Roman" w:cs="Times New Roman"/>
          <w:sz w:val="28"/>
          <w:szCs w:val="28"/>
        </w:rPr>
        <w:t>Законопроект</w:t>
      </w:r>
      <w:r w:rsidR="009A4057" w:rsidRPr="009A4057">
        <w:rPr>
          <w:rFonts w:ascii="Times New Roman" w:hAnsi="Times New Roman" w:cs="Times New Roman"/>
          <w:sz w:val="28"/>
          <w:szCs w:val="28"/>
        </w:rPr>
        <w:t xml:space="preserve"> не содержит положений, относящихся к сфере применения процедур оценки регулирующего воздействия согласно п. 1.4 Порядка проведения процедур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области, утвержденного Постановлением Правительства Ленинградской области от 23 апреля 2015 года № 124 «Об утверждении порядка проведения процедур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области».</w:t>
      </w:r>
    </w:p>
    <w:p w:rsidR="0000052F" w:rsidRDefault="0000052F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077EF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                                            С.Н. Кузьмин</w:t>
      </w:r>
    </w:p>
    <w:p w:rsidR="00650982" w:rsidRDefault="006509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Финансово-экономическое обоснование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к проекту областного закона «О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Pr="00AC4255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5653" w:rsidRPr="00F55653" w:rsidRDefault="00F55653" w:rsidP="00F5565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5653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03D1D56" w:rsidRPr="00830A4A">
        <w:rPr>
          <w:rFonts w:ascii="Times New Roman" w:eastAsia="Calibri" w:hAnsi="Times New Roman" w:cs="Times New Roman"/>
          <w:sz w:val="28"/>
          <w:szCs w:val="28"/>
        </w:rPr>
        <w:t>«О внесении изменения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="003D1D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55653">
        <w:rPr>
          <w:rFonts w:ascii="Times New Roman" w:eastAsia="Calibri" w:hAnsi="Times New Roman" w:cs="Times New Roman"/>
          <w:sz w:val="28"/>
          <w:szCs w:val="28"/>
        </w:rPr>
        <w:t>не потребует дополнительных средств из областного бюджета.</w:t>
      </w:r>
    </w:p>
    <w:p w:rsidR="00F55653" w:rsidRDefault="00F55653" w:rsidP="00F5565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5653">
        <w:rPr>
          <w:rFonts w:ascii="Times New Roman" w:eastAsia="Calibri" w:hAnsi="Times New Roman" w:cs="Times New Roman"/>
          <w:sz w:val="28"/>
          <w:szCs w:val="28"/>
        </w:rPr>
        <w:tab/>
      </w:r>
    </w:p>
    <w:p w:rsidR="003D1D56" w:rsidRPr="00650982" w:rsidRDefault="003D1D56" w:rsidP="003D1D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ab/>
      </w:r>
    </w:p>
    <w:p w:rsidR="003D1D56" w:rsidRPr="00650982" w:rsidRDefault="003D1D56" w:rsidP="003D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3D1D56" w:rsidRPr="00650982" w:rsidRDefault="003D1D56" w:rsidP="003D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3D1D56" w:rsidRPr="00650982" w:rsidRDefault="003D1D56" w:rsidP="003D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077EF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                                         С.Н. Кузьмин</w:t>
      </w:r>
    </w:p>
    <w:p w:rsidR="003D1D56" w:rsidRDefault="003D1D56" w:rsidP="003D1D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650982" w:rsidRDefault="0065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Предложения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Pr="00AC4255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F55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Pr="00650982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потребует разработки</w:t>
      </w:r>
      <w:r w:rsidR="00F55653">
        <w:rPr>
          <w:rFonts w:ascii="Times New Roman" w:hAnsi="Times New Roman" w:cs="Times New Roman"/>
          <w:sz w:val="28"/>
          <w:szCs w:val="28"/>
        </w:rPr>
        <w:t xml:space="preserve"> проекта постановления Правительства Ленинградской области о предоставлении субсидии </w:t>
      </w:r>
      <w:r w:rsidR="00F55653" w:rsidRPr="00F55653">
        <w:rPr>
          <w:rFonts w:ascii="Times New Roman" w:hAnsi="Times New Roman" w:cs="Times New Roman"/>
          <w:sz w:val="28"/>
          <w:szCs w:val="28"/>
        </w:rPr>
        <w:t>юридическим лицам на</w:t>
      </w:r>
      <w:r w:rsidR="00F55653">
        <w:t xml:space="preserve"> </w:t>
      </w:r>
      <w:r w:rsidR="00F55653" w:rsidRPr="00F55653">
        <w:rPr>
          <w:rFonts w:ascii="Times New Roman" w:hAnsi="Times New Roman" w:cs="Times New Roman"/>
          <w:sz w:val="28"/>
          <w:szCs w:val="28"/>
        </w:rPr>
        <w:t>проведение капитального ремонта общего имущества в многоквартирных домах, в которых требовалось проведение капитального ремонта на дату приватизации первого жилого помещения</w:t>
      </w:r>
      <w:r w:rsidR="00F55653">
        <w:rPr>
          <w:rFonts w:ascii="Times New Roman" w:hAnsi="Times New Roman" w:cs="Times New Roman"/>
          <w:sz w:val="28"/>
          <w:szCs w:val="28"/>
        </w:rPr>
        <w:t>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="00077EF2">
        <w:rPr>
          <w:rFonts w:ascii="Times New Roman" w:hAnsi="Times New Roman" w:cs="Times New Roman"/>
          <w:sz w:val="28"/>
          <w:szCs w:val="28"/>
        </w:rPr>
        <w:t xml:space="preserve">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                               С.Н. Кузьмин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650982" w:rsidRDefault="0065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Pr="00AC4255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Pr="00650982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не потребует отмены, изменения или дополнения  законов  или иных нормативных правовых актов Ленинградской области.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 w:rsidR="00077EF2">
        <w:rPr>
          <w:rFonts w:ascii="Times New Roman" w:hAnsi="Times New Roman" w:cs="Times New Roman"/>
          <w:sz w:val="28"/>
          <w:szCs w:val="28"/>
        </w:rPr>
        <w:t xml:space="preserve">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                                 С.Н. Кузьмин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650982" w:rsidRDefault="0065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Справка</w:t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Pr="00AC4255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1.</w:t>
      </w:r>
      <w:r w:rsidRPr="00650982">
        <w:rPr>
          <w:rFonts w:ascii="Times New Roman" w:hAnsi="Times New Roman" w:cs="Times New Roman"/>
          <w:sz w:val="28"/>
          <w:szCs w:val="28"/>
        </w:rPr>
        <w:tab/>
        <w:t>Жилищный кодекс Российской Федерации.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2.</w:t>
      </w:r>
      <w:r w:rsidRPr="00650982">
        <w:rPr>
          <w:rFonts w:ascii="Times New Roman" w:hAnsi="Times New Roman" w:cs="Times New Roman"/>
          <w:sz w:val="28"/>
          <w:szCs w:val="28"/>
        </w:rPr>
        <w:tab/>
        <w:t>Федеральный закон от 20 декабря 2017 года 399-ФЗ «О внесении изменений в Жилищный кодекс Российской Федерации и статью 16 Закона Российской Федерации «О приватизации жилищного фонда в Российской Федерации».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3.</w:t>
      </w:r>
      <w:r w:rsidRPr="00650982">
        <w:rPr>
          <w:rFonts w:ascii="Times New Roman" w:hAnsi="Times New Roman" w:cs="Times New Roman"/>
          <w:sz w:val="28"/>
          <w:szCs w:val="28"/>
        </w:rPr>
        <w:tab/>
        <w:t>Областной закон от 29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4.</w:t>
      </w:r>
      <w:r w:rsidRPr="00650982">
        <w:rPr>
          <w:rFonts w:ascii="Times New Roman" w:hAnsi="Times New Roman" w:cs="Times New Roman"/>
          <w:sz w:val="28"/>
          <w:szCs w:val="28"/>
        </w:rPr>
        <w:tab/>
        <w:t>Постановление Правительства Ленинградской области от 26 декабря 2013 года № 508 «Об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годы».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5.</w:t>
      </w:r>
      <w:r w:rsidRPr="00650982">
        <w:rPr>
          <w:rFonts w:ascii="Times New Roman" w:hAnsi="Times New Roman" w:cs="Times New Roman"/>
          <w:sz w:val="28"/>
          <w:szCs w:val="28"/>
        </w:rPr>
        <w:tab/>
        <w:t>Постановление Правительства Ленинградской области от 16 января 2018 года № 2 «О внесении изменений в постановление Правительства Ленинградской области от 26 декабря 2013 года  № 508 «Об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годы» в части дополнения нормой, устанавливающей необходимость оказания услуг и (или) выполнения работ, предусмотренных пунктом 1 части 1 статьи 166 Жилищного кодекса Российской Федерации, одновременно в отношении двух и более внутридомовых инженерных систем в многоквартирном доме.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6.</w:t>
      </w:r>
      <w:r w:rsidRPr="00650982">
        <w:rPr>
          <w:rFonts w:ascii="Times New Roman" w:hAnsi="Times New Roman" w:cs="Times New Roman"/>
          <w:sz w:val="28"/>
          <w:szCs w:val="28"/>
        </w:rPr>
        <w:tab/>
        <w:t>Постановление Правительства Ленинградской области от 29 ноября 2017 года № 500 «Об утверждении Порядка принятия решения о проведении капитального ремонта общего имущества в многоквартирном доме в случае возникновения аварий, иных чрезвычайных ситуаций природного или техногенного характера»;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7.</w:t>
      </w:r>
      <w:r w:rsidRPr="00650982">
        <w:rPr>
          <w:rFonts w:ascii="Times New Roman" w:hAnsi="Times New Roman" w:cs="Times New Roman"/>
          <w:sz w:val="28"/>
          <w:szCs w:val="28"/>
        </w:rPr>
        <w:tab/>
      </w:r>
      <w:r w:rsidR="00F55653">
        <w:rPr>
          <w:rFonts w:ascii="Times New Roman" w:hAnsi="Times New Roman" w:cs="Times New Roman"/>
          <w:sz w:val="28"/>
          <w:szCs w:val="28"/>
        </w:rPr>
        <w:t>П</w:t>
      </w:r>
      <w:r w:rsidRPr="00650982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27 декабря 2017 года № 625 «Об утверждении Порядка установления необходимости проведения капитального ремонта общего имущества в многоквартирных домах, расположенных на территории Ленинградской области»;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8.</w:t>
      </w:r>
      <w:r w:rsidRPr="00650982">
        <w:rPr>
          <w:rFonts w:ascii="Times New Roman" w:hAnsi="Times New Roman" w:cs="Times New Roman"/>
          <w:sz w:val="28"/>
          <w:szCs w:val="28"/>
        </w:rPr>
        <w:tab/>
        <w:t>Постановление Правительства Ленинградской области от 27 марта 2018 года  № 105 «Об утверждении Порядка разработки и утверждения краткосрочных планов реализации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 и признании утратившими силу отдельных постановлений Правительства Ленинградской области»;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9.</w:t>
      </w:r>
      <w:r w:rsidRPr="00650982">
        <w:rPr>
          <w:rFonts w:ascii="Times New Roman" w:hAnsi="Times New Roman" w:cs="Times New Roman"/>
          <w:sz w:val="28"/>
          <w:szCs w:val="28"/>
        </w:rPr>
        <w:tab/>
        <w:t>Постановление Правительства Ленинградской области от 28 марта 2018 года  № 106 «Об утверждении Порядка принятия решений о внесении изменений в Региональную программу капитального ремонта общего имущества в многоквартирных домах, расположенных на территории Ленинградской области»;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Pr="00650982">
        <w:rPr>
          <w:rFonts w:ascii="Times New Roman" w:hAnsi="Times New Roman" w:cs="Times New Roman"/>
          <w:sz w:val="28"/>
          <w:szCs w:val="28"/>
        </w:rPr>
        <w:tab/>
        <w:t>Постановление Правительства Ленинградской области от 29 декабря 2017 года № 646 «Об утверждении Порядка определения невозможности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и(или) выполнения работ) в связи с воспрепятствованием таким оказанию услуг и(или) выполнению работ и Порядка установления фактов воспрепятствования оказанию услуг и (или) выполнению работ по капитальному ремонту общего имущества в многоквартирном доме (в том числе завершению ранее начатых оказания услуг и (или) выполнения работ)»;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11.</w:t>
      </w:r>
      <w:r w:rsidRPr="00650982">
        <w:rPr>
          <w:rFonts w:ascii="Times New Roman" w:hAnsi="Times New Roman" w:cs="Times New Roman"/>
          <w:sz w:val="28"/>
          <w:szCs w:val="28"/>
        </w:rPr>
        <w:tab/>
        <w:t>Постановление Правительства Ленинградской области от 05 февраля 2018 года № 24 «Об утверждении Порядка представления собственникам помещений в многоквартирном доме предложений, связанных с проведением капитального ремонта общего имущества в многоквартирном доме»;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12.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Постановление Правительства Ленинградской области от 18 июня 2018 года № 195 «О реализации полномочий Правительства Ленинградской области по утверждению порядков в сфере жилищных отношений, предусмотренных пунктами 8.6 и 8.7 статьи 13 и частью 5 статьи 190.1 Жилищного кодекса Российской Федерации, которым утверждены: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Порядок информирования органами местного самоуправления собственников помещений в многоквартирных домах, расположенных на территории Ленинградской области, о способах формирования фонда капитального ремонта, о порядке выбора способа формирования фонда капитального ремонта;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Порядок информирования собственников помещений в многоквартирных домах, расположенных на территории Ленинградской области, и организаций, осуществляющих управление многоквартирными домами, расположенными на территории Ленинградской области,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домов, на основании которых определяется очередность проведения капитального ремонта;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Порядок информирования собственников помещений в многоквартирном доме, расположенном на территории Ленинградской области, об исполнении бывшим наймодателем обязанности по проведению капитального ремонта общего имущества в многоквартирном доме, расположенном на территории Ленинградской области, а также о положениях части 4 статьи 190.1 Жилищного кодекса Российской Федерации.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13.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Постановление Правительства Ленинградской области от 20 июня 2018 года № 199 «Об утверждении Порядка определения бывшим наймодателем перечня услуг и (или) работ по капитальному ремонту общего имущества в многоквартирном доме, которые требовалось провести на дату приватизации первого жилого помещения в таком доме».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AC4255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С.Н. Кузьмин</w:t>
      </w:r>
    </w:p>
    <w:p w:rsidR="00AC4255" w:rsidRDefault="00AC42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C4255" w:rsidRPr="00676655" w:rsidRDefault="00AC4255" w:rsidP="00AC4255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Губернатор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А.Ю. Дрозденко</w:t>
      </w:r>
    </w:p>
    <w:p w:rsidR="00AC4255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C4255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C4255" w:rsidRPr="007A11E2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1E2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проекте областного закона</w:t>
      </w:r>
    </w:p>
    <w:p w:rsidR="00AC4255" w:rsidRPr="00676655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Александр Юрьевич!</w:t>
      </w: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8400F4" w:rsidRDefault="00AC4255" w:rsidP="00AC42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6546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C42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целях приведения областного закона от 29 ноября 2011 года № 82-оз </w:t>
      </w:r>
      <w:r w:rsidR="006546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</w:t>
      </w:r>
      <w:r w:rsidRPr="00AC4255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- </w:t>
      </w:r>
      <w:r w:rsidRPr="00AC42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C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C42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соответствие с действующим законодательством Российской Федерации, а также во исполнение части 3 статьи 190.1 Жилищного кодекса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представляю для подписания и направления на заседание Законодательного собрания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4255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Pr="00AC4255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3131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A18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Pr="00AC4255">
        <w:t xml:space="preserve"> </w:t>
      </w:r>
      <w:r w:rsidRPr="00AC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установить </w:t>
      </w:r>
      <w:r w:rsidR="009D7C01" w:rsidRPr="009D7C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условия перечисления средств на проведение капитального ремонта общего имущества в многоквартирных домах, в которых требовалось проведение капитального ремонта на дату приватизации первого жилого помещения.</w:t>
      </w:r>
    </w:p>
    <w:p w:rsidR="00AC4255" w:rsidRDefault="00AC4255" w:rsidP="00AC4255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 письма Председателю Законодательного собрания Ленинградской области  С.М. Бебенину прилагается.</w:t>
      </w:r>
    </w:p>
    <w:p w:rsidR="00AC4255" w:rsidRPr="00347B66" w:rsidRDefault="00AC4255" w:rsidP="00AC4255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Ваше решение.</w:t>
      </w:r>
    </w:p>
    <w:p w:rsidR="00AC4255" w:rsidRDefault="00AC4255" w:rsidP="00AC425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132F" w:rsidRDefault="006F132F" w:rsidP="00136D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6F132F" w:rsidRDefault="006F132F" w:rsidP="00136D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Правительства Ленинградской области </w:t>
      </w:r>
    </w:p>
    <w:p w:rsidR="006F132F" w:rsidRDefault="006F132F" w:rsidP="00136D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жилищно-коммунальному </w:t>
      </w:r>
    </w:p>
    <w:p w:rsidR="00AC4255" w:rsidRPr="00FF689D" w:rsidRDefault="006F132F" w:rsidP="00136D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хозяйству и энергетике                                                                                   О.С.Коваль  </w:t>
      </w:r>
    </w:p>
    <w:p w:rsidR="00AC4255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Default="00AC4255" w:rsidP="00AC425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Pr="00163F5C" w:rsidRDefault="00AC4255" w:rsidP="00AC4255">
      <w:pPr>
        <w:spacing w:after="12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3F5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Исп. </w:t>
      </w:r>
      <w:r w:rsidR="00136DA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Степанова Е.С.</w:t>
      </w:r>
      <w:r w:rsidRPr="00163F5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611-4</w:t>
      </w:r>
      <w:r w:rsidR="00136DA1">
        <w:rPr>
          <w:rFonts w:ascii="Times New Roman" w:eastAsia="Times New Roman" w:hAnsi="Times New Roman" w:cs="Times New Roman"/>
          <w:sz w:val="16"/>
          <w:szCs w:val="16"/>
          <w:lang w:eastAsia="ru-RU"/>
        </w:rPr>
        <w:t>2-87</w:t>
      </w:r>
      <w:r w:rsidRPr="00163F5C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136DA1" w:rsidRDefault="00136DA1" w:rsidP="00AC4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7C01" w:rsidRDefault="009D7C01" w:rsidP="00AC4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ПРОЕКТ</w:t>
      </w:r>
    </w:p>
    <w:p w:rsidR="00AC42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Председателю Законодательного собрания</w:t>
      </w:r>
    </w:p>
    <w:p w:rsidR="00AC4255" w:rsidRPr="006766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AC4255" w:rsidRPr="006766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С.М. Бебенину</w:t>
      </w: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Сергей Михайлович!</w:t>
      </w: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4255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Pr="00AC4255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3131D">
        <w:rPr>
          <w:rFonts w:ascii="Times New Roman" w:hAnsi="Times New Roman" w:cs="Times New Roman"/>
          <w:sz w:val="28"/>
          <w:szCs w:val="28"/>
        </w:rPr>
        <w:t>»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4255" w:rsidRPr="00676655" w:rsidRDefault="00AC4255" w:rsidP="00AC425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Приложения:</w:t>
      </w:r>
    </w:p>
    <w:p w:rsidR="00AC4255" w:rsidRDefault="00AC4255" w:rsidP="00AC425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4255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04F34">
        <w:rPr>
          <w:rFonts w:ascii="Times New Roman" w:hAnsi="Times New Roman" w:cs="Times New Roman"/>
          <w:sz w:val="28"/>
          <w:szCs w:val="28"/>
        </w:rPr>
        <w:t>я</w:t>
      </w:r>
      <w:r w:rsidRPr="00AC4255">
        <w:rPr>
          <w:rFonts w:ascii="Times New Roman" w:hAnsi="Times New Roman" w:cs="Times New Roman"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3131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AC4255" w:rsidRDefault="00AC4255" w:rsidP="00AC425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распоряжения Правительства Ленинградской области об одобрении проекта областного закона</w:t>
      </w:r>
      <w:r w:rsidR="00136D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1 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4255" w:rsidRPr="00676655" w:rsidRDefault="00AC4255" w:rsidP="00AC4255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Обоснование необходимости принятия проекта 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="00031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9D7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AC4255" w:rsidRPr="00676655" w:rsidRDefault="00AC4255" w:rsidP="00AC4255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Финансово-экономическое обоснование на </w:t>
      </w:r>
      <w:r w:rsidR="00031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05FB6" w:rsidRPr="00676655" w:rsidRDefault="00205FB6" w:rsidP="00205FB6">
      <w:pPr>
        <w:numPr>
          <w:ilvl w:val="0"/>
          <w:numId w:val="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5FB6" w:rsidRPr="00676655" w:rsidRDefault="00205FB6" w:rsidP="00205FB6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области, подлежащих признанию утратившими  силу, изменению, дополнению в связи с принятием проекта  областного  закона на 1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4255" w:rsidRPr="00676655" w:rsidRDefault="00AC4255" w:rsidP="00AC4255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Справка о состоянии законодательства в данной сфере правового регулирования на </w:t>
      </w:r>
      <w:r w:rsidR="00031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 w:rsidR="00205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4255" w:rsidRPr="00676655" w:rsidRDefault="00AC4255" w:rsidP="00AC42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ind w:left="53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1476" w:rsidRPr="00650982" w:rsidRDefault="00AC4255" w:rsidP="000311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Губернатор Ленинградской области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А.Ю.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Дрозденко</w:t>
      </w:r>
    </w:p>
    <w:sectPr w:rsidR="00851476" w:rsidRPr="00650982" w:rsidSect="000311B1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052F"/>
    <w:rsid w:val="00031044"/>
    <w:rsid w:val="000311B1"/>
    <w:rsid w:val="00077EF2"/>
    <w:rsid w:val="000E7881"/>
    <w:rsid w:val="00136DA1"/>
    <w:rsid w:val="00205FB6"/>
    <w:rsid w:val="0024103D"/>
    <w:rsid w:val="00252A75"/>
    <w:rsid w:val="003D1D56"/>
    <w:rsid w:val="003F7CC3"/>
    <w:rsid w:val="00535CD7"/>
    <w:rsid w:val="00632677"/>
    <w:rsid w:val="00650982"/>
    <w:rsid w:val="00654643"/>
    <w:rsid w:val="006F132F"/>
    <w:rsid w:val="007B32D6"/>
    <w:rsid w:val="007F39F5"/>
    <w:rsid w:val="00851476"/>
    <w:rsid w:val="009A4057"/>
    <w:rsid w:val="009D64B9"/>
    <w:rsid w:val="009D7C01"/>
    <w:rsid w:val="00A02621"/>
    <w:rsid w:val="00AC4255"/>
    <w:rsid w:val="00B7552D"/>
    <w:rsid w:val="00D04F34"/>
    <w:rsid w:val="00D82623"/>
    <w:rsid w:val="00DD3055"/>
    <w:rsid w:val="00F5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2290</Words>
  <Characters>13057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Екатерина Сергеевна Степанова</cp:lastModifiedBy>
  <cp:revision>2</cp:revision>
  <cp:lastPrinted>2018-07-20T06:15:00Z</cp:lastPrinted>
  <dcterms:created xsi:type="dcterms:W3CDTF">2018-12-03T07:19:00Z</dcterms:created>
  <dcterms:modified xsi:type="dcterms:W3CDTF">2018-12-03T07:19:00Z</dcterms:modified>
</cp:coreProperties>
</file>