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371FD" w:rsidRDefault="00F7598A" w:rsidP="00165F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1FD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663556" w:rsidRPr="00FF5672" w:rsidRDefault="00F7598A" w:rsidP="00C63F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5672">
        <w:rPr>
          <w:rFonts w:ascii="Times New Roman" w:hAnsi="Times New Roman" w:cs="Times New Roman"/>
          <w:b/>
          <w:sz w:val="28"/>
          <w:szCs w:val="28"/>
        </w:rPr>
        <w:t xml:space="preserve">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 </w:t>
      </w:r>
      <w:r w:rsidR="00663556" w:rsidRPr="00FF5672">
        <w:rPr>
          <w:rFonts w:ascii="Times New Roman" w:hAnsi="Times New Roman" w:cs="Times New Roman"/>
          <w:b/>
          <w:sz w:val="28"/>
          <w:szCs w:val="28"/>
        </w:rPr>
        <w:t>«</w:t>
      </w:r>
      <w:r w:rsidR="00C63F21" w:rsidRPr="00C63F21">
        <w:rPr>
          <w:rFonts w:ascii="Times New Roman" w:hAnsi="Times New Roman" w:cs="Times New Roman"/>
          <w:b/>
          <w:bCs/>
          <w:sz w:val="28"/>
          <w:szCs w:val="28"/>
        </w:rPr>
        <w:t>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Ленинградской области, отнесенных к полномочиям органов государственной власти Ленинградской области в области земельных отношений</w:t>
      </w:r>
      <w:r w:rsidR="005C185C" w:rsidRPr="005C185C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C63F21" w:rsidRPr="00C63F21">
        <w:rPr>
          <w:rFonts w:ascii="Times New Roman" w:hAnsi="Times New Roman" w:cs="Times New Roman"/>
          <w:b/>
          <w:bCs/>
          <w:sz w:val="28"/>
          <w:szCs w:val="28"/>
        </w:rPr>
        <w:t xml:space="preserve"> и признании утратившими силу некоторых областных законов</w:t>
      </w:r>
      <w:r w:rsidR="00663556" w:rsidRPr="00FF567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371FD" w:rsidRDefault="00B371FD" w:rsidP="00B371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7C85" w:rsidRDefault="005E7C85" w:rsidP="003D48C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663556" w:rsidRPr="00C63F21">
        <w:rPr>
          <w:rFonts w:ascii="Times New Roman" w:hAnsi="Times New Roman" w:cs="Times New Roman"/>
          <w:bCs/>
          <w:sz w:val="28"/>
          <w:szCs w:val="28"/>
        </w:rPr>
        <w:t>«</w:t>
      </w:r>
      <w:r w:rsidR="00C63F21" w:rsidRPr="00C63F21">
        <w:rPr>
          <w:rFonts w:ascii="Times New Roman" w:hAnsi="Times New Roman" w:cs="Times New Roman"/>
          <w:bCs/>
          <w:sz w:val="28"/>
          <w:szCs w:val="28"/>
        </w:rPr>
        <w:t>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Ленинградской области, отнесенных к полномочиям органов государственной власти Ленинградской области в области земельных отношений</w:t>
      </w:r>
      <w:r w:rsidR="004E7C4A" w:rsidRPr="004E7C4A">
        <w:rPr>
          <w:rFonts w:ascii="Times New Roman" w:hAnsi="Times New Roman" w:cs="Times New Roman"/>
          <w:bCs/>
          <w:sz w:val="28"/>
          <w:szCs w:val="28"/>
        </w:rPr>
        <w:t>,</w:t>
      </w:r>
      <w:bookmarkStart w:id="0" w:name="_GoBack"/>
      <w:bookmarkEnd w:id="0"/>
      <w:r w:rsidR="00C63F21" w:rsidRPr="00C63F21">
        <w:rPr>
          <w:rFonts w:ascii="Times New Roman" w:hAnsi="Times New Roman" w:cs="Times New Roman"/>
          <w:bCs/>
          <w:sz w:val="28"/>
          <w:szCs w:val="28"/>
        </w:rPr>
        <w:t xml:space="preserve"> и признании утратившими силу некоторых областных законов</w:t>
      </w:r>
      <w:r w:rsidR="00D54EAB" w:rsidRPr="00D54EAB">
        <w:rPr>
          <w:rFonts w:ascii="Times New Roman" w:hAnsi="Times New Roman" w:cs="Times New Roman"/>
          <w:bCs/>
          <w:sz w:val="28"/>
          <w:szCs w:val="28"/>
        </w:rPr>
        <w:t>»</w:t>
      </w:r>
      <w:r w:rsidR="00D54EA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B6B77" w:rsidRPr="001B6B77">
        <w:rPr>
          <w:rFonts w:ascii="Times New Roman" w:hAnsi="Times New Roman" w:cs="Times New Roman"/>
          <w:bCs/>
          <w:sz w:val="28"/>
          <w:szCs w:val="28"/>
        </w:rPr>
        <w:t xml:space="preserve">потребует внесения изменений областной закон «Об областном бюджете Ленинградской области на 2019 год и на плановый период 2020 и 2021 годов» </w:t>
      </w:r>
      <w:r w:rsidR="00D54EAB">
        <w:rPr>
          <w:rFonts w:ascii="Times New Roman" w:hAnsi="Times New Roman" w:cs="Times New Roman"/>
          <w:bCs/>
          <w:sz w:val="28"/>
          <w:szCs w:val="28"/>
        </w:rPr>
        <w:t>в части</w:t>
      </w:r>
      <w:proofErr w:type="gramEnd"/>
      <w:r w:rsidR="00D54EA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D54EAB">
        <w:rPr>
          <w:rFonts w:ascii="Times New Roman" w:hAnsi="Times New Roman" w:cs="Times New Roman"/>
          <w:bCs/>
          <w:sz w:val="28"/>
          <w:szCs w:val="28"/>
        </w:rPr>
        <w:t xml:space="preserve">исключения субвенций бюджетам муниципальных образований Ленинградской области на осуществление отдельных государственных полномочий </w:t>
      </w:r>
      <w:r w:rsidR="00D54EAB" w:rsidRPr="00D54EAB">
        <w:rPr>
          <w:rFonts w:ascii="Times New Roman" w:hAnsi="Times New Roman" w:cs="Times New Roman"/>
          <w:sz w:val="24"/>
          <w:szCs w:val="24"/>
        </w:rPr>
        <w:t xml:space="preserve"> </w:t>
      </w:r>
      <w:r w:rsidR="00D54EAB" w:rsidRPr="00087B99">
        <w:rPr>
          <w:rFonts w:ascii="Times New Roman" w:hAnsi="Times New Roman" w:cs="Times New Roman"/>
          <w:sz w:val="28"/>
          <w:szCs w:val="28"/>
        </w:rPr>
        <w:t>Ленинградской области по предоставлению земельных участков, государственная собственность на которые не разграничена</w:t>
      </w:r>
      <w:r w:rsidR="00D54EAB" w:rsidRPr="00087B99">
        <w:rPr>
          <w:rFonts w:ascii="Times New Roman" w:hAnsi="Times New Roman" w:cs="Times New Roman"/>
          <w:bCs/>
          <w:sz w:val="28"/>
          <w:szCs w:val="28"/>
        </w:rPr>
        <w:t>,</w:t>
      </w:r>
      <w:r w:rsidR="00D54EAB" w:rsidRPr="00D54EA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4EAB">
        <w:rPr>
          <w:rFonts w:ascii="Times New Roman" w:hAnsi="Times New Roman" w:cs="Times New Roman"/>
          <w:bCs/>
          <w:sz w:val="28"/>
          <w:szCs w:val="28"/>
        </w:rPr>
        <w:t>расположенных на территории городских поселений соответствующего муниципального района</w:t>
      </w:r>
      <w:r w:rsidR="005B5398" w:rsidRPr="005B539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8E7E5D">
        <w:rPr>
          <w:rFonts w:ascii="Times New Roman" w:hAnsi="Times New Roman" w:cs="Times New Roman"/>
          <w:bCs/>
          <w:sz w:val="28"/>
          <w:szCs w:val="28"/>
        </w:rPr>
        <w:t>а также признания</w:t>
      </w:r>
      <w:r w:rsidR="005B5398">
        <w:rPr>
          <w:rFonts w:ascii="Times New Roman" w:hAnsi="Times New Roman" w:cs="Times New Roman"/>
          <w:bCs/>
          <w:sz w:val="28"/>
          <w:szCs w:val="28"/>
        </w:rPr>
        <w:t xml:space="preserve"> утратившим силу постановления</w:t>
      </w:r>
      <w:r w:rsidR="005B5398" w:rsidRPr="005B5398">
        <w:rPr>
          <w:rFonts w:ascii="Times New Roman" w:hAnsi="Times New Roman" w:cs="Times New Roman"/>
          <w:bCs/>
          <w:sz w:val="28"/>
          <w:szCs w:val="28"/>
        </w:rPr>
        <w:t xml:space="preserve"> Правительства Ленин</w:t>
      </w:r>
      <w:r w:rsidR="005B5398">
        <w:rPr>
          <w:rFonts w:ascii="Times New Roman" w:hAnsi="Times New Roman" w:cs="Times New Roman"/>
          <w:bCs/>
          <w:sz w:val="28"/>
          <w:szCs w:val="28"/>
        </w:rPr>
        <w:t>градской области от 29.04.2016 №</w:t>
      </w:r>
      <w:r w:rsidR="005B5398" w:rsidRPr="005B5398">
        <w:rPr>
          <w:rFonts w:ascii="Times New Roman" w:hAnsi="Times New Roman" w:cs="Times New Roman"/>
          <w:bCs/>
          <w:sz w:val="28"/>
          <w:szCs w:val="28"/>
        </w:rPr>
        <w:t xml:space="preserve"> 134</w:t>
      </w:r>
      <w:r w:rsidR="005B5398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5B5398" w:rsidRPr="005B5398">
        <w:rPr>
          <w:rFonts w:ascii="Times New Roman" w:hAnsi="Times New Roman" w:cs="Times New Roman"/>
          <w:bCs/>
          <w:sz w:val="28"/>
          <w:szCs w:val="28"/>
        </w:rPr>
        <w:t>Об утверждении Порядка расходования субвенций бюджетам муниципальных образований Ленинградской области на осуществление органами местного самоуправления отдельных</w:t>
      </w:r>
      <w:proofErr w:type="gramEnd"/>
      <w:r w:rsidR="005B5398" w:rsidRPr="005B5398">
        <w:rPr>
          <w:rFonts w:ascii="Times New Roman" w:hAnsi="Times New Roman" w:cs="Times New Roman"/>
          <w:bCs/>
          <w:sz w:val="28"/>
          <w:szCs w:val="28"/>
        </w:rPr>
        <w:t xml:space="preserve"> полномочий в области земельных отношений, отнесенных к полномочиям органов государственной в</w:t>
      </w:r>
      <w:r w:rsidR="005B5398">
        <w:rPr>
          <w:rFonts w:ascii="Times New Roman" w:hAnsi="Times New Roman" w:cs="Times New Roman"/>
          <w:bCs/>
          <w:sz w:val="28"/>
          <w:szCs w:val="28"/>
        </w:rPr>
        <w:t>ласти Ленинградской области»</w:t>
      </w:r>
      <w:r w:rsidR="00D54EAB" w:rsidRPr="00D54EAB">
        <w:rPr>
          <w:rFonts w:ascii="Times New Roman" w:hAnsi="Times New Roman" w:cs="Times New Roman"/>
          <w:bCs/>
          <w:sz w:val="28"/>
          <w:szCs w:val="28"/>
        </w:rPr>
        <w:t>.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87B99" w:rsidRPr="005B5398" w:rsidRDefault="00087B99" w:rsidP="003767A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767AB" w:rsidRPr="003767AB" w:rsidRDefault="003767AB" w:rsidP="003767A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67AB">
        <w:rPr>
          <w:rFonts w:ascii="Times New Roman" w:hAnsi="Times New Roman" w:cs="Times New Roman"/>
          <w:bCs/>
          <w:sz w:val="28"/>
          <w:szCs w:val="28"/>
        </w:rPr>
        <w:t xml:space="preserve">Председатель </w:t>
      </w:r>
      <w:proofErr w:type="gramStart"/>
      <w:r w:rsidRPr="003767AB">
        <w:rPr>
          <w:rFonts w:ascii="Times New Roman" w:hAnsi="Times New Roman" w:cs="Times New Roman"/>
          <w:bCs/>
          <w:sz w:val="28"/>
          <w:szCs w:val="28"/>
        </w:rPr>
        <w:t>Ленинградского</w:t>
      </w:r>
      <w:proofErr w:type="gramEnd"/>
    </w:p>
    <w:p w:rsidR="003767AB" w:rsidRPr="003767AB" w:rsidRDefault="003767AB" w:rsidP="003767A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67AB">
        <w:rPr>
          <w:rFonts w:ascii="Times New Roman" w:hAnsi="Times New Roman" w:cs="Times New Roman"/>
          <w:bCs/>
          <w:sz w:val="28"/>
          <w:szCs w:val="28"/>
        </w:rPr>
        <w:t>областного комитета по управлению</w:t>
      </w:r>
    </w:p>
    <w:p w:rsidR="005E7C85" w:rsidRPr="005E7C85" w:rsidRDefault="003767AB" w:rsidP="001B6B7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67AB">
        <w:rPr>
          <w:rFonts w:ascii="Times New Roman" w:hAnsi="Times New Roman" w:cs="Times New Roman"/>
          <w:bCs/>
          <w:sz w:val="28"/>
          <w:szCs w:val="28"/>
        </w:rPr>
        <w:t>государственным имуществом</w:t>
      </w:r>
      <w:r w:rsidRPr="003767AB">
        <w:rPr>
          <w:rFonts w:ascii="Times New Roman" w:hAnsi="Times New Roman" w:cs="Times New Roman"/>
          <w:bCs/>
          <w:sz w:val="28"/>
          <w:szCs w:val="28"/>
        </w:rPr>
        <w:tab/>
      </w:r>
      <w:r w:rsidRPr="003767AB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767AB">
        <w:rPr>
          <w:rFonts w:ascii="Times New Roman" w:hAnsi="Times New Roman" w:cs="Times New Roman"/>
          <w:bCs/>
          <w:sz w:val="28"/>
          <w:szCs w:val="28"/>
        </w:rPr>
        <w:t>Э.В.Салтыков</w:t>
      </w:r>
      <w:proofErr w:type="spellEnd"/>
    </w:p>
    <w:p w:rsidR="005E7C85" w:rsidRPr="005E7C85" w:rsidRDefault="005E7C85" w:rsidP="00B371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30BF7" w:rsidRDefault="00E30BF7" w:rsidP="00F759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71FD" w:rsidRPr="00F7598A" w:rsidRDefault="00B371FD" w:rsidP="00B371F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371FD" w:rsidRPr="00F75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4726C"/>
    <w:rsid w:val="00070458"/>
    <w:rsid w:val="00071C89"/>
    <w:rsid w:val="00087B99"/>
    <w:rsid w:val="00094D0B"/>
    <w:rsid w:val="000B4FED"/>
    <w:rsid w:val="000F7ECE"/>
    <w:rsid w:val="00106FC1"/>
    <w:rsid w:val="001569A6"/>
    <w:rsid w:val="00165FBA"/>
    <w:rsid w:val="001933DE"/>
    <w:rsid w:val="001B6B77"/>
    <w:rsid w:val="00240E47"/>
    <w:rsid w:val="002816F0"/>
    <w:rsid w:val="00281B4A"/>
    <w:rsid w:val="002D5572"/>
    <w:rsid w:val="002F30CF"/>
    <w:rsid w:val="003070A1"/>
    <w:rsid w:val="00371EBE"/>
    <w:rsid w:val="003767AB"/>
    <w:rsid w:val="00377194"/>
    <w:rsid w:val="003D48CE"/>
    <w:rsid w:val="003E6146"/>
    <w:rsid w:val="0040092E"/>
    <w:rsid w:val="00431389"/>
    <w:rsid w:val="004A1768"/>
    <w:rsid w:val="004C7B7F"/>
    <w:rsid w:val="004E02FB"/>
    <w:rsid w:val="004E7C4A"/>
    <w:rsid w:val="0053628B"/>
    <w:rsid w:val="005B5398"/>
    <w:rsid w:val="005C185C"/>
    <w:rsid w:val="005E7C85"/>
    <w:rsid w:val="00663556"/>
    <w:rsid w:val="006C68C0"/>
    <w:rsid w:val="006F5815"/>
    <w:rsid w:val="00731C8E"/>
    <w:rsid w:val="0074068E"/>
    <w:rsid w:val="007C6279"/>
    <w:rsid w:val="007D279E"/>
    <w:rsid w:val="007F4F23"/>
    <w:rsid w:val="007F50BD"/>
    <w:rsid w:val="00800272"/>
    <w:rsid w:val="0080297B"/>
    <w:rsid w:val="008509C4"/>
    <w:rsid w:val="00855C16"/>
    <w:rsid w:val="00867EBB"/>
    <w:rsid w:val="008C3389"/>
    <w:rsid w:val="008D29F5"/>
    <w:rsid w:val="008E7E5D"/>
    <w:rsid w:val="00912CFF"/>
    <w:rsid w:val="00954BA5"/>
    <w:rsid w:val="00955937"/>
    <w:rsid w:val="00974F85"/>
    <w:rsid w:val="00981A1C"/>
    <w:rsid w:val="00993BB2"/>
    <w:rsid w:val="009A0E3E"/>
    <w:rsid w:val="009A5D04"/>
    <w:rsid w:val="00A02A74"/>
    <w:rsid w:val="00A102A4"/>
    <w:rsid w:val="00A30A16"/>
    <w:rsid w:val="00A46A10"/>
    <w:rsid w:val="00A72994"/>
    <w:rsid w:val="00A878AB"/>
    <w:rsid w:val="00A9326B"/>
    <w:rsid w:val="00B02B14"/>
    <w:rsid w:val="00B211CA"/>
    <w:rsid w:val="00B244F7"/>
    <w:rsid w:val="00B371FD"/>
    <w:rsid w:val="00B527D6"/>
    <w:rsid w:val="00B548A0"/>
    <w:rsid w:val="00B77807"/>
    <w:rsid w:val="00B8584B"/>
    <w:rsid w:val="00BB1A5C"/>
    <w:rsid w:val="00BC0741"/>
    <w:rsid w:val="00C51FE2"/>
    <w:rsid w:val="00C614BC"/>
    <w:rsid w:val="00C63F21"/>
    <w:rsid w:val="00D06C99"/>
    <w:rsid w:val="00D20CE0"/>
    <w:rsid w:val="00D54EAB"/>
    <w:rsid w:val="00D743C5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7598A"/>
    <w:rsid w:val="00FC6A72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Маргарита Владиславовна Смелова</cp:lastModifiedBy>
  <cp:revision>2</cp:revision>
  <cp:lastPrinted>2014-10-22T13:27:00Z</cp:lastPrinted>
  <dcterms:created xsi:type="dcterms:W3CDTF">2018-12-04T12:35:00Z</dcterms:created>
  <dcterms:modified xsi:type="dcterms:W3CDTF">2018-12-04T12:35:00Z</dcterms:modified>
</cp:coreProperties>
</file>