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851" w:rsidRPr="00853851" w:rsidRDefault="00853851" w:rsidP="0085385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Председателю</w:t>
      </w:r>
    </w:p>
    <w:p w:rsidR="00853851" w:rsidRPr="00853851" w:rsidRDefault="00853851" w:rsidP="0085385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Законодательного собрания</w:t>
      </w:r>
    </w:p>
    <w:p w:rsidR="00853851" w:rsidRPr="00853851" w:rsidRDefault="00853851" w:rsidP="0085385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Ленинградской области</w:t>
      </w:r>
    </w:p>
    <w:p w:rsidR="00853851" w:rsidRPr="00853851" w:rsidRDefault="00853851" w:rsidP="0085385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</w:t>
      </w:r>
      <w:proofErr w:type="spellStart"/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Бебенину</w:t>
      </w:r>
      <w:proofErr w:type="spellEnd"/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С.М.</w:t>
      </w:r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Уважаемый Сергей Михайлович!</w:t>
      </w:r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851" w:rsidRPr="00853851" w:rsidRDefault="00853851" w:rsidP="002A7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538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 соответствии </w:t>
      </w:r>
      <w:r w:rsidRPr="008538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 статьей 31 Устава Ленинградской области</w:t>
      </w:r>
      <w:r w:rsidRPr="008538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вношу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изменений в областной закон «</w:t>
      </w:r>
      <w:r w:rsidRPr="008538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8538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».</w:t>
      </w:r>
    </w:p>
    <w:p w:rsidR="00853851" w:rsidRPr="00853851" w:rsidRDefault="00853851" w:rsidP="002A7475">
      <w:pPr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53851" w:rsidRPr="00853851" w:rsidRDefault="00853851" w:rsidP="0085385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</w:t>
      </w:r>
    </w:p>
    <w:p w:rsidR="00853851" w:rsidRPr="00853851" w:rsidRDefault="00853851" w:rsidP="0085385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853851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 </w:t>
      </w: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областного закона </w:t>
      </w:r>
      <w:r w:rsidRPr="00853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 внесении изменений в областно</w:t>
      </w:r>
      <w:r w:rsidRPr="00853851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й</w:t>
      </w:r>
      <w:r w:rsidRPr="00853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 «</w:t>
      </w: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853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3 л.;</w:t>
      </w:r>
    </w:p>
    <w:p w:rsidR="00853851" w:rsidRPr="00853851" w:rsidRDefault="00853851" w:rsidP="0085385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853851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 </w:t>
      </w: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Пояснительная записка к проекту областного закона </w:t>
      </w:r>
      <w:r w:rsidRPr="00853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 внесении изменений в областно</w:t>
      </w:r>
      <w:r w:rsidRPr="00853851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й</w:t>
      </w:r>
      <w:r w:rsidRPr="00853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 «</w:t>
      </w: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853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A4104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л.;</w:t>
      </w:r>
    </w:p>
    <w:p w:rsidR="00853851" w:rsidRPr="00853851" w:rsidRDefault="00853851" w:rsidP="0085385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853851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 </w:t>
      </w: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Финансово-экономическое обоснование к проекту областного закона </w:t>
      </w:r>
      <w:r w:rsidRPr="00853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 внесении изменений в областно</w:t>
      </w:r>
      <w:r w:rsidRPr="00853851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й</w:t>
      </w:r>
      <w:r w:rsidRPr="00853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 «</w:t>
      </w: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853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1 л.;</w:t>
      </w:r>
    </w:p>
    <w:p w:rsidR="00853851" w:rsidRPr="00853851" w:rsidRDefault="00853851" w:rsidP="0085385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853851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 </w:t>
      </w: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Предложения о разработке нормативных правовых актов, принятие которых необходимо для реализации областного закона </w:t>
      </w:r>
      <w:r w:rsidRPr="00853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 внесении изменений в областно</w:t>
      </w:r>
      <w:r w:rsidRPr="00853851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й</w:t>
      </w:r>
      <w:r w:rsidRPr="00853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 «</w:t>
      </w: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853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1 л.; </w:t>
      </w:r>
    </w:p>
    <w:p w:rsidR="00853851" w:rsidRPr="00853851" w:rsidRDefault="00853851" w:rsidP="0085385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Pr="00853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 внесении изменений в областно</w:t>
      </w:r>
      <w:r w:rsidRPr="00853851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й</w:t>
      </w:r>
      <w:r w:rsidRPr="00853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 «</w:t>
      </w: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853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 л.; </w:t>
      </w:r>
    </w:p>
    <w:p w:rsidR="00853851" w:rsidRPr="00853851" w:rsidRDefault="00853851" w:rsidP="0085385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Справка о состоянии законодательства в сфере правового регулирования областного закона </w:t>
      </w:r>
      <w:r w:rsidRPr="00853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 внесении изменений в областно</w:t>
      </w:r>
      <w:r w:rsidRPr="00853851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й</w:t>
      </w:r>
      <w:r w:rsidRPr="00853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 «</w:t>
      </w: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853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1 л. </w:t>
      </w: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Депутаты  Законодательного собрания</w:t>
      </w: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Ленинградской области                                                             </w:t>
      </w:r>
      <w:r w:rsidR="00A91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FC5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>Ю.М. Голиков</w:t>
      </w:r>
    </w:p>
    <w:p w:rsidR="00A914F8" w:rsidRDefault="00853851" w:rsidP="00853851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2A74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853851" w:rsidRPr="00853851" w:rsidRDefault="00853851" w:rsidP="00A914F8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М.В. </w:t>
      </w:r>
      <w:proofErr w:type="spellStart"/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Коломыцев</w:t>
      </w:r>
      <w:proofErr w:type="spellEnd"/>
    </w:p>
    <w:p w:rsidR="00A914F8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</w:t>
      </w:r>
    </w:p>
    <w:p w:rsidR="00853851" w:rsidRPr="00853851" w:rsidRDefault="00853851" w:rsidP="00A914F8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В.В. </w:t>
      </w:r>
      <w:proofErr w:type="spellStart"/>
      <w:r w:rsidRPr="0085385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Малык</w:t>
      </w:r>
      <w:proofErr w:type="spellEnd"/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A7FC3" w:rsidRDefault="002A7FC3" w:rsidP="0085385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</w:t>
      </w:r>
    </w:p>
    <w:p w:rsidR="00853851" w:rsidRPr="00853851" w:rsidRDefault="00853851" w:rsidP="0085385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вносят депутаты</w:t>
      </w:r>
    </w:p>
    <w:p w:rsidR="00853851" w:rsidRPr="00853851" w:rsidRDefault="00853851" w:rsidP="0085385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Законодательного собрания</w:t>
      </w:r>
    </w:p>
    <w:p w:rsidR="00853851" w:rsidRPr="00853851" w:rsidRDefault="00853851" w:rsidP="0085385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Ленинградской области</w:t>
      </w:r>
    </w:p>
    <w:p w:rsidR="00853851" w:rsidRPr="00853851" w:rsidRDefault="00853851" w:rsidP="0085385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Ю.М. Голиков                                                                                                        </w:t>
      </w:r>
    </w:p>
    <w:p w:rsidR="00853851" w:rsidRPr="00853851" w:rsidRDefault="00853851" w:rsidP="00853851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М.В. </w:t>
      </w:r>
      <w:proofErr w:type="spell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Коломыцев</w:t>
      </w:r>
      <w:proofErr w:type="spellEnd"/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</w:t>
      </w:r>
      <w:r w:rsidRPr="00853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В.В. </w:t>
      </w:r>
      <w:proofErr w:type="spellStart"/>
      <w:r w:rsidRPr="00853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Малык</w:t>
      </w:r>
      <w:proofErr w:type="spellEnd"/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53851">
        <w:rPr>
          <w:rFonts w:ascii="Times New Roman" w:eastAsia="Times New Roman" w:hAnsi="Times New Roman" w:cs="Times New Roman"/>
          <w:b/>
          <w:bCs/>
          <w:sz w:val="26"/>
          <w:lang w:eastAsia="ru-RU"/>
        </w:rPr>
        <w:t xml:space="preserve">ЛЕНИНГРАДСКАЯ ОБЛАСТЬ </w:t>
      </w:r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53851">
        <w:rPr>
          <w:rFonts w:ascii="Times New Roman" w:eastAsia="Times New Roman" w:hAnsi="Times New Roman" w:cs="Times New Roman"/>
          <w:b/>
          <w:bCs/>
          <w:sz w:val="26"/>
          <w:lang w:eastAsia="ru-RU"/>
        </w:rPr>
        <w:t>ОБЛАСТНОЙ ЗАКОН</w:t>
      </w:r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ВНЕСЕНИИ ИЗМЕНЕНИЙ В ОБЛАСТНОЙ ЗАКОН «</w:t>
      </w:r>
      <w:proofErr w:type="gram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ОБ</w:t>
      </w:r>
      <w:proofErr w:type="gram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ОТДЕЛЬНЫХ</w:t>
      </w:r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ВОПРОСАХ</w:t>
      </w:r>
      <w:proofErr w:type="gram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(Принят Законодательным собранием Ленинградской области</w:t>
      </w:r>
      <w:proofErr w:type="gramEnd"/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_______________)</w:t>
      </w:r>
    </w:p>
    <w:p w:rsidR="00853851" w:rsidRPr="00853851" w:rsidRDefault="00853851" w:rsidP="008538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53851">
        <w:rPr>
          <w:rFonts w:ascii="Times New Roman" w:eastAsia="Times New Roman" w:hAnsi="Times New Roman" w:cs="Times New Roman"/>
          <w:b/>
          <w:bCs/>
          <w:sz w:val="26"/>
          <w:lang w:eastAsia="ru-RU"/>
        </w:rPr>
        <w:t>Статья 1</w:t>
      </w:r>
    </w:p>
    <w:p w:rsidR="00853851" w:rsidRPr="00853851" w:rsidRDefault="00853851" w:rsidP="0085385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851" w:rsidRPr="00853851" w:rsidRDefault="00853851" w:rsidP="0085385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областной </w:t>
      </w:r>
      <w:hyperlink r:id="rId4" w:history="1">
        <w:r w:rsidRPr="00853851">
          <w:rPr>
            <w:rFonts w:ascii="Times New Roman" w:eastAsia="Times New Roman" w:hAnsi="Times New Roman" w:cs="Times New Roman"/>
            <w:color w:val="0000FF"/>
            <w:sz w:val="26"/>
            <w:lang w:eastAsia="ru-RU"/>
          </w:rPr>
          <w:t>закон</w:t>
        </w:r>
      </w:hyperlink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29 ноября 2013 года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(с последующими изменениями) следующие изменения:</w:t>
      </w:r>
    </w:p>
    <w:p w:rsidR="00853851" w:rsidRPr="00853851" w:rsidRDefault="00853851" w:rsidP="00853851">
      <w:pPr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 </w:t>
      </w:r>
      <w:hyperlink r:id="rId5" w:history="1">
        <w:r w:rsidRPr="00853851">
          <w:rPr>
            <w:rFonts w:ascii="Times New Roman" w:eastAsia="Times New Roman" w:hAnsi="Times New Roman" w:cs="Times New Roman"/>
            <w:color w:val="0000FF"/>
            <w:sz w:val="26"/>
            <w:lang w:eastAsia="ru-RU"/>
          </w:rPr>
          <w:t>статью 3</w:t>
        </w:r>
      </w:hyperlink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hyperlink r:id="rId6" w:history="1">
        <w:r w:rsidRPr="00853851">
          <w:rPr>
            <w:rFonts w:ascii="Times New Roman" w:eastAsia="Times New Roman" w:hAnsi="Times New Roman" w:cs="Times New Roman"/>
            <w:color w:val="0000FF"/>
            <w:sz w:val="26"/>
            <w:lang w:eastAsia="ru-RU"/>
          </w:rPr>
          <w:t>дополнить</w:t>
        </w:r>
      </w:hyperlink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частью  </w:t>
      </w: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1-3</w:t>
      </w: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следующего содержания:</w:t>
      </w:r>
    </w:p>
    <w:p w:rsidR="00853851" w:rsidRPr="00853851" w:rsidRDefault="00853851" w:rsidP="00853851">
      <w:pPr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«1-3. Не </w:t>
      </w:r>
      <w:proofErr w:type="gram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позднее</w:t>
      </w:r>
      <w:proofErr w:type="gram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чем за месяц до окончания срока, установленного частями 1, 1-1 и </w:t>
      </w: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1-2</w:t>
      </w: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настоящей статьи, орган местного самоуправления обязан информировать  собственников помещений в многоквартирном доме о последствиях непринятия ими решения о выборе способа формирования фонда капитального ремонта и созвать общее собрание собственников помещений в многоквартирном доме для решения вопроса о выборе способа формирования фонда капитального ремонта, если такое решение не было принято ранее.</w:t>
      </w:r>
    </w:p>
    <w:p w:rsidR="00853851" w:rsidRPr="00853851" w:rsidRDefault="00853851" w:rsidP="0085385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Порядок информирования органами местного самоуправления собственников помещений в многоквартирных домах о способах формирования фонда капитального ремонта, о порядке </w:t>
      </w:r>
      <w:proofErr w:type="gram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выбора способа формирования фонда капитального ремонта</w:t>
      </w:r>
      <w:proofErr w:type="gram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устанавливается Правительством Ленинградской области.»;</w:t>
      </w:r>
    </w:p>
    <w:p w:rsidR="00853851" w:rsidRPr="00853851" w:rsidRDefault="00853851" w:rsidP="00853851">
      <w:pPr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2) </w:t>
      </w:r>
      <w:hyperlink r:id="rId7" w:history="1">
        <w:r w:rsidRPr="00853851">
          <w:rPr>
            <w:rFonts w:ascii="Times New Roman" w:eastAsia="Times New Roman" w:hAnsi="Times New Roman" w:cs="Times New Roman"/>
            <w:color w:val="0000FF"/>
            <w:sz w:val="26"/>
            <w:lang w:eastAsia="ru-RU"/>
          </w:rPr>
          <w:t>дополнить</w:t>
        </w:r>
      </w:hyperlink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статьей  </w:t>
      </w: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6-1</w:t>
      </w: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следующего содержания:</w:t>
      </w:r>
    </w:p>
    <w:p w:rsidR="00853851" w:rsidRPr="00853851" w:rsidRDefault="00853851" w:rsidP="00853851">
      <w:pPr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«Статья 6-1. Порядок и перечень случаев оказания на возвратной и (или) безвозвратной основе дополнительной помощи при возникновении неотложной необходимости в проведении капитального ремонта </w:t>
      </w:r>
    </w:p>
    <w:p w:rsidR="00853851" w:rsidRPr="00853851" w:rsidRDefault="00853851" w:rsidP="00853851">
      <w:pPr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Порядок и перечень случаев оказания на возвратной и (или) безвозвратной основе за счет средств областного бюджета Ленинградской области дополнительной помощи при возникновении неотложной необходимости в проведении капитального ремонта общего имущества в многоквартирных домах устанавливается Правительством Ленинградской области</w:t>
      </w:r>
      <w:proofErr w:type="gram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.»;</w:t>
      </w:r>
      <w:proofErr w:type="gramEnd"/>
    </w:p>
    <w:p w:rsidR="00853851" w:rsidRPr="00853851" w:rsidRDefault="00853851" w:rsidP="00853851">
      <w:pPr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</w:t>
      </w:r>
      <w:hyperlink r:id="rId8" w:history="1">
        <w:r w:rsidRPr="00853851">
          <w:rPr>
            <w:rFonts w:ascii="Times New Roman" w:eastAsia="Times New Roman" w:hAnsi="Times New Roman" w:cs="Times New Roman"/>
            <w:sz w:val="26"/>
            <w:lang w:eastAsia="ru-RU"/>
          </w:rPr>
          <w:t>статью 7</w:t>
        </w:r>
      </w:hyperlink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hyperlink r:id="rId9" w:history="1">
        <w:r w:rsidRPr="00853851">
          <w:rPr>
            <w:rFonts w:ascii="Times New Roman" w:eastAsia="Times New Roman" w:hAnsi="Times New Roman" w:cs="Times New Roman"/>
            <w:sz w:val="26"/>
            <w:lang w:eastAsia="ru-RU"/>
          </w:rPr>
          <w:t>дополнить</w:t>
        </w:r>
      </w:hyperlink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частью  8 следующего содержания:</w:t>
      </w:r>
    </w:p>
    <w:p w:rsidR="00853851" w:rsidRPr="00853851" w:rsidRDefault="00853851" w:rsidP="00853851">
      <w:pPr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«8. Порядок информирования собственников помещений в многоквартирных домах и организаций, осуществляющих управление многоквартирными домами, о содержании региональной программы капитального ремонта и критериях оценки состояния многоквартирных домов, предусмотренных частью 3 настоящей статьи, устанавливается Правительством Ленинградской области</w:t>
      </w:r>
      <w:proofErr w:type="gram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.»;</w:t>
      </w:r>
      <w:proofErr w:type="gramEnd"/>
    </w:p>
    <w:p w:rsidR="00853851" w:rsidRPr="00853851" w:rsidRDefault="00853851" w:rsidP="00853851">
      <w:pPr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4) дополнить статьей 22-1 следующего содержания:</w:t>
      </w:r>
    </w:p>
    <w:p w:rsidR="00853851" w:rsidRPr="00853851" w:rsidRDefault="00853851" w:rsidP="00853851">
      <w:pPr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«Статья 22-1. Особенности организации капитального ремонта многоквартирных домов, в которых требовалось проведение капитального ремонта на дату приватизации первого жилого помещения</w:t>
      </w:r>
    </w:p>
    <w:p w:rsidR="00853851" w:rsidRPr="00853851" w:rsidRDefault="00853851" w:rsidP="00853851">
      <w:pPr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1. В случае</w:t>
      </w:r>
      <w:proofErr w:type="gram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proofErr w:type="gram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если до даты приватизации первого жилого помещения в многоквартирном доме такой многоквартирный дом был включен в перспективный и (или) годовой план капитального ремонта жилищного фонда в соответствии с нормами о порядке разработки планов капитального ремонта жилищного фонда, действовавшими на указанную дату, но капитальный ремонт на дату приватизации первого жилого помещения проведен не был, и при условии, что капитальный </w:t>
      </w:r>
      <w:proofErr w:type="gram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ремонт общего имущества в многоквартирном доме после даты приватизации первого жилого помещения до даты включения такого многоквартирного дома в региональную программу капитального ремонта не проводился за счет средств областного бюджета Ленинградской области, капитальный ремонт общего имущества в многоквартирном доме проводит орган государственной власти Ленинградской области, уполномоченный на дату приватизации первого жилого помещения в многоквартирном доме выступать от имени Ленинградской области</w:t>
      </w:r>
      <w:proofErr w:type="gram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качестве собственника жилого помещения государственного жилищного фонда, являющегося </w:t>
      </w:r>
      <w:proofErr w:type="spell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наймодателем</w:t>
      </w:r>
      <w:proofErr w:type="spell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- </w:t>
      </w:r>
      <w:proofErr w:type="gram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бывший</w:t>
      </w:r>
      <w:proofErr w:type="gram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наймодатель</w:t>
      </w:r>
      <w:proofErr w:type="spell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). В случае</w:t>
      </w:r>
      <w:proofErr w:type="gram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proofErr w:type="gram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если за счет средств областного бюджета Ленинградской области проведен капитальный ремонт только отдельных элементов общего имущества в многоквартирном доме, обязанность бывшего </w:t>
      </w:r>
      <w:proofErr w:type="spell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наймодателя</w:t>
      </w:r>
      <w:proofErr w:type="spell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проведению капитального ремонта распространяется на те элементы общего имущества в многоквартирном доме, капитальный ремонт которых не был проведен.</w:t>
      </w:r>
    </w:p>
    <w:p w:rsidR="00853851" w:rsidRPr="00853851" w:rsidRDefault="00853851" w:rsidP="00853851">
      <w:pPr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color w:val="FF0000"/>
          <w:sz w:val="26"/>
          <w:szCs w:val="26"/>
          <w:lang w:eastAsia="ru-RU"/>
        </w:rPr>
      </w:pPr>
      <w:bookmarkStart w:id="0" w:name="P4"/>
      <w:bookmarkEnd w:id="0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proofErr w:type="gram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Перечень услуг и (или) работ по капитальному ремонту общего имущества в многоквартирном доме, которые требовалось провести на дату приватизации первого жилого помещения в таком доме в соответствии с нормами содержания, эксплуатации и ремонта жилищного фонда, действовавшими на указанную дату, определяется бывшим </w:t>
      </w:r>
      <w:proofErr w:type="spell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наймодателем</w:t>
      </w:r>
      <w:proofErr w:type="spell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порядке, установленном Правительством Ленинградской области, из числа установленных </w:t>
      </w:r>
      <w:hyperlink r:id="rId10" w:history="1">
        <w:r w:rsidRPr="00853851">
          <w:rPr>
            <w:rFonts w:ascii="Times New Roman" w:eastAsia="Times New Roman" w:hAnsi="Times New Roman" w:cs="Times New Roman"/>
            <w:color w:val="0000FF"/>
            <w:sz w:val="26"/>
            <w:lang w:eastAsia="ru-RU"/>
          </w:rPr>
          <w:t>частью 1 статьи 166</w:t>
        </w:r>
      </w:hyperlink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Жилищного кодекса Российской Федерации.</w:t>
      </w:r>
      <w:proofErr w:type="gram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Стоимость услуг и (или) работ по капитальному ремонту общего имущества в многоквартирном доме определяется исходя из предельной стоимости услуг и (или) работ по капитальному ремонту общего </w:t>
      </w: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имущества в многоквартирном доме, определенной нормативным правовым актом Правительства Ленинградской области в соответствии с требованиями </w:t>
      </w:r>
      <w:hyperlink r:id="rId11" w:history="1">
        <w:r w:rsidRPr="00853851">
          <w:rPr>
            <w:rFonts w:ascii="Times New Roman" w:eastAsia="Times New Roman" w:hAnsi="Times New Roman" w:cs="Times New Roman"/>
            <w:color w:val="0000FF"/>
            <w:sz w:val="26"/>
            <w:lang w:eastAsia="ru-RU"/>
          </w:rPr>
          <w:t>части 4 статьи 190</w:t>
        </w:r>
      </w:hyperlink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Жилищного кодекса Российской Федерации. Срок проведения капитального ремонта общего имущества в многоквартирном доме определяется в соответствии с региональной программой капитального ремонта.</w:t>
      </w:r>
    </w:p>
    <w:p w:rsidR="00853851" w:rsidRPr="00853851" w:rsidRDefault="00853851" w:rsidP="00853851">
      <w:pPr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Проведение бывшим </w:t>
      </w:r>
      <w:proofErr w:type="spell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наймодателем</w:t>
      </w:r>
      <w:proofErr w:type="spell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капитального ремонта общего имущества в многоквартирном доме осуществляется путем финансирования за счет </w:t>
      </w:r>
      <w:proofErr w:type="gram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средств областного бюджета Ленинградской области оказания услуг</w:t>
      </w:r>
      <w:proofErr w:type="gram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выполнения работ по капитальному ремонту общего имущества в многоквартирном доме. Указанное финансирование производится с учетом способа формирования фонда капитального ремонта путем перечисления средств в объеме, определенном в соответствии с </w:t>
      </w:r>
      <w:hyperlink r:id="rId12" w:anchor="P4" w:history="1">
        <w:r w:rsidRPr="00853851">
          <w:rPr>
            <w:rFonts w:ascii="Times New Roman" w:eastAsia="Times New Roman" w:hAnsi="Times New Roman" w:cs="Times New Roman"/>
            <w:color w:val="0000FF"/>
            <w:sz w:val="26"/>
            <w:lang w:eastAsia="ru-RU"/>
          </w:rPr>
          <w:t>частью 2</w:t>
        </w:r>
      </w:hyperlink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настоящей статьи, на счет регионального оператора либо на специальный счет в порядке и на условиях, предусмотренных областными законами.</w:t>
      </w:r>
    </w:p>
    <w:p w:rsidR="00853851" w:rsidRPr="00853851" w:rsidRDefault="00853851" w:rsidP="00853851">
      <w:pPr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P6"/>
      <w:bookmarkEnd w:id="1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Обязательство бывшего </w:t>
      </w:r>
      <w:proofErr w:type="spell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наймодателя</w:t>
      </w:r>
      <w:proofErr w:type="spell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проведению капитального ремонта общего имущества в многоквартирном доме не освобождает собственников помещений в многоквартирном доме от уплаты взносов на капитальный ремонт. Средства фонда капитального ремонта, формируемого собственниками помещений в многоквартирном доме, используются на проведение капитального ремонта общего имущества в этом многоквартирном доме в соответствии с региональной программой капитального ремонта.</w:t>
      </w:r>
    </w:p>
    <w:p w:rsidR="00853851" w:rsidRPr="00853851" w:rsidRDefault="00853851" w:rsidP="00853851">
      <w:pPr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proofErr w:type="gram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Порядок информирования собственников помещений в многоквартирном доме об исполнении бывшим </w:t>
      </w:r>
      <w:proofErr w:type="spell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наймодателем</w:t>
      </w:r>
      <w:proofErr w:type="spell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обязанности по проведению капитального ремонта общего имущества в многоквартирном доме, а также о положениях </w:t>
      </w:r>
      <w:hyperlink r:id="rId13" w:anchor="P6" w:history="1">
        <w:r w:rsidRPr="00853851">
          <w:rPr>
            <w:rFonts w:ascii="Times New Roman" w:eastAsia="Times New Roman" w:hAnsi="Times New Roman" w:cs="Times New Roman"/>
            <w:color w:val="0000FF"/>
            <w:sz w:val="26"/>
            <w:lang w:eastAsia="ru-RU"/>
          </w:rPr>
          <w:t>части 4</w:t>
        </w:r>
      </w:hyperlink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статьи 190.1 Жилищного кодекса Российской Федерации устанавливается Правительством Ленинградской области.</w:t>
      </w:r>
      <w:proofErr w:type="gramEnd"/>
    </w:p>
    <w:p w:rsidR="00853851" w:rsidRPr="00853851" w:rsidRDefault="00853851" w:rsidP="00853851">
      <w:pPr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Собственники помещений в многоквартирном доме участвуют в принятии работ, выполненных в рамках исполнения обязанности бывшего </w:t>
      </w:r>
      <w:proofErr w:type="spell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наймодателя</w:t>
      </w:r>
      <w:proofErr w:type="spell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проведению капитального ремонта в соответствии с настоящей статьей, в порядке, предусмотренном для принятия работ по проведению капитального ремонта общего имущества в многоквартирном доме в соответствии с региональной программой капитального ремонта. Лицо, которое от имени всех собственников помещений в многоквартирном доме уполномочено участвовать в приемке оказанных услуг и (или) выполненных работ по проведению капитального ремонта общего имущества в многоквартирном доме, в том числе подписывать соответствующие акты, определяется решением общего собрания собственников помещений в многоквартирном доме</w:t>
      </w:r>
      <w:proofErr w:type="gram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.».</w:t>
      </w:r>
      <w:proofErr w:type="gramEnd"/>
    </w:p>
    <w:p w:rsidR="00853851" w:rsidRPr="00853851" w:rsidRDefault="00853851" w:rsidP="00853851">
      <w:pPr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53851">
        <w:rPr>
          <w:rFonts w:ascii="Times New Roman" w:eastAsia="Times New Roman" w:hAnsi="Times New Roman" w:cs="Times New Roman"/>
          <w:b/>
          <w:bCs/>
          <w:sz w:val="26"/>
          <w:lang w:eastAsia="ru-RU"/>
        </w:rPr>
        <w:t>Статья 2</w:t>
      </w:r>
    </w:p>
    <w:p w:rsidR="00853851" w:rsidRPr="00853851" w:rsidRDefault="00853851" w:rsidP="0085385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851" w:rsidRPr="00853851" w:rsidRDefault="00853851" w:rsidP="0085385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Настоящий областной закон вступает в силу через 10 дней после его официального опубликования.</w:t>
      </w:r>
    </w:p>
    <w:p w:rsidR="00853851" w:rsidRPr="00853851" w:rsidRDefault="00853851" w:rsidP="0085385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3851" w:rsidRPr="00853851" w:rsidRDefault="00036362" w:rsidP="008538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53851"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Губернатор</w:t>
      </w:r>
    </w:p>
    <w:p w:rsidR="00853851" w:rsidRPr="00853851" w:rsidRDefault="00853851" w:rsidP="008538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Ленинградской области                                                                      А.Дрозденко</w:t>
      </w:r>
    </w:p>
    <w:p w:rsidR="00853851" w:rsidRPr="00853851" w:rsidRDefault="00853851" w:rsidP="00853851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53851">
        <w:rPr>
          <w:rFonts w:ascii="Times New Roman" w:eastAsia="Times New Roman" w:hAnsi="Times New Roman" w:cs="Times New Roman"/>
          <w:b/>
          <w:bCs/>
          <w:sz w:val="26"/>
          <w:lang w:eastAsia="ru-RU"/>
        </w:rPr>
        <w:tab/>
        <w:t xml:space="preserve">Пояснительная записка к проекту областного закона </w:t>
      </w:r>
      <w:r w:rsidRPr="00853851"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>«О внесении изменений в областно</w:t>
      </w:r>
      <w:r w:rsidRPr="00853851">
        <w:rPr>
          <w:rFonts w:ascii="Calibri" w:eastAsia="Times New Roman" w:hAnsi="Calibri" w:cs="Times New Roman"/>
          <w:b/>
          <w:bCs/>
          <w:color w:val="000000"/>
          <w:sz w:val="26"/>
          <w:lang w:eastAsia="ru-RU"/>
        </w:rPr>
        <w:t>й</w:t>
      </w:r>
      <w:r w:rsidRPr="00853851"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 xml:space="preserve"> закон «</w:t>
      </w:r>
      <w:r w:rsidRPr="00853851">
        <w:rPr>
          <w:rFonts w:ascii="Times New Roman" w:eastAsia="Times New Roman" w:hAnsi="Times New Roman" w:cs="Times New Roman"/>
          <w:b/>
          <w:bCs/>
          <w:sz w:val="26"/>
          <w:lang w:eastAsia="ru-RU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853851"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>»</w:t>
      </w: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851" w:rsidRPr="00853851" w:rsidRDefault="00853851" w:rsidP="0085385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Федеральным законом от 20 декабря 2017 года № 399-ФЗ «О внесении изменений в Жилищный кодекс Российской Федерации и статью 16 Закона Российской Федерации «О приватизации жилищного фонда в Российской Федерации» (далее – Федеральный закон № 399-ФЗ) внесен ряд изменений в Жилищный кодекс Российской Федерации (далее – ЖК РФ), </w:t>
      </w:r>
      <w:r w:rsidRPr="00853851">
        <w:rPr>
          <w:rFonts w:ascii="Times New Roman" w:eastAsia="Times New Roman" w:hAnsi="Times New Roman"/>
          <w:sz w:val="26"/>
          <w:szCs w:val="26"/>
          <w:lang w:eastAsia="ru-RU"/>
        </w:rPr>
        <w:t>которые требуют приведения областного закона от 29 ноября 2013 года № 82-оз «Об отдельных вопросах организации и</w:t>
      </w:r>
      <w:proofErr w:type="gramEnd"/>
      <w:r w:rsidRPr="00853851">
        <w:rPr>
          <w:rFonts w:ascii="Times New Roman" w:eastAsia="Times New Roman" w:hAnsi="Times New Roman"/>
          <w:sz w:val="26"/>
          <w:szCs w:val="26"/>
          <w:lang w:eastAsia="ru-RU"/>
        </w:rPr>
        <w:t xml:space="preserve"> проведения капитального ремонта общего имущества в многоквартирных домах, расположенных на территории Ленинградской области» (далее – областной закон 82-оз)  в соответствие с федеральным законодательством.</w:t>
      </w:r>
    </w:p>
    <w:p w:rsidR="00853851" w:rsidRPr="00853851" w:rsidRDefault="00853851" w:rsidP="00853851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пунктами 1 и 3 статьи 1 Федерального закона № 399-ФЗ расширены полномочия органов государственной власти субъектов Российской Федерации в области жилищных отношений.  К полномочиям органов государственной власти субъектов Российской Федерации отнесено:</w:t>
      </w:r>
    </w:p>
    <w:p w:rsidR="00853851" w:rsidRPr="00853851" w:rsidRDefault="00853851" w:rsidP="0085385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определение порядка информирования органами местного самоуправления собственников помещений в многоквартирных домах о способах формирования фонда капитального ремонта, о порядке </w:t>
      </w:r>
      <w:proofErr w:type="gram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выбора способа формирования фонда капитального ремонта</w:t>
      </w:r>
      <w:proofErr w:type="gram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53851" w:rsidRPr="00853851" w:rsidRDefault="00853851" w:rsidP="0085385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установление порядка информирования собственников помещений в многоквартирных домах и организаций, осуществляющих управление многоквартирными домами, о содержании региональной программы  капитального ремонта общего имущества в многоквартирных домах и критериях оценки состояния многоквартирных домов, на основании которых определяется очередность проведения капитального ремонта;</w:t>
      </w:r>
    </w:p>
    <w:p w:rsidR="00853851" w:rsidRPr="00853851" w:rsidRDefault="00853851" w:rsidP="0085385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утверждение порядка и перечня случаев оказания на возвратной и (или) безвозвратной основе за счет </w:t>
      </w:r>
      <w:proofErr w:type="gram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средств бюджета субъекта Российской Федерации дополнительной помощи</w:t>
      </w:r>
      <w:proofErr w:type="gram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возникновении неотложной необходимости в проведении капитального ремонта общего имущества в многоквартирных домах.</w:t>
      </w:r>
    </w:p>
    <w:p w:rsidR="00853851" w:rsidRPr="00853851" w:rsidRDefault="00853851" w:rsidP="0085385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Правительством Ленинградской области частично уже реализованы данные полномочия. Так, постановлением Правительства Ленинградской области от 18.06.2018 № 195 утверждены вышеуказанные порядки информирования собственников помещений в многоквартирных домах и организаций, осуществляющих управление многоквартирными домами, по вопросам формирования фонда капитального ремонта и  содержания региональной программы  капитального ремонта общего имущества в многоквартирных домах.</w:t>
      </w:r>
    </w:p>
    <w:p w:rsidR="00853851" w:rsidRPr="00853851" w:rsidRDefault="00853851" w:rsidP="0085385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Поэтому в пунктах 1-3 статьи 1 законопроекта предлагается закрепить указанные полномочия за Правительством Ленинградской области.</w:t>
      </w: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</w:p>
    <w:p w:rsidR="00853851" w:rsidRPr="00853851" w:rsidRDefault="00853851" w:rsidP="00853851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 соответствии  с  подпунктом  «б»  пункта 6 статьи 1 Федерального закона № 399-ФЗ введена обязанность органа местного самоуправления информировать собственников помещений в многоквартирном доме о последствиях непринятия ими решения о выборе способа формирования фонда капитального ремонта и созвать общее собрание собственников помещений в многоквартирном доме для решения вопроса о выборе способа формирования фонда капитального ремонта, </w:t>
      </w: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если такое решение не было принято</w:t>
      </w:r>
      <w:proofErr w:type="gram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ранее. В связи с этим законопроектом предлагается уточнить часть 1 статьи 3 </w:t>
      </w:r>
      <w:r w:rsidRPr="00853851">
        <w:rPr>
          <w:rFonts w:ascii="Times New Roman" w:eastAsia="Times New Roman" w:hAnsi="Times New Roman"/>
          <w:sz w:val="26"/>
          <w:szCs w:val="26"/>
          <w:lang w:eastAsia="ru-RU"/>
        </w:rPr>
        <w:t>областного закона 82-оз.</w:t>
      </w:r>
    </w:p>
    <w:p w:rsidR="00853851" w:rsidRPr="00853851" w:rsidRDefault="00853851" w:rsidP="0085385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пунктом 13 статьи 1 Федерального закона № 399-ФЗ В ЖК РФ введена новая статья «Статья 190.1. </w:t>
      </w:r>
      <w:proofErr w:type="gram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Особенности организации капитального ремонта многоквартирных домов, в которых требовалось проведение капитального ремонта на дату приватизации первого жилого помещения», в соответствии с которой к полномочиям субъектов Российской Федерации отнесено установление порядка бывшим </w:t>
      </w:r>
      <w:proofErr w:type="spell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наймодателем</w:t>
      </w:r>
      <w:proofErr w:type="spell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перечня услуг и (или) работ по капитальному ремонту общего имущества в многоквартирном доме, которые требовалось провести на дату приватизации первого жилого помещения в таком доме в соответствии с</w:t>
      </w:r>
      <w:proofErr w:type="gram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нормами содержания, эксплуатации и ремонта жилищного фонда, действующими на указанную дату». </w:t>
      </w:r>
    </w:p>
    <w:p w:rsidR="00853851" w:rsidRPr="00853851" w:rsidRDefault="00853851" w:rsidP="0085385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части 1 статьи 190.1 ЖК РФ под бывшим </w:t>
      </w:r>
      <w:proofErr w:type="spell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наймодателем</w:t>
      </w:r>
      <w:proofErr w:type="spell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понимается орган государственной власти или орган местного самоуправления, уполномоченные на дату приватизации первого жилого помещения в многоквартирном доме выступать соответственно от имени Российской Федерации, субъекта Российской Федерации, муниципального образования в качестве собственника жилого помещения государственного или муниципального жилищного фонда.</w:t>
      </w:r>
      <w:proofErr w:type="gramEnd"/>
    </w:p>
    <w:p w:rsidR="00853851" w:rsidRPr="00853851" w:rsidRDefault="00853851" w:rsidP="0085385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 целях урегулирования этих вопросов на территории Ленинградской области законопроектом предлагается  отразить  данные федеральные изменения  в  областном законе № 82-оз, дополнив его новой статьей 22-1 об организации капитального ремонта в отношении жилых помещений государственного жилищного фонда, в которых бывшим </w:t>
      </w:r>
      <w:proofErr w:type="spell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наймодателем</w:t>
      </w:r>
      <w:proofErr w:type="spell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является  орган государственной власти Ленинградской области, уполномоченный на дату приватизации первого жилого помещения в многоквартирном доме выступать от имени Ленинградской области</w:t>
      </w:r>
      <w:proofErr w:type="gram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качестве собственника жилого помещения.</w:t>
      </w:r>
    </w:p>
    <w:p w:rsidR="00853851" w:rsidRPr="00853851" w:rsidRDefault="00853851" w:rsidP="0085385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 вновь введенной статье 22-1 областного закона № 82-оз закрепляется, что перечень услуг и (или) работ по капитальному ремонту общего имущества в многоквартирном доме, которые требовалось провести на дату приватизации первого жилого помещения в таком доме в соответствии с нормами содержания, эксплуатации и ремонта жилищного фонда, действовавшими на указанную дату, определяется бывшим </w:t>
      </w:r>
      <w:proofErr w:type="spell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наймодателем</w:t>
      </w:r>
      <w:proofErr w:type="spell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порядке, установленном Правительством Ленинградской области.</w:t>
      </w:r>
      <w:proofErr w:type="gram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Такой порядок утвержден постановлением Правительства Ленинградской области от 20.06.2018 № 199.</w:t>
      </w:r>
    </w:p>
    <w:p w:rsidR="00853851" w:rsidRPr="00853851" w:rsidRDefault="00853851" w:rsidP="0085385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Также Федеральным законом № 399-ФЗ определено, что субъектом Российской Федерации должны быть установлены порядок и условия финансирования бывшим </w:t>
      </w:r>
      <w:proofErr w:type="spell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наймодателем</w:t>
      </w:r>
      <w:proofErr w:type="spell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капитального ремонта общего имущества в многоквартирном доме, а также порядок информирования собственников в многоквартирном доме об исполнении бывшим </w:t>
      </w:r>
      <w:proofErr w:type="spell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наймодателем</w:t>
      </w:r>
      <w:proofErr w:type="spell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обязанности по проведению капитального ремонта общего имущества в многоквартирном доме и об обязанности собственников помещений в многоквартирном доме по уплате взносов на капитальный</w:t>
      </w:r>
      <w:proofErr w:type="gram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ремонт. </w:t>
      </w:r>
    </w:p>
    <w:p w:rsidR="00853851" w:rsidRPr="00853851" w:rsidRDefault="00853851" w:rsidP="008538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Полномочия по принятию указанных порядков и условий пунктом 4 статьи 1 законопроекта отнесены к полномочиям Правительства Ленинградской области с учетом утверждения им в приложении № 3 к постановлению Правительства Ленинградской области от 18.06.2018  № 195 </w:t>
      </w:r>
      <w:r w:rsidRPr="00853851">
        <w:rPr>
          <w:rFonts w:ascii="Times New Roman" w:hAnsi="Times New Roman" w:cs="Times New Roman"/>
          <w:sz w:val="26"/>
          <w:szCs w:val="26"/>
        </w:rPr>
        <w:t xml:space="preserve">порядка информирования собственников помещений в многоквартирном доме, расположенном на </w:t>
      </w:r>
      <w:r w:rsidRPr="00853851">
        <w:rPr>
          <w:rFonts w:ascii="Times New Roman" w:hAnsi="Times New Roman" w:cs="Times New Roman"/>
          <w:sz w:val="26"/>
          <w:szCs w:val="26"/>
        </w:rPr>
        <w:lastRenderedPageBreak/>
        <w:t xml:space="preserve">территории Ленинградской области, об исполнении бывшим </w:t>
      </w:r>
      <w:proofErr w:type="spellStart"/>
      <w:r w:rsidRPr="00853851">
        <w:rPr>
          <w:rFonts w:ascii="Times New Roman" w:hAnsi="Times New Roman" w:cs="Times New Roman"/>
          <w:sz w:val="26"/>
          <w:szCs w:val="26"/>
        </w:rPr>
        <w:t>наймодателем</w:t>
      </w:r>
      <w:proofErr w:type="spellEnd"/>
      <w:r w:rsidRPr="00853851">
        <w:rPr>
          <w:rFonts w:ascii="Times New Roman" w:hAnsi="Times New Roman" w:cs="Times New Roman"/>
          <w:sz w:val="26"/>
          <w:szCs w:val="26"/>
        </w:rPr>
        <w:t xml:space="preserve"> обязанности по проведению капитального ремонта общего имущества в многоквартирном доме, расположенном</w:t>
      </w:r>
      <w:proofErr w:type="gramEnd"/>
      <w:r w:rsidRPr="00853851">
        <w:rPr>
          <w:rFonts w:ascii="Times New Roman" w:hAnsi="Times New Roman" w:cs="Times New Roman"/>
          <w:sz w:val="26"/>
          <w:szCs w:val="26"/>
        </w:rPr>
        <w:t xml:space="preserve"> на территории Ленинградской области, а также о положениях части 4 статьи 190.1 Жилищного кодекса Российской Федерации.</w:t>
      </w:r>
    </w:p>
    <w:p w:rsidR="00853851" w:rsidRPr="00853851" w:rsidRDefault="00853851" w:rsidP="0085385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hAnsi="Times New Roman" w:cs="Times New Roman"/>
          <w:sz w:val="26"/>
          <w:szCs w:val="26"/>
        </w:rPr>
        <w:t>Предлагаемые к установлению настоящим законопроектом в областном законе № 82-оз вопросы поднимаются гражданами и органами местного самоуправления Ленинградской области при обсуждении проблем, связанных с проведением капитального ремонта общего имущества в многоквартирных домах.</w:t>
      </w:r>
    </w:p>
    <w:p w:rsidR="00853851" w:rsidRPr="00853851" w:rsidRDefault="00853851" w:rsidP="008538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Депутаты  Законодательного собрания</w:t>
      </w:r>
    </w:p>
    <w:p w:rsidR="00935974" w:rsidRPr="00935974" w:rsidRDefault="00853851" w:rsidP="0093597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Ленинградской области                                                                        </w:t>
      </w:r>
      <w:r w:rsidR="00935974"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>Ю.М. Голиков</w:t>
      </w:r>
    </w:p>
    <w:p w:rsidR="00935974" w:rsidRPr="00935974" w:rsidRDefault="00935974" w:rsidP="00935974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</w:t>
      </w:r>
    </w:p>
    <w:p w:rsidR="00935974" w:rsidRPr="00935974" w:rsidRDefault="00935974" w:rsidP="0093597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М.В. </w:t>
      </w:r>
      <w:proofErr w:type="spellStart"/>
      <w:r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Коломыцев</w:t>
      </w:r>
      <w:proofErr w:type="spellEnd"/>
    </w:p>
    <w:p w:rsidR="00935974" w:rsidRPr="00935974" w:rsidRDefault="00935974" w:rsidP="0093597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</w:t>
      </w:r>
    </w:p>
    <w:p w:rsidR="00935974" w:rsidRPr="00935974" w:rsidRDefault="00935974" w:rsidP="00935974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В.В. </w:t>
      </w:r>
      <w:proofErr w:type="spellStart"/>
      <w:r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Малык</w:t>
      </w:r>
      <w:proofErr w:type="spellEnd"/>
    </w:p>
    <w:p w:rsidR="00853851" w:rsidRPr="00853851" w:rsidRDefault="00853851" w:rsidP="0093597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Calibri" w:eastAsia="Times New Roman" w:hAnsi="Calibri" w:cs="Times New Roman"/>
          <w:sz w:val="26"/>
          <w:szCs w:val="26"/>
          <w:lang w:eastAsia="ru-RU"/>
        </w:rPr>
      </w:pPr>
      <w:r w:rsidRPr="00853851">
        <w:rPr>
          <w:rFonts w:ascii="Calibri" w:eastAsia="Times New Roman" w:hAnsi="Calibri" w:cs="Times New Roman"/>
          <w:sz w:val="26"/>
          <w:szCs w:val="26"/>
          <w:lang w:eastAsia="ru-RU"/>
        </w:rPr>
        <w:t xml:space="preserve">                                                                                         </w:t>
      </w:r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ab/>
      </w: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Справка </w:t>
      </w:r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состоянии законодательства в сфере правового регулирования областного закона «О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853851" w:rsidRPr="00853851" w:rsidRDefault="00853851" w:rsidP="00853851">
      <w:pPr>
        <w:adjustRightInd w:val="0"/>
        <w:spacing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1. Жилищный кодекс Российской Федерации;</w:t>
      </w:r>
    </w:p>
    <w:p w:rsidR="00853851" w:rsidRPr="00853851" w:rsidRDefault="00853851" w:rsidP="008538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2. Федеральный закон от 20 декабря 2017 года № 399-ФЗ «О внесении изменений в Жилищный кодекс Российской Федерации и статью 16 Закона Российской Федерации «О приватизации жилищного фонда в Российской Федерации»;</w:t>
      </w:r>
    </w:p>
    <w:p w:rsidR="00853851" w:rsidRPr="00853851" w:rsidRDefault="00853851" w:rsidP="00853851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 Областной закон от 29 ноября 2013 года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области». </w:t>
      </w:r>
    </w:p>
    <w:p w:rsidR="00853851" w:rsidRPr="00853851" w:rsidRDefault="00853851" w:rsidP="00853851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 Постановление   Правительства   Ленинградской   области  от </w:t>
      </w:r>
      <w:r w:rsidRPr="00853851">
        <w:rPr>
          <w:rFonts w:ascii="Times New Roman" w:hAnsi="Times New Roman" w:cs="Times New Roman"/>
          <w:sz w:val="26"/>
          <w:szCs w:val="26"/>
        </w:rPr>
        <w:t>18.06.2018 № 195 «О реализации полномочий Правительства Ленинградской области по утверждению порядков в сфере жилищных отношений, предусмотренных пунктами 8.6 и 8.7 статьи 13 и частью 5 статьи 190.1 Жилищного кодекса Российской Федерации»</w:t>
      </w:r>
      <w:r w:rsidR="00A41041">
        <w:rPr>
          <w:rFonts w:ascii="Times New Roman" w:hAnsi="Times New Roman" w:cs="Times New Roman"/>
          <w:sz w:val="26"/>
          <w:szCs w:val="26"/>
        </w:rPr>
        <w:t>;</w:t>
      </w:r>
    </w:p>
    <w:p w:rsidR="00853851" w:rsidRPr="00853851" w:rsidRDefault="00853851" w:rsidP="00853851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53851">
        <w:rPr>
          <w:rFonts w:ascii="Times New Roman" w:hAnsi="Times New Roman" w:cs="Times New Roman"/>
          <w:sz w:val="26"/>
          <w:szCs w:val="26"/>
        </w:rPr>
        <w:t xml:space="preserve">5. Постановление Правительства Ленинградской области от 20.06.2018 № 199 «Об утверждении Порядка определения бывшим </w:t>
      </w:r>
      <w:proofErr w:type="spellStart"/>
      <w:r w:rsidRPr="00853851">
        <w:rPr>
          <w:rFonts w:ascii="Times New Roman" w:hAnsi="Times New Roman" w:cs="Times New Roman"/>
          <w:sz w:val="26"/>
          <w:szCs w:val="26"/>
        </w:rPr>
        <w:t>наймодателем</w:t>
      </w:r>
      <w:proofErr w:type="spellEnd"/>
      <w:r w:rsidRPr="00853851">
        <w:rPr>
          <w:rFonts w:ascii="Times New Roman" w:hAnsi="Times New Roman" w:cs="Times New Roman"/>
          <w:sz w:val="26"/>
          <w:szCs w:val="26"/>
        </w:rPr>
        <w:t xml:space="preserve"> перечня услуг </w:t>
      </w:r>
      <w:proofErr w:type="gramStart"/>
      <w:r w:rsidRPr="00853851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Pr="00853851">
        <w:rPr>
          <w:rFonts w:ascii="Times New Roman" w:hAnsi="Times New Roman" w:cs="Times New Roman"/>
          <w:sz w:val="26"/>
          <w:szCs w:val="26"/>
        </w:rPr>
        <w:t>или) работ по капитальному ремонту общего имущества в многоквартирном доме, которые требовалось провести на дату приватизации первого жилого помещения в таком доме»</w:t>
      </w:r>
      <w:r w:rsidR="00A41041">
        <w:rPr>
          <w:rFonts w:ascii="Times New Roman" w:hAnsi="Times New Roman" w:cs="Times New Roman"/>
          <w:sz w:val="26"/>
          <w:szCs w:val="26"/>
        </w:rPr>
        <w:t>.</w:t>
      </w:r>
    </w:p>
    <w:p w:rsidR="00853851" w:rsidRPr="00853851" w:rsidRDefault="00853851" w:rsidP="00853851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3851" w:rsidRPr="00853851" w:rsidRDefault="00853851" w:rsidP="00853851">
      <w:pPr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Депутаты  Законодательного собрания</w:t>
      </w:r>
    </w:p>
    <w:p w:rsidR="00935974" w:rsidRPr="00935974" w:rsidRDefault="00853851" w:rsidP="0093597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Ленинградской области                                                                        </w:t>
      </w:r>
      <w:r w:rsidR="00935974"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>Ю.М. Голиков</w:t>
      </w:r>
    </w:p>
    <w:p w:rsidR="00935974" w:rsidRPr="00935974" w:rsidRDefault="00935974" w:rsidP="00935974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</w:t>
      </w:r>
    </w:p>
    <w:p w:rsidR="00935974" w:rsidRPr="00935974" w:rsidRDefault="00935974" w:rsidP="0093597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М.В. </w:t>
      </w:r>
      <w:proofErr w:type="spellStart"/>
      <w:r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Коломыцев</w:t>
      </w:r>
      <w:proofErr w:type="spellEnd"/>
    </w:p>
    <w:p w:rsidR="00935974" w:rsidRPr="00935974" w:rsidRDefault="00935974" w:rsidP="0093597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</w:t>
      </w:r>
    </w:p>
    <w:p w:rsidR="00935974" w:rsidRPr="00935974" w:rsidRDefault="00935974" w:rsidP="00935974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В.В. </w:t>
      </w:r>
      <w:proofErr w:type="spellStart"/>
      <w:r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Малык</w:t>
      </w:r>
      <w:proofErr w:type="spellEnd"/>
    </w:p>
    <w:p w:rsidR="00935974" w:rsidRPr="00853851" w:rsidRDefault="00935974" w:rsidP="0093597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3851" w:rsidRPr="00853851" w:rsidRDefault="00853851" w:rsidP="009359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                                                                                                                      </w:t>
      </w:r>
    </w:p>
    <w:p w:rsidR="00853851" w:rsidRPr="00853851" w:rsidRDefault="00853851" w:rsidP="00853851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                                                                                                       </w:t>
      </w: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ab/>
      </w: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                                                                                                       </w:t>
      </w: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                                                                                                       </w:t>
      </w: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ab/>
        <w:t xml:space="preserve"> </w:t>
      </w:r>
    </w:p>
    <w:p w:rsidR="00A41041" w:rsidRDefault="00853851" w:rsidP="00853851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FF0000"/>
          <w:sz w:val="26"/>
          <w:szCs w:val="26"/>
          <w:lang w:eastAsia="ru-RU"/>
        </w:rPr>
      </w:pPr>
      <w:r w:rsidRPr="00853851">
        <w:rPr>
          <w:rFonts w:ascii="Times New Roman" w:eastAsiaTheme="minorEastAsia" w:hAnsi="Times New Roman" w:cs="Times New Roman"/>
          <w:color w:val="FF0000"/>
          <w:sz w:val="26"/>
          <w:szCs w:val="26"/>
          <w:lang w:eastAsia="ru-RU"/>
        </w:rPr>
        <w:br w:type="page"/>
      </w:r>
    </w:p>
    <w:p w:rsidR="00A41041" w:rsidRDefault="00A41041" w:rsidP="00853851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Перечень областных законов</w:t>
      </w:r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853851" w:rsidRPr="00853851" w:rsidRDefault="00853851" w:rsidP="00853851">
      <w:pPr>
        <w:adjustRightInd w:val="0"/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Принятие областного закона «О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 w:rsidRPr="0085385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потребует отмены, изменения или дополнения иных действующих нормативных правовых актов Ленинградской области.</w:t>
      </w:r>
    </w:p>
    <w:p w:rsidR="00853851" w:rsidRPr="00853851" w:rsidRDefault="00853851" w:rsidP="008538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Депутаты  Законодательного собрания</w:t>
      </w:r>
    </w:p>
    <w:p w:rsidR="00935974" w:rsidRPr="00935974" w:rsidRDefault="00853851" w:rsidP="0093597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Ленинградской области                                                                        </w:t>
      </w:r>
      <w:r w:rsidR="00935974"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>Ю.М. Голиков</w:t>
      </w:r>
    </w:p>
    <w:p w:rsidR="00935974" w:rsidRPr="00935974" w:rsidRDefault="00935974" w:rsidP="00935974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</w:t>
      </w:r>
    </w:p>
    <w:p w:rsidR="00935974" w:rsidRPr="00935974" w:rsidRDefault="00935974" w:rsidP="0093597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М.В. </w:t>
      </w:r>
      <w:proofErr w:type="spellStart"/>
      <w:r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Коломыцев</w:t>
      </w:r>
      <w:proofErr w:type="spellEnd"/>
    </w:p>
    <w:p w:rsidR="00935974" w:rsidRPr="00935974" w:rsidRDefault="00935974" w:rsidP="0093597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</w:t>
      </w:r>
    </w:p>
    <w:p w:rsidR="00935974" w:rsidRPr="00935974" w:rsidRDefault="00935974" w:rsidP="00935974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В.В. </w:t>
      </w:r>
      <w:proofErr w:type="spellStart"/>
      <w:r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Малык</w:t>
      </w:r>
      <w:proofErr w:type="spellEnd"/>
    </w:p>
    <w:p w:rsidR="00935974" w:rsidRPr="00853851" w:rsidRDefault="00935974" w:rsidP="0093597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3851" w:rsidRPr="00853851" w:rsidRDefault="00853851" w:rsidP="009359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                                                                                                                      </w:t>
      </w: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                                                                                                                        </w:t>
      </w: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                                                                                                       </w:t>
      </w: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ab/>
        <w:t xml:space="preserve">                                                                                                        </w:t>
      </w: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                                                                                                       </w:t>
      </w: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ab/>
        <w:t xml:space="preserve"> </w:t>
      </w: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                                                                                                       </w:t>
      </w: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                                                                                                       </w:t>
      </w:r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853851">
        <w:rPr>
          <w:rFonts w:ascii="Times New Roman" w:eastAsiaTheme="minorEastAsia" w:hAnsi="Times New Roman" w:cs="Times New Roman"/>
          <w:color w:val="FF0000"/>
          <w:sz w:val="26"/>
          <w:szCs w:val="26"/>
          <w:lang w:eastAsia="ru-RU"/>
        </w:rPr>
        <w:br w:type="page"/>
      </w:r>
    </w:p>
    <w:p w:rsidR="00A41041" w:rsidRDefault="00A4104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41041" w:rsidRDefault="00A4104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Предложения</w:t>
      </w:r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разработке нормативных правовых актов, принятие которых необходимо для реализации областного закона «О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реализации областного закона</w:t>
      </w: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«О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потребуется разработка и принятие нормативных правовых актов Правительства Ленинградской области, которыми будут утверждены:</w:t>
      </w:r>
    </w:p>
    <w:p w:rsidR="00853851" w:rsidRPr="00853851" w:rsidRDefault="00853851" w:rsidP="0085385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порядок и перечень случаев оказания на возвратной и (или) безвозвратной основе за счет средств областного бюджета Ленинградской области дополнительной помощи при возникновении неотложной необходимости в проведении капитального ремонта общего имущества в многоквартирных домах;</w:t>
      </w:r>
    </w:p>
    <w:p w:rsidR="00853851" w:rsidRPr="00853851" w:rsidRDefault="00853851" w:rsidP="0085385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порядок и условия финансирования бывшим </w:t>
      </w:r>
      <w:proofErr w:type="spellStart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наймодателем</w:t>
      </w:r>
      <w:proofErr w:type="spellEnd"/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капитального ремонта общего имущества в многоквартирном доме.</w:t>
      </w:r>
      <w:proofErr w:type="gramEnd"/>
    </w:p>
    <w:p w:rsidR="00853851" w:rsidRPr="00853851" w:rsidRDefault="00853851" w:rsidP="008538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Депутаты  Законодательного собрания</w:t>
      </w:r>
    </w:p>
    <w:p w:rsidR="00935974" w:rsidRPr="00935974" w:rsidRDefault="00853851" w:rsidP="0093597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Ленинградской области                                                                        </w:t>
      </w:r>
      <w:r w:rsidR="00935974"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>Ю.М. Голиков</w:t>
      </w:r>
    </w:p>
    <w:p w:rsidR="00935974" w:rsidRPr="00935974" w:rsidRDefault="00935974" w:rsidP="00935974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</w:t>
      </w:r>
    </w:p>
    <w:p w:rsidR="00935974" w:rsidRPr="00935974" w:rsidRDefault="00935974" w:rsidP="0093597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М.В. </w:t>
      </w:r>
      <w:proofErr w:type="spellStart"/>
      <w:r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Коломыцев</w:t>
      </w:r>
      <w:proofErr w:type="spellEnd"/>
    </w:p>
    <w:p w:rsidR="00935974" w:rsidRPr="00935974" w:rsidRDefault="00935974" w:rsidP="0093597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</w:t>
      </w:r>
    </w:p>
    <w:p w:rsidR="00935974" w:rsidRPr="00935974" w:rsidRDefault="00935974" w:rsidP="00935974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В.В. </w:t>
      </w:r>
      <w:proofErr w:type="spellStart"/>
      <w:r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Малык</w:t>
      </w:r>
      <w:proofErr w:type="spellEnd"/>
    </w:p>
    <w:p w:rsidR="00935974" w:rsidRPr="00853851" w:rsidRDefault="00935974" w:rsidP="0093597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3851" w:rsidRPr="00853851" w:rsidRDefault="00853851" w:rsidP="009359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                                                                                                                      </w:t>
      </w: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                                      </w:t>
      </w: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                                                                                   </w:t>
      </w: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                                                                                                       </w:t>
      </w: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ab/>
        <w:t xml:space="preserve">                                                                                                        </w:t>
      </w: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                                                                  </w:t>
      </w:r>
    </w:p>
    <w:p w:rsidR="00A41041" w:rsidRDefault="00A4104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Финансово-экономическое обоснование </w:t>
      </w:r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 проекту областного закона «О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853851" w:rsidRPr="00853851" w:rsidRDefault="00853851" w:rsidP="00853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53851" w:rsidRPr="00853851" w:rsidRDefault="00853851" w:rsidP="00853851">
      <w:pPr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Принятие областного закона «О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не потребует дополнительного расходования средств областного бюджета.</w:t>
      </w: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Депутаты  Законодательного собрания</w:t>
      </w:r>
    </w:p>
    <w:p w:rsidR="00935974" w:rsidRPr="00935974" w:rsidRDefault="00853851" w:rsidP="0093597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Ленинградской области                                                                        </w:t>
      </w:r>
      <w:r w:rsidR="00935974"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>Ю.М. Голиков</w:t>
      </w:r>
    </w:p>
    <w:p w:rsidR="00935974" w:rsidRPr="00935974" w:rsidRDefault="00935974" w:rsidP="00935974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</w:t>
      </w:r>
    </w:p>
    <w:p w:rsidR="00935974" w:rsidRPr="00935974" w:rsidRDefault="00935974" w:rsidP="0093597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М.В. </w:t>
      </w:r>
      <w:proofErr w:type="spellStart"/>
      <w:r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Коломыцев</w:t>
      </w:r>
      <w:proofErr w:type="spellEnd"/>
    </w:p>
    <w:p w:rsidR="00935974" w:rsidRPr="00935974" w:rsidRDefault="00935974" w:rsidP="0093597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</w:t>
      </w:r>
    </w:p>
    <w:p w:rsidR="00935974" w:rsidRPr="00935974" w:rsidRDefault="00935974" w:rsidP="00935974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В.В. </w:t>
      </w:r>
      <w:proofErr w:type="spellStart"/>
      <w:r w:rsidRPr="00935974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Малык</w:t>
      </w:r>
      <w:proofErr w:type="spellEnd"/>
    </w:p>
    <w:p w:rsidR="00935974" w:rsidRPr="00853851" w:rsidRDefault="00935974" w:rsidP="0093597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3851" w:rsidRPr="00853851" w:rsidRDefault="00853851" w:rsidP="009359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                                                                                                                   </w:t>
      </w: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                                                                                                       </w:t>
      </w: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ab/>
        <w:t xml:space="preserve">                                                                                                        </w:t>
      </w: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                                                                                                       </w:t>
      </w: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ab/>
        <w:t xml:space="preserve"> </w:t>
      </w: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                                                                                                          </w:t>
      </w: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                                                                                                       </w:t>
      </w:r>
    </w:p>
    <w:p w:rsidR="00853851" w:rsidRPr="00853851" w:rsidRDefault="00853851" w:rsidP="00853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85385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                                                                                                       </w:t>
      </w:r>
    </w:p>
    <w:p w:rsidR="00853851" w:rsidRPr="00853851" w:rsidRDefault="00853851" w:rsidP="00853851">
      <w:pPr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tabs>
          <w:tab w:val="left" w:pos="2880"/>
        </w:tabs>
        <w:spacing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853851" w:rsidRPr="00853851" w:rsidRDefault="00853851" w:rsidP="0085385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ACF" w:rsidRDefault="00E75ACF"/>
    <w:sectPr w:rsidR="00E75ACF" w:rsidSect="00E75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3"/>
  <w:doNotDisplayPageBoundaries/>
  <w:proofState w:spelling="clean" w:grammar="clean"/>
  <w:defaultTabStop w:val="708"/>
  <w:characterSpacingControl w:val="doNotCompress"/>
  <w:compat/>
  <w:rsids>
    <w:rsidRoot w:val="00853851"/>
    <w:rsid w:val="00036362"/>
    <w:rsid w:val="002A7475"/>
    <w:rsid w:val="002A7FC3"/>
    <w:rsid w:val="00853851"/>
    <w:rsid w:val="00935974"/>
    <w:rsid w:val="00A41041"/>
    <w:rsid w:val="00A914F8"/>
    <w:rsid w:val="00D045D4"/>
    <w:rsid w:val="00E33A90"/>
    <w:rsid w:val="00E75ACF"/>
    <w:rsid w:val="00FC5A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A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853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Subtitle"/>
    <w:basedOn w:val="a"/>
    <w:link w:val="a4"/>
    <w:uiPriority w:val="11"/>
    <w:qFormat/>
    <w:rsid w:val="00853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Подзаголовок Знак"/>
    <w:basedOn w:val="a0"/>
    <w:link w:val="a3"/>
    <w:uiPriority w:val="11"/>
    <w:rsid w:val="008538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853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basedOn w:val="a"/>
    <w:uiPriority w:val="1"/>
    <w:qFormat/>
    <w:rsid w:val="00853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53851"/>
    <w:rPr>
      <w:b/>
      <w:bCs/>
    </w:rPr>
  </w:style>
  <w:style w:type="paragraph" w:customStyle="1" w:styleId="consplusnormal">
    <w:name w:val="consplusnormal"/>
    <w:basedOn w:val="a"/>
    <w:rsid w:val="00853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85385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1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html:file://C:\Users\user\AppData\Local\Temp\tmp116.mht!consultantplus://offline/ref=EC61F4A27BCBF905B50254CD9FCFC7F892B2D9C278C6E26315EA063D84E410539EE6B5CD4B78AE2B4ECA9BEA51A5FA906C3CBE343A81D30EL8tDL" TargetMode="External"/><Relationship Id="rId13" Type="http://schemas.openxmlformats.org/officeDocument/2006/relationships/hyperlink" Target="mhtml:file://C:\Users\user\AppData\Local\Temp\tmp116.mht!file:///C:\Users\user\AppData\Local\Temp\tmp4F3D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html:file://C:\Users\user\AppData\Local\Temp\tmp116.mht!consultantplus://offline/ref=EC61F4A27BCBF905B50254CD9FCFC7F892B2D9C278C6E26315EA063D84E410538CE6EDC14B70B22B4ADFCDBB14LFt8L" TargetMode="External"/><Relationship Id="rId12" Type="http://schemas.openxmlformats.org/officeDocument/2006/relationships/hyperlink" Target="mhtml:file://C:\Users\user\AppData\Local\Temp\tmp116.mht!file:///C:\Users\user\AppData\Local\Temp\tmp4F3D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html:file://C:\Users\user\AppData\Local\Temp\tmp116.mht!consultantplus://offline/ref=EC61F4A27BCBF905B50254CD9FCFC7F892B2D9C278C6E26315EA063D84E410538CE6EDC14B70B22B4ADFCDBB14LFt8L" TargetMode="External"/><Relationship Id="rId11" Type="http://schemas.openxmlformats.org/officeDocument/2006/relationships/hyperlink" Target="mhtml:file://C:\Users\user\AppData\Local\Temp\tmp116.mht!consultantplus://offline/ref=0B95BE4C2753AEDD6A205E29309B5A91757632759364EB2F38152873FEFE11F5D6C29DE518F65F2A96156FF04E308342C173D64044X0S6L" TargetMode="External"/><Relationship Id="rId5" Type="http://schemas.openxmlformats.org/officeDocument/2006/relationships/hyperlink" Target="mhtml:file://C:\Users\user\AppData\Local\Temp\tmp116.mht!consultantplus://offline/ref=EC61F4A27BCBF905B50254CD9FCFC7F892B2D9C278C6E26315EA063D84E410539EE6B5CD4B78AC2B4ECA9BEA51A5FA906C3CBE343A81D30EL8tDL" TargetMode="External"/><Relationship Id="rId15" Type="http://schemas.openxmlformats.org/officeDocument/2006/relationships/theme" Target="theme/theme1.xml"/><Relationship Id="rId10" Type="http://schemas.openxmlformats.org/officeDocument/2006/relationships/hyperlink" Target="mhtml:file://C:\Users\user\AppData\Local\Temp\tmp116.mht!consultantplus://offline/ref=0B95BE4C2753AEDD6A205E29309B5A91757632759364EB2F38152873FEFE11F5D6C29DE019F7567FC75A6EAC0B679042C273D5415B0C9BBBX9SEL" TargetMode="External"/><Relationship Id="rId4" Type="http://schemas.openxmlformats.org/officeDocument/2006/relationships/hyperlink" Target="mhtml:file://C:\Users\user\AppData\Local\Temp\tmp116.mht!consultantplus://offline/ref=EC61F4A27BCBF905B50254CD9FCFC7F892B2D9C278C6E26315EA063D84E410538CE6EDC14B70B22B4ADFCDBB14LFt8L" TargetMode="External"/><Relationship Id="rId9" Type="http://schemas.openxmlformats.org/officeDocument/2006/relationships/hyperlink" Target="mhtml:file://C:\Users\user\AppData\Local\Temp\tmp116.mht!consultantplus://offline/ref=EC61F4A27BCBF905B50254CD9FCFC7F892B2D9C278C6E26315EA063D84E410538CE6EDC14B70B22B4ADFCDBB14LFt8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11</Pages>
  <Words>4095</Words>
  <Characters>23342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2018-11-27T12:42:00Z</cp:lastPrinted>
  <dcterms:created xsi:type="dcterms:W3CDTF">2018-11-26T08:25:00Z</dcterms:created>
  <dcterms:modified xsi:type="dcterms:W3CDTF">2018-11-27T12:43:00Z</dcterms:modified>
</cp:coreProperties>
</file>