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8BE" w:rsidRPr="009C410F" w:rsidRDefault="00834D4F" w:rsidP="009C410F">
      <w:pPr>
        <w:autoSpaceDE w:val="0"/>
        <w:adjustRightInd w:val="0"/>
        <w:ind w:firstLine="0"/>
        <w:jc w:val="center"/>
        <w:rPr>
          <w:b/>
          <w:bCs/>
          <w:szCs w:val="28"/>
        </w:rPr>
      </w:pPr>
      <w:r w:rsidRPr="009C410F">
        <w:rPr>
          <w:b/>
          <w:bCs/>
          <w:szCs w:val="28"/>
        </w:rPr>
        <w:t xml:space="preserve">Заключение </w:t>
      </w:r>
    </w:p>
    <w:p w:rsidR="009C410F" w:rsidRPr="009C410F" w:rsidRDefault="00834D4F" w:rsidP="009C410F">
      <w:pPr>
        <w:pStyle w:val="ConsPlusTitle"/>
        <w:jc w:val="center"/>
        <w:rPr>
          <w:sz w:val="28"/>
          <w:szCs w:val="28"/>
        </w:rPr>
      </w:pPr>
      <w:proofErr w:type="gramStart"/>
      <w:r w:rsidRPr="009C410F">
        <w:rPr>
          <w:sz w:val="28"/>
          <w:szCs w:val="28"/>
        </w:rPr>
        <w:t>комитета общего и профессионального образования Ленинградской области на</w:t>
      </w:r>
      <w:r w:rsidR="00EB62EE">
        <w:rPr>
          <w:sz w:val="28"/>
          <w:szCs w:val="28"/>
        </w:rPr>
        <w:t> </w:t>
      </w:r>
      <w:r w:rsidRPr="009C410F">
        <w:rPr>
          <w:sz w:val="28"/>
          <w:szCs w:val="28"/>
        </w:rPr>
        <w:t>заключение</w:t>
      </w:r>
      <w:r w:rsidR="007D3684" w:rsidRPr="009C410F">
        <w:rPr>
          <w:sz w:val="28"/>
          <w:szCs w:val="28"/>
        </w:rPr>
        <w:t xml:space="preserve"> </w:t>
      </w:r>
      <w:r w:rsidR="009C410F" w:rsidRPr="009C410F">
        <w:rPr>
          <w:bCs w:val="0"/>
          <w:sz w:val="28"/>
          <w:szCs w:val="28"/>
        </w:rPr>
        <w:t xml:space="preserve">комитета финансов Ленинградской области </w:t>
      </w:r>
      <w:r w:rsidR="00EB62EE">
        <w:rPr>
          <w:bCs w:val="0"/>
          <w:sz w:val="28"/>
          <w:szCs w:val="28"/>
        </w:rPr>
        <w:t xml:space="preserve">на </w:t>
      </w:r>
      <w:r w:rsidR="00EB62EE">
        <w:rPr>
          <w:sz w:val="28"/>
          <w:szCs w:val="28"/>
        </w:rPr>
        <w:t>проект распоряжения Правительства Ленинградской области «</w:t>
      </w:r>
      <w:r w:rsidR="00EB62EE">
        <w:rPr>
          <w:bCs w:val="0"/>
          <w:sz w:val="28"/>
          <w:szCs w:val="28"/>
        </w:rPr>
        <w:t>О проекте областного закона «О нормативах финансового обеспечения государственных гарантий реализации прав на получение общедоступного и 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 Ленинградской области на 2019 год»</w:t>
      </w:r>
      <w:proofErr w:type="gramEnd"/>
    </w:p>
    <w:p w:rsidR="00834D4F" w:rsidRPr="000B7FBA" w:rsidRDefault="00834D4F" w:rsidP="009C410F">
      <w:pPr>
        <w:autoSpaceDE w:val="0"/>
        <w:adjustRightInd w:val="0"/>
        <w:ind w:firstLine="900"/>
        <w:jc w:val="center"/>
        <w:rPr>
          <w:b/>
          <w:color w:val="000000"/>
          <w:szCs w:val="28"/>
        </w:rPr>
      </w:pPr>
    </w:p>
    <w:p w:rsidR="00834D4F" w:rsidRDefault="00834D4F" w:rsidP="00834D4F">
      <w:pPr>
        <w:autoSpaceDE w:val="0"/>
        <w:adjustRightInd w:val="0"/>
        <w:ind w:firstLine="900"/>
        <w:jc w:val="center"/>
        <w:rPr>
          <w:b/>
          <w:color w:val="000000"/>
          <w:szCs w:val="28"/>
        </w:rPr>
      </w:pPr>
    </w:p>
    <w:p w:rsidR="007D3684" w:rsidRPr="009C410F" w:rsidRDefault="00834D4F" w:rsidP="009C410F">
      <w:pPr>
        <w:pStyle w:val="ConsPlusTitle"/>
        <w:ind w:firstLine="851"/>
        <w:jc w:val="both"/>
        <w:rPr>
          <w:b w:val="0"/>
          <w:bCs w:val="0"/>
          <w:sz w:val="28"/>
          <w:szCs w:val="28"/>
        </w:rPr>
      </w:pPr>
      <w:proofErr w:type="gramStart"/>
      <w:r w:rsidRPr="009C410F">
        <w:rPr>
          <w:b w:val="0"/>
          <w:sz w:val="28"/>
          <w:szCs w:val="28"/>
        </w:rPr>
        <w:t xml:space="preserve">Комитет общего и профессионального образования Ленинградской области рассмотрел </w:t>
      </w:r>
      <w:r w:rsidR="009C410F" w:rsidRPr="009C410F">
        <w:rPr>
          <w:b w:val="0"/>
          <w:sz w:val="28"/>
          <w:szCs w:val="28"/>
        </w:rPr>
        <w:t xml:space="preserve">заключение </w:t>
      </w:r>
      <w:r w:rsidR="009C410F" w:rsidRPr="009C410F">
        <w:rPr>
          <w:b w:val="0"/>
          <w:bCs w:val="0"/>
          <w:sz w:val="28"/>
          <w:szCs w:val="28"/>
        </w:rPr>
        <w:t xml:space="preserve">комитета финансов Ленинградской области </w:t>
      </w:r>
      <w:r w:rsidR="00EB62EE" w:rsidRPr="00EB62EE">
        <w:rPr>
          <w:b w:val="0"/>
          <w:bCs w:val="0"/>
          <w:sz w:val="28"/>
          <w:szCs w:val="28"/>
        </w:rPr>
        <w:t xml:space="preserve">на </w:t>
      </w:r>
      <w:r w:rsidR="00EB62EE" w:rsidRPr="00EB62EE">
        <w:rPr>
          <w:b w:val="0"/>
          <w:sz w:val="28"/>
          <w:szCs w:val="28"/>
        </w:rPr>
        <w:t>проект распоряжения Правительства Ленинградской области «</w:t>
      </w:r>
      <w:r w:rsidR="00EB62EE" w:rsidRPr="00EB62EE">
        <w:rPr>
          <w:b w:val="0"/>
          <w:bCs w:val="0"/>
          <w:sz w:val="28"/>
          <w:szCs w:val="28"/>
        </w:rPr>
        <w:t>О проекте областного закона «О нормативах финансового обеспечения государственных гарантий реализации прав на получение общедоступного и 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</w:t>
      </w:r>
      <w:r w:rsidR="001B49E5">
        <w:rPr>
          <w:b w:val="0"/>
          <w:bCs w:val="0"/>
          <w:sz w:val="28"/>
          <w:szCs w:val="28"/>
        </w:rPr>
        <w:t>зациях Ленинградской области на </w:t>
      </w:r>
      <w:r w:rsidR="00EB62EE" w:rsidRPr="00EB62EE">
        <w:rPr>
          <w:b w:val="0"/>
          <w:bCs w:val="0"/>
          <w:sz w:val="28"/>
          <w:szCs w:val="28"/>
        </w:rPr>
        <w:t>2019</w:t>
      </w:r>
      <w:r w:rsidR="001B49E5">
        <w:rPr>
          <w:b w:val="0"/>
          <w:bCs w:val="0"/>
          <w:sz w:val="28"/>
          <w:szCs w:val="28"/>
        </w:rPr>
        <w:t> </w:t>
      </w:r>
      <w:r w:rsidR="00EB62EE" w:rsidRPr="00EB62EE">
        <w:rPr>
          <w:b w:val="0"/>
          <w:bCs w:val="0"/>
          <w:sz w:val="28"/>
          <w:szCs w:val="28"/>
        </w:rPr>
        <w:t>год»</w:t>
      </w:r>
      <w:r w:rsidR="009C410F" w:rsidRPr="009C410F">
        <w:rPr>
          <w:b w:val="0"/>
          <w:sz w:val="28"/>
          <w:szCs w:val="28"/>
        </w:rPr>
        <w:t xml:space="preserve"> </w:t>
      </w:r>
      <w:r w:rsidRPr="009C410F">
        <w:rPr>
          <w:b w:val="0"/>
          <w:sz w:val="28"/>
          <w:szCs w:val="28"/>
        </w:rPr>
        <w:t>и сообща</w:t>
      </w:r>
      <w:r w:rsidR="007D3684" w:rsidRPr="009C410F">
        <w:rPr>
          <w:b w:val="0"/>
          <w:sz w:val="28"/>
          <w:szCs w:val="28"/>
        </w:rPr>
        <w:t>ет следующее.</w:t>
      </w:r>
      <w:proofErr w:type="gramEnd"/>
    </w:p>
    <w:p w:rsidR="00933B6A" w:rsidRDefault="00933B6A" w:rsidP="009C410F">
      <w:pPr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>Проект представлен с учетом изменений (постановление Правительства Ленинградкой области № 363 от 01.10.2018), вн</w:t>
      </w:r>
      <w:r w:rsidR="005E0D0A">
        <w:rPr>
          <w:szCs w:val="28"/>
        </w:rPr>
        <w:t>есенных</w:t>
      </w:r>
      <w:r>
        <w:rPr>
          <w:szCs w:val="28"/>
        </w:rPr>
        <w:t xml:space="preserve"> в постановление Правительства Ленинградской области </w:t>
      </w:r>
      <w:r w:rsidRPr="00AD0740">
        <w:rPr>
          <w:szCs w:val="28"/>
        </w:rPr>
        <w:t>«О внесении изменений в постановление Правительства Ленинградской области от</w:t>
      </w:r>
      <w:r>
        <w:rPr>
          <w:szCs w:val="28"/>
        </w:rPr>
        <w:t xml:space="preserve"> 27 декабря 2013 года № 523 «Об </w:t>
      </w:r>
      <w:r w:rsidRPr="00AD0740">
        <w:rPr>
          <w:szCs w:val="28"/>
        </w:rPr>
        <w:t xml:space="preserve">утверждении </w:t>
      </w:r>
      <w:r w:rsidR="00A14263">
        <w:t xml:space="preserve">порядков </w:t>
      </w:r>
      <w:bookmarkStart w:id="0" w:name="_GoBack"/>
      <w:bookmarkEnd w:id="0"/>
      <w:r w:rsidRPr="00AD0740">
        <w:rPr>
          <w:szCs w:val="28"/>
        </w:rPr>
        <w:t>расчета нормативов финансового обеспечения образовательной деятельности муниципальных образовательных организаций Ленинградской области»</w:t>
      </w:r>
      <w:r>
        <w:rPr>
          <w:szCs w:val="28"/>
        </w:rPr>
        <w:t>, предусматривающих</w:t>
      </w:r>
      <w:r w:rsidRPr="00B0547D">
        <w:rPr>
          <w:szCs w:val="28"/>
        </w:rPr>
        <w:t xml:space="preserve"> увеличени</w:t>
      </w:r>
      <w:r>
        <w:rPr>
          <w:szCs w:val="28"/>
        </w:rPr>
        <w:t>е количества нормативов в </w:t>
      </w:r>
      <w:r w:rsidRPr="00B0547D">
        <w:rPr>
          <w:szCs w:val="28"/>
        </w:rPr>
        <w:t>связи с выделением отдельных нормативов для групп комбинированной направленности в дошкольных образовательных учреждениях</w:t>
      </w:r>
      <w:r>
        <w:rPr>
          <w:szCs w:val="28"/>
        </w:rPr>
        <w:t>.</w:t>
      </w:r>
    </w:p>
    <w:p w:rsidR="00A76E66" w:rsidRPr="009C410F" w:rsidRDefault="00A76E66" w:rsidP="009C410F">
      <w:pPr>
        <w:autoSpaceDE w:val="0"/>
        <w:autoSpaceDN w:val="0"/>
        <w:adjustRightInd w:val="0"/>
        <w:ind w:firstLine="851"/>
        <w:rPr>
          <w:bCs/>
          <w:szCs w:val="28"/>
        </w:rPr>
      </w:pPr>
      <w:r w:rsidRPr="009C410F">
        <w:rPr>
          <w:szCs w:val="28"/>
        </w:rPr>
        <w:t xml:space="preserve">Комитетом учтены </w:t>
      </w:r>
      <w:r w:rsidR="009A4B06" w:rsidRPr="009C410F">
        <w:rPr>
          <w:szCs w:val="28"/>
        </w:rPr>
        <w:t xml:space="preserve">рекомендации </w:t>
      </w:r>
      <w:r w:rsidR="009C410F" w:rsidRPr="009C410F">
        <w:rPr>
          <w:bCs/>
          <w:szCs w:val="28"/>
        </w:rPr>
        <w:t>комитета финансов Ленинградской области</w:t>
      </w:r>
      <w:r w:rsidR="005E0D0A">
        <w:rPr>
          <w:bCs/>
          <w:szCs w:val="28"/>
        </w:rPr>
        <w:t xml:space="preserve"> в части пояснительной записки и финансово-экономического обоснования</w:t>
      </w:r>
      <w:r w:rsidRPr="009C410F">
        <w:rPr>
          <w:bCs/>
          <w:szCs w:val="28"/>
        </w:rPr>
        <w:t>.</w:t>
      </w:r>
    </w:p>
    <w:p w:rsidR="00A76E66" w:rsidRPr="009C410F" w:rsidRDefault="00A76E66" w:rsidP="009C410F">
      <w:pPr>
        <w:autoSpaceDE w:val="0"/>
        <w:autoSpaceDN w:val="0"/>
        <w:adjustRightInd w:val="0"/>
        <w:ind w:firstLine="851"/>
        <w:rPr>
          <w:szCs w:val="28"/>
        </w:rPr>
      </w:pPr>
      <w:r w:rsidRPr="009C410F">
        <w:rPr>
          <w:bCs/>
          <w:szCs w:val="28"/>
        </w:rPr>
        <w:t>Просим снять указанные в заключени</w:t>
      </w:r>
      <w:r w:rsidR="004D5E03" w:rsidRPr="009C410F">
        <w:rPr>
          <w:bCs/>
          <w:szCs w:val="28"/>
        </w:rPr>
        <w:t>е</w:t>
      </w:r>
      <w:r w:rsidRPr="009C410F">
        <w:rPr>
          <w:bCs/>
          <w:szCs w:val="28"/>
        </w:rPr>
        <w:t xml:space="preserve"> замечания и согласовать проект областного закона.</w:t>
      </w:r>
    </w:p>
    <w:p w:rsidR="00022A2F" w:rsidRDefault="00022A2F" w:rsidP="007D3684">
      <w:pPr>
        <w:ind w:firstLine="900"/>
        <w:rPr>
          <w:szCs w:val="28"/>
        </w:rPr>
      </w:pPr>
    </w:p>
    <w:p w:rsidR="00D1095D" w:rsidRDefault="00D1095D" w:rsidP="007D3684">
      <w:pPr>
        <w:ind w:firstLine="900"/>
        <w:rPr>
          <w:szCs w:val="28"/>
        </w:rPr>
      </w:pPr>
    </w:p>
    <w:p w:rsidR="009F1EBA" w:rsidRDefault="002E7EE3" w:rsidP="009F1EBA">
      <w:pPr>
        <w:ind w:firstLine="0"/>
        <w:rPr>
          <w:color w:val="000000"/>
        </w:rPr>
      </w:pPr>
      <w:r>
        <w:rPr>
          <w:color w:val="000000"/>
        </w:rPr>
        <w:t xml:space="preserve">Председатель комитета </w:t>
      </w:r>
      <w:r w:rsidR="00CC2E72">
        <w:rPr>
          <w:color w:val="000000"/>
        </w:rPr>
        <w:tab/>
      </w:r>
      <w:r w:rsidR="00CC2E72">
        <w:rPr>
          <w:color w:val="000000"/>
        </w:rPr>
        <w:tab/>
      </w:r>
      <w:r w:rsidR="00CC2E72">
        <w:rPr>
          <w:color w:val="000000"/>
        </w:rPr>
        <w:tab/>
      </w:r>
      <w:r w:rsidR="00CC2E72">
        <w:rPr>
          <w:color w:val="000000"/>
        </w:rPr>
        <w:tab/>
      </w:r>
      <w:r w:rsidR="00CC2E72">
        <w:rPr>
          <w:color w:val="000000"/>
        </w:rPr>
        <w:tab/>
      </w:r>
      <w:r w:rsidR="00CC2E72">
        <w:rPr>
          <w:color w:val="000000"/>
        </w:rPr>
        <w:tab/>
      </w:r>
      <w:r w:rsidR="00CC2E72">
        <w:rPr>
          <w:color w:val="000000"/>
        </w:rPr>
        <w:tab/>
      </w:r>
      <w:r w:rsidR="00CC2E72">
        <w:rPr>
          <w:color w:val="000000"/>
        </w:rPr>
        <w:tab/>
      </w:r>
      <w:r w:rsidR="00CC2E72">
        <w:rPr>
          <w:color w:val="000000"/>
        </w:rPr>
        <w:tab/>
      </w:r>
      <w:r>
        <w:rPr>
          <w:color w:val="000000"/>
        </w:rPr>
        <w:t>С.В. Тарасов</w:t>
      </w:r>
    </w:p>
    <w:sectPr w:rsidR="009F1EBA" w:rsidSect="00E51CE2">
      <w:headerReference w:type="even" r:id="rId9"/>
      <w:headerReference w:type="default" r:id="rId10"/>
      <w:footerReference w:type="first" r:id="rId11"/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CDF" w:rsidRDefault="00643CDF">
      <w:r>
        <w:separator/>
      </w:r>
    </w:p>
  </w:endnote>
  <w:endnote w:type="continuationSeparator" w:id="0">
    <w:p w:rsidR="00643CDF" w:rsidRDefault="00643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CE2" w:rsidRPr="001A75E8" w:rsidRDefault="00E51CE2" w:rsidP="009F1EBA">
    <w:pPr>
      <w:ind w:firstLine="0"/>
      <w:rPr>
        <w:color w:val="333333"/>
        <w:sz w:val="24"/>
        <w:szCs w:val="24"/>
      </w:rPr>
    </w:pPr>
    <w:r w:rsidRPr="001A75E8">
      <w:rPr>
        <w:color w:val="333333"/>
        <w:sz w:val="24"/>
        <w:szCs w:val="24"/>
      </w:rPr>
      <w:t xml:space="preserve">Исп.: </w:t>
    </w:r>
    <w:r w:rsidR="001A75E8">
      <w:rPr>
        <w:color w:val="333333"/>
        <w:sz w:val="24"/>
        <w:szCs w:val="24"/>
      </w:rPr>
      <w:t>Егорова Ю.В.</w:t>
    </w:r>
    <w:r w:rsidRPr="001A75E8">
      <w:rPr>
        <w:color w:val="333333"/>
        <w:sz w:val="24"/>
        <w:szCs w:val="24"/>
      </w:rPr>
      <w:t>,</w:t>
    </w:r>
  </w:p>
  <w:p w:rsidR="00E51CE2" w:rsidRPr="001A75E8" w:rsidRDefault="00E51CE2" w:rsidP="009F1EBA">
    <w:pPr>
      <w:ind w:firstLine="0"/>
      <w:rPr>
        <w:rStyle w:val="FontStyle12"/>
        <w:sz w:val="24"/>
        <w:szCs w:val="24"/>
      </w:rPr>
    </w:pPr>
    <w:r w:rsidRPr="001A75E8">
      <w:rPr>
        <w:color w:val="333333"/>
        <w:sz w:val="24"/>
        <w:szCs w:val="24"/>
      </w:rPr>
      <w:t>тел.: 611-48-54</w:t>
    </w:r>
  </w:p>
  <w:p w:rsidR="001A75E8" w:rsidRDefault="001A75E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CDF" w:rsidRDefault="00643CDF">
      <w:r>
        <w:separator/>
      </w:r>
    </w:p>
  </w:footnote>
  <w:footnote w:type="continuationSeparator" w:id="0">
    <w:p w:rsidR="00643CDF" w:rsidRDefault="00643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0021F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2A3005F"/>
    <w:multiLevelType w:val="singleLevel"/>
    <w:tmpl w:val="369432EC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69bad5f-b614-45e8-879a-f648fdb58faa"/>
  </w:docVars>
  <w:rsids>
    <w:rsidRoot w:val="00BA243B"/>
    <w:rsid w:val="00007ACB"/>
    <w:rsid w:val="00022A2F"/>
    <w:rsid w:val="00030E7B"/>
    <w:rsid w:val="0004568E"/>
    <w:rsid w:val="00060468"/>
    <w:rsid w:val="000B7FBA"/>
    <w:rsid w:val="000E4EDE"/>
    <w:rsid w:val="00116BAD"/>
    <w:rsid w:val="001670FA"/>
    <w:rsid w:val="00173EF5"/>
    <w:rsid w:val="00182962"/>
    <w:rsid w:val="001838BC"/>
    <w:rsid w:val="00183B8B"/>
    <w:rsid w:val="00193F5B"/>
    <w:rsid w:val="001A3207"/>
    <w:rsid w:val="001A641C"/>
    <w:rsid w:val="001A75E8"/>
    <w:rsid w:val="001B49E5"/>
    <w:rsid w:val="001D014A"/>
    <w:rsid w:val="002728A5"/>
    <w:rsid w:val="0028742B"/>
    <w:rsid w:val="002E7EE3"/>
    <w:rsid w:val="002E7F49"/>
    <w:rsid w:val="00304B3D"/>
    <w:rsid w:val="003151C0"/>
    <w:rsid w:val="003A5E6B"/>
    <w:rsid w:val="003F03E3"/>
    <w:rsid w:val="004625E5"/>
    <w:rsid w:val="004655A3"/>
    <w:rsid w:val="00487B80"/>
    <w:rsid w:val="004A6FD1"/>
    <w:rsid w:val="004C0904"/>
    <w:rsid w:val="004D5E03"/>
    <w:rsid w:val="00547FF0"/>
    <w:rsid w:val="00583007"/>
    <w:rsid w:val="00591BF9"/>
    <w:rsid w:val="005B7040"/>
    <w:rsid w:val="005D25F7"/>
    <w:rsid w:val="005D41DE"/>
    <w:rsid w:val="005E0D0A"/>
    <w:rsid w:val="005F6DB7"/>
    <w:rsid w:val="006378C9"/>
    <w:rsid w:val="00643CDF"/>
    <w:rsid w:val="006528BD"/>
    <w:rsid w:val="00660446"/>
    <w:rsid w:val="006A559B"/>
    <w:rsid w:val="006A6635"/>
    <w:rsid w:val="006C1FF0"/>
    <w:rsid w:val="006D3DE2"/>
    <w:rsid w:val="006D432B"/>
    <w:rsid w:val="006D7CDF"/>
    <w:rsid w:val="00704EE0"/>
    <w:rsid w:val="00774207"/>
    <w:rsid w:val="007B1912"/>
    <w:rsid w:val="007C10FC"/>
    <w:rsid w:val="007D3684"/>
    <w:rsid w:val="00820E97"/>
    <w:rsid w:val="00831B19"/>
    <w:rsid w:val="00834D4F"/>
    <w:rsid w:val="00857F8F"/>
    <w:rsid w:val="00860FD0"/>
    <w:rsid w:val="00883603"/>
    <w:rsid w:val="0089097A"/>
    <w:rsid w:val="00892F45"/>
    <w:rsid w:val="0090165F"/>
    <w:rsid w:val="00907EA0"/>
    <w:rsid w:val="00933B6A"/>
    <w:rsid w:val="0094056C"/>
    <w:rsid w:val="009A4B06"/>
    <w:rsid w:val="009A6C65"/>
    <w:rsid w:val="009B38BE"/>
    <w:rsid w:val="009C410F"/>
    <w:rsid w:val="009F1EBA"/>
    <w:rsid w:val="009F387D"/>
    <w:rsid w:val="00A122F8"/>
    <w:rsid w:val="00A14263"/>
    <w:rsid w:val="00A43638"/>
    <w:rsid w:val="00A56ECE"/>
    <w:rsid w:val="00A76E66"/>
    <w:rsid w:val="00A814E3"/>
    <w:rsid w:val="00A90CD9"/>
    <w:rsid w:val="00AB5103"/>
    <w:rsid w:val="00AC4DA6"/>
    <w:rsid w:val="00B43F61"/>
    <w:rsid w:val="00BA243B"/>
    <w:rsid w:val="00BB2FA9"/>
    <w:rsid w:val="00C0021F"/>
    <w:rsid w:val="00C14729"/>
    <w:rsid w:val="00C21E02"/>
    <w:rsid w:val="00C70C9B"/>
    <w:rsid w:val="00CB14C1"/>
    <w:rsid w:val="00CB3D0F"/>
    <w:rsid w:val="00CC2E72"/>
    <w:rsid w:val="00D1095D"/>
    <w:rsid w:val="00D317FC"/>
    <w:rsid w:val="00D5450C"/>
    <w:rsid w:val="00D93679"/>
    <w:rsid w:val="00DC6952"/>
    <w:rsid w:val="00E37D75"/>
    <w:rsid w:val="00E51CE2"/>
    <w:rsid w:val="00E82AB2"/>
    <w:rsid w:val="00E9379C"/>
    <w:rsid w:val="00EB62EE"/>
    <w:rsid w:val="00EB69D1"/>
    <w:rsid w:val="00EE30E7"/>
    <w:rsid w:val="00F1058F"/>
    <w:rsid w:val="00F11EAE"/>
    <w:rsid w:val="00F27AE6"/>
    <w:rsid w:val="00F37C04"/>
    <w:rsid w:val="00FA168F"/>
    <w:rsid w:val="00FB0E53"/>
    <w:rsid w:val="00FC04B3"/>
    <w:rsid w:val="00FC69C0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7D368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9C410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7D3684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9C410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9209873e-b33c-417d-ab74-e51208a9b51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08700-9855-4B3B-AF38-B9287352D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9209873e-b33c-417d-ab74-e51208a9b518</Template>
  <TotalTime>7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Егорова Юлия Васильевна</cp:lastModifiedBy>
  <cp:revision>9</cp:revision>
  <cp:lastPrinted>2017-10-20T06:27:00Z</cp:lastPrinted>
  <dcterms:created xsi:type="dcterms:W3CDTF">2018-10-02T14:55:00Z</dcterms:created>
  <dcterms:modified xsi:type="dcterms:W3CDTF">2018-10-05T14:31:00Z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969bad5f-b614-45e8-879a-f648fdb58faa</vt:lpwstr>
  </property>
</Properties>
</file>