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A30817" w:rsidRDefault="00504D9E" w:rsidP="00504D9E">
      <w:pPr>
        <w:jc w:val="center"/>
        <w:rPr>
          <w:b/>
          <w:sz w:val="28"/>
        </w:rPr>
      </w:pPr>
      <w:r w:rsidRPr="00A30817">
        <w:rPr>
          <w:b/>
          <w:sz w:val="28"/>
        </w:rPr>
        <w:t xml:space="preserve">о разработке нормативных правовых актов Ленинградской области, </w:t>
      </w:r>
    </w:p>
    <w:p w:rsidR="00504D9E" w:rsidRPr="00A30817" w:rsidRDefault="00504D9E" w:rsidP="00504D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  <w:proofErr w:type="gramStart"/>
      <w:r w:rsidRPr="00A30817">
        <w:rPr>
          <w:b/>
          <w:sz w:val="28"/>
        </w:rPr>
        <w:t>принятие</w:t>
      </w:r>
      <w:proofErr w:type="gramEnd"/>
      <w:r w:rsidRPr="00A30817">
        <w:rPr>
          <w:b/>
          <w:sz w:val="28"/>
        </w:rPr>
        <w:t xml:space="preserve"> которых необходимо для реализации </w:t>
      </w:r>
      <w:r w:rsidRPr="00A30817">
        <w:rPr>
          <w:b/>
          <w:sz w:val="28"/>
          <w:szCs w:val="28"/>
        </w:rPr>
        <w:t xml:space="preserve">областного закона </w:t>
      </w:r>
    </w:p>
    <w:p w:rsidR="00504D9E" w:rsidRPr="00D3743B" w:rsidRDefault="004C55B0" w:rsidP="00A30817">
      <w:pPr>
        <w:spacing w:line="24" w:lineRule="atLeast"/>
        <w:jc w:val="center"/>
        <w:rPr>
          <w:b/>
          <w:sz w:val="28"/>
        </w:rPr>
      </w:pPr>
      <w:r w:rsidRPr="00A30817">
        <w:rPr>
          <w:b/>
          <w:sz w:val="28"/>
          <w:szCs w:val="28"/>
        </w:rPr>
        <w:t xml:space="preserve"> «</w:t>
      </w:r>
      <w:r w:rsidR="00FD16CA">
        <w:rPr>
          <w:b/>
          <w:sz w:val="28"/>
          <w:szCs w:val="28"/>
        </w:rPr>
        <w:t>О внесении изменени</w:t>
      </w:r>
      <w:r w:rsidR="00577540">
        <w:rPr>
          <w:b/>
          <w:sz w:val="28"/>
          <w:szCs w:val="28"/>
        </w:rPr>
        <w:t>я</w:t>
      </w:r>
      <w:r w:rsidR="00FD16CA">
        <w:rPr>
          <w:b/>
          <w:sz w:val="28"/>
          <w:szCs w:val="28"/>
        </w:rPr>
        <w:t xml:space="preserve"> в статью 1 областного закона «</w:t>
      </w:r>
      <w:r w:rsidR="00FD16CA">
        <w:rPr>
          <w:rFonts w:eastAsia="Calibri"/>
          <w:b/>
          <w:sz w:val="28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="00FD16CA">
        <w:rPr>
          <w:b/>
          <w:sz w:val="28"/>
          <w:szCs w:val="28"/>
        </w:rPr>
        <w:t>»</w:t>
      </w:r>
      <w:r w:rsidR="00FD16CA">
        <w:rPr>
          <w:sz w:val="28"/>
          <w:szCs w:val="28"/>
        </w:rPr>
        <w:t xml:space="preserve"> </w:t>
      </w: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292920" w:rsidRPr="00A30817" w:rsidRDefault="004C55B0" w:rsidP="007A7F67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A30817">
        <w:rPr>
          <w:sz w:val="28"/>
          <w:szCs w:val="28"/>
        </w:rPr>
        <w:t>Принятие областного закона «</w:t>
      </w:r>
      <w:r w:rsidR="00FD16CA" w:rsidRPr="000F30EB">
        <w:rPr>
          <w:sz w:val="28"/>
          <w:szCs w:val="28"/>
        </w:rPr>
        <w:t>О внесении изменени</w:t>
      </w:r>
      <w:r w:rsidR="00577540">
        <w:rPr>
          <w:sz w:val="28"/>
          <w:szCs w:val="28"/>
        </w:rPr>
        <w:t>я</w:t>
      </w:r>
      <w:r w:rsidR="00FD16CA" w:rsidRPr="000F30EB">
        <w:rPr>
          <w:sz w:val="28"/>
          <w:szCs w:val="28"/>
        </w:rPr>
        <w:t xml:space="preserve"> в статью 1 областного закона «</w:t>
      </w:r>
      <w:r w:rsidR="00FD16CA" w:rsidRPr="000F30EB">
        <w:rPr>
          <w:rFonts w:eastAsia="Calibri"/>
          <w:sz w:val="28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Pr="00A30817">
        <w:rPr>
          <w:sz w:val="28"/>
          <w:szCs w:val="28"/>
        </w:rPr>
        <w:t xml:space="preserve">» </w:t>
      </w:r>
      <w:r w:rsidR="00A36654" w:rsidRPr="00A30817">
        <w:rPr>
          <w:sz w:val="28"/>
          <w:szCs w:val="28"/>
        </w:rPr>
        <w:t xml:space="preserve">не </w:t>
      </w:r>
      <w:r w:rsidR="00292920" w:rsidRPr="00A30817">
        <w:rPr>
          <w:sz w:val="28"/>
          <w:szCs w:val="28"/>
        </w:rPr>
        <w:t>потребует дополнительной разработки и принятия</w:t>
      </w:r>
      <w:r w:rsidR="003E7FA0" w:rsidRPr="00A30817">
        <w:t xml:space="preserve"> </w:t>
      </w:r>
      <w:r w:rsidR="003E7FA0" w:rsidRPr="00A30817">
        <w:rPr>
          <w:sz w:val="28"/>
          <w:szCs w:val="28"/>
        </w:rPr>
        <w:t>нормативных</w:t>
      </w:r>
      <w:r w:rsidR="00292920" w:rsidRPr="00A30817">
        <w:rPr>
          <w:sz w:val="28"/>
          <w:szCs w:val="28"/>
        </w:rPr>
        <w:t xml:space="preserve"> </w:t>
      </w:r>
      <w:r w:rsidR="00AE53EE" w:rsidRPr="00A30817">
        <w:rPr>
          <w:sz w:val="28"/>
          <w:szCs w:val="28"/>
        </w:rPr>
        <w:t>правовых акт</w:t>
      </w:r>
      <w:r w:rsidR="007A7F67" w:rsidRPr="00A30817">
        <w:rPr>
          <w:sz w:val="28"/>
          <w:szCs w:val="28"/>
        </w:rPr>
        <w:t>ов Ленинградской</w:t>
      </w:r>
      <w:proofErr w:type="gramEnd"/>
      <w:r w:rsidR="007A7F67" w:rsidRPr="00A30817">
        <w:rPr>
          <w:sz w:val="28"/>
          <w:szCs w:val="28"/>
        </w:rPr>
        <w:t xml:space="preserve"> области</w:t>
      </w:r>
      <w:r w:rsidR="003E7FA0" w:rsidRPr="00A30817">
        <w:rPr>
          <w:sz w:val="28"/>
          <w:szCs w:val="28"/>
        </w:rPr>
        <w:t>,</w:t>
      </w:r>
      <w:r w:rsidR="003E7FA0" w:rsidRPr="00A30817">
        <w:t xml:space="preserve"> </w:t>
      </w:r>
      <w:r w:rsidR="003E7FA0" w:rsidRPr="00A30817">
        <w:rPr>
          <w:sz w:val="28"/>
          <w:szCs w:val="28"/>
        </w:rPr>
        <w:t>необходимых для реализации положений настоящего областного закона.</w:t>
      </w:r>
    </w:p>
    <w:p w:rsidR="007E1A05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AE53EE" w:rsidRDefault="00AE53EE" w:rsidP="00504D9E">
      <w:pPr>
        <w:overflowPunct/>
        <w:jc w:val="both"/>
        <w:textAlignment w:val="auto"/>
        <w:rPr>
          <w:sz w:val="28"/>
          <w:szCs w:val="28"/>
        </w:rPr>
      </w:pPr>
    </w:p>
    <w:p w:rsidR="006E045F" w:rsidRDefault="006E045F" w:rsidP="006E045F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6E045F" w:rsidRDefault="006E045F" w:rsidP="006E045F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 аппарата Губернатора и </w:t>
      </w:r>
    </w:p>
    <w:p w:rsidR="006E045F" w:rsidRDefault="006E045F" w:rsidP="006E045F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                      </w:t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А.А</w:t>
      </w:r>
      <w:proofErr w:type="spellEnd"/>
      <w:r>
        <w:rPr>
          <w:sz w:val="28"/>
          <w:szCs w:val="28"/>
        </w:rPr>
        <w:t>. Григорьев</w:t>
      </w: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3401AE" w:rsidRDefault="003401AE"/>
    <w:sectPr w:rsidR="003401AE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50048"/>
    <w:rsid w:val="0005739D"/>
    <w:rsid w:val="000D32BB"/>
    <w:rsid w:val="00133993"/>
    <w:rsid w:val="00135501"/>
    <w:rsid w:val="00153EB8"/>
    <w:rsid w:val="001C29E7"/>
    <w:rsid w:val="001D4241"/>
    <w:rsid w:val="00292920"/>
    <w:rsid w:val="003401AE"/>
    <w:rsid w:val="00364E3D"/>
    <w:rsid w:val="003E7FA0"/>
    <w:rsid w:val="00400D95"/>
    <w:rsid w:val="004C55B0"/>
    <w:rsid w:val="00504D9E"/>
    <w:rsid w:val="00577540"/>
    <w:rsid w:val="006E045F"/>
    <w:rsid w:val="00750E54"/>
    <w:rsid w:val="007670D0"/>
    <w:rsid w:val="0077134F"/>
    <w:rsid w:val="007A7F67"/>
    <w:rsid w:val="007E1A05"/>
    <w:rsid w:val="007F2C9E"/>
    <w:rsid w:val="008441F9"/>
    <w:rsid w:val="009E55F0"/>
    <w:rsid w:val="00A30817"/>
    <w:rsid w:val="00A36654"/>
    <w:rsid w:val="00A7262F"/>
    <w:rsid w:val="00AC2DCA"/>
    <w:rsid w:val="00AE53EE"/>
    <w:rsid w:val="00B76ACC"/>
    <w:rsid w:val="00E7581B"/>
    <w:rsid w:val="00F7190C"/>
    <w:rsid w:val="00FD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C469F-4443-4035-9CE0-DC4284BDC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3</cp:revision>
  <cp:lastPrinted>2017-08-17T10:12:00Z</cp:lastPrinted>
  <dcterms:created xsi:type="dcterms:W3CDTF">2018-09-19T10:58:00Z</dcterms:created>
  <dcterms:modified xsi:type="dcterms:W3CDTF">2018-09-19T11:33:00Z</dcterms:modified>
</cp:coreProperties>
</file>