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D21" w:rsidRDefault="00BC4D21" w:rsidP="007F0219">
      <w:pPr>
        <w:pStyle w:val="ConsPlusNormal"/>
        <w:jc w:val="center"/>
        <w:rPr>
          <w:b/>
        </w:rPr>
      </w:pPr>
    </w:p>
    <w:p w:rsidR="00BC4D21" w:rsidRDefault="00BC4D21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0F30EB" w:rsidRDefault="007F0219" w:rsidP="000F30EB">
      <w:pPr>
        <w:spacing w:line="24" w:lineRule="atLeast"/>
        <w:jc w:val="center"/>
        <w:rPr>
          <w:sz w:val="28"/>
          <w:szCs w:val="28"/>
        </w:rPr>
      </w:pPr>
      <w:proofErr w:type="gramStart"/>
      <w:r w:rsidRPr="00B84BB1">
        <w:rPr>
          <w:b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41C62" w:rsidRPr="00B84BB1">
        <w:rPr>
          <w:b/>
          <w:sz w:val="28"/>
          <w:szCs w:val="28"/>
        </w:rPr>
        <w:t xml:space="preserve"> принятие </w:t>
      </w:r>
      <w:r w:rsidR="004C56E9" w:rsidRPr="00B84BB1">
        <w:rPr>
          <w:b/>
          <w:sz w:val="28"/>
          <w:szCs w:val="28"/>
        </w:rPr>
        <w:t>областного закона «</w:t>
      </w:r>
      <w:r w:rsidR="000F30EB">
        <w:rPr>
          <w:b/>
          <w:sz w:val="28"/>
          <w:szCs w:val="28"/>
        </w:rPr>
        <w:t>О внесении изменени</w:t>
      </w:r>
      <w:r w:rsidR="005D7B50">
        <w:rPr>
          <w:b/>
          <w:sz w:val="28"/>
          <w:szCs w:val="28"/>
        </w:rPr>
        <w:t>я</w:t>
      </w:r>
      <w:r w:rsidR="000F30EB">
        <w:rPr>
          <w:b/>
          <w:sz w:val="28"/>
          <w:szCs w:val="28"/>
        </w:rPr>
        <w:t xml:space="preserve"> в статью 1 областного закона «</w:t>
      </w:r>
      <w:r w:rsidR="000F30EB">
        <w:rPr>
          <w:rFonts w:eastAsia="Calibri"/>
          <w:b/>
          <w:sz w:val="28"/>
          <w:szCs w:val="28"/>
        </w:rPr>
        <w:t xml:space="preserve">О порядке представления гражданами, претендующими </w:t>
      </w:r>
      <w:r w:rsidR="00AE5717">
        <w:rPr>
          <w:rFonts w:eastAsia="Calibri"/>
          <w:b/>
          <w:sz w:val="28"/>
          <w:szCs w:val="28"/>
        </w:rPr>
        <w:br/>
      </w:r>
      <w:r w:rsidR="000F30EB">
        <w:rPr>
          <w:rFonts w:eastAsia="Calibri"/>
          <w:b/>
          <w:sz w:val="28"/>
          <w:szCs w:val="28"/>
        </w:rPr>
        <w:t>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</w:t>
      </w:r>
      <w:proofErr w:type="gramEnd"/>
      <w:r w:rsidR="000F30EB">
        <w:rPr>
          <w:rFonts w:eastAsia="Calibri"/>
          <w:b/>
          <w:sz w:val="28"/>
          <w:szCs w:val="28"/>
        </w:rPr>
        <w:t xml:space="preserve"> проверки достоверности и полноты </w:t>
      </w:r>
      <w:r w:rsidR="00AE5717">
        <w:rPr>
          <w:rFonts w:eastAsia="Calibri"/>
          <w:b/>
          <w:sz w:val="28"/>
          <w:szCs w:val="28"/>
        </w:rPr>
        <w:br/>
      </w:r>
      <w:r w:rsidR="000F30EB">
        <w:rPr>
          <w:rFonts w:eastAsia="Calibri"/>
          <w:b/>
          <w:sz w:val="28"/>
          <w:szCs w:val="28"/>
        </w:rPr>
        <w:t>указанных сведений</w:t>
      </w:r>
      <w:r w:rsidR="000F30EB">
        <w:rPr>
          <w:b/>
          <w:sz w:val="28"/>
          <w:szCs w:val="28"/>
        </w:rPr>
        <w:t>»</w:t>
      </w:r>
      <w:r w:rsidR="000F30EB">
        <w:rPr>
          <w:sz w:val="28"/>
          <w:szCs w:val="28"/>
        </w:rPr>
        <w:t xml:space="preserve"> </w:t>
      </w:r>
    </w:p>
    <w:p w:rsidR="004C56E9" w:rsidRPr="004C56E9" w:rsidRDefault="004C56E9" w:rsidP="004C56E9">
      <w:pPr>
        <w:pStyle w:val="ConsPlusNormal"/>
        <w:jc w:val="center"/>
      </w:pP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FD7365" w:rsidRPr="000F30EB" w:rsidRDefault="007F0219" w:rsidP="000F30EB">
      <w:pPr>
        <w:spacing w:line="24" w:lineRule="atLeast"/>
        <w:ind w:firstLine="708"/>
        <w:jc w:val="both"/>
        <w:rPr>
          <w:sz w:val="28"/>
          <w:szCs w:val="28"/>
        </w:rPr>
      </w:pPr>
      <w:r w:rsidRPr="000F30EB">
        <w:rPr>
          <w:sz w:val="28"/>
          <w:szCs w:val="28"/>
        </w:rPr>
        <w:t xml:space="preserve">При принятии </w:t>
      </w:r>
      <w:r w:rsidR="004C56E9" w:rsidRPr="000F30EB">
        <w:rPr>
          <w:sz w:val="28"/>
          <w:szCs w:val="28"/>
        </w:rPr>
        <w:t>областного закона «</w:t>
      </w:r>
      <w:r w:rsidR="000F30EB" w:rsidRPr="000F30EB">
        <w:rPr>
          <w:sz w:val="28"/>
          <w:szCs w:val="28"/>
        </w:rPr>
        <w:t>О внесении изменени</w:t>
      </w:r>
      <w:r w:rsidR="005D7B50">
        <w:rPr>
          <w:sz w:val="28"/>
          <w:szCs w:val="28"/>
        </w:rPr>
        <w:t>я</w:t>
      </w:r>
      <w:r w:rsidR="000F30EB" w:rsidRPr="000F30EB">
        <w:rPr>
          <w:sz w:val="28"/>
          <w:szCs w:val="28"/>
        </w:rPr>
        <w:t xml:space="preserve"> в статью 1 областного закона «</w:t>
      </w:r>
      <w:r w:rsidR="000F30EB" w:rsidRPr="000F30EB">
        <w:rPr>
          <w:rFonts w:eastAsia="Calibri"/>
          <w:sz w:val="28"/>
          <w:szCs w:val="28"/>
        </w:rPr>
        <w:t>О порядке представления гражданами, претендующими на замещение должности главы местной администрации по контракту, муниципальной должности, и лицами, замещающими такие должности, сведений о доходах, расходах, об имуществе и обязательствах имущественного характера и о порядке проверки достоверности и полноты указанных сведений</w:t>
      </w:r>
      <w:r w:rsidR="000F30EB" w:rsidRPr="000F30EB">
        <w:rPr>
          <w:sz w:val="28"/>
          <w:szCs w:val="28"/>
        </w:rPr>
        <w:t xml:space="preserve">» </w:t>
      </w:r>
      <w:r w:rsidR="00FD7365" w:rsidRPr="000F30EB">
        <w:rPr>
          <w:sz w:val="28"/>
          <w:szCs w:val="28"/>
        </w:rPr>
        <w:t>не т</w:t>
      </w:r>
      <w:r w:rsidR="007C77BC" w:rsidRPr="000F30EB">
        <w:rPr>
          <w:sz w:val="28"/>
          <w:szCs w:val="28"/>
        </w:rPr>
        <w:t>ребуется внесение изменений в</w:t>
      </w:r>
      <w:r w:rsidR="00863E2C" w:rsidRPr="000F30EB">
        <w:rPr>
          <w:sz w:val="28"/>
          <w:szCs w:val="28"/>
        </w:rPr>
        <w:t xml:space="preserve"> иные</w:t>
      </w:r>
      <w:r w:rsidR="007C77BC" w:rsidRPr="000F30EB">
        <w:rPr>
          <w:sz w:val="28"/>
          <w:szCs w:val="28"/>
        </w:rPr>
        <w:t xml:space="preserve"> </w:t>
      </w:r>
      <w:r w:rsidR="00A11A7B" w:rsidRPr="000F30EB">
        <w:rPr>
          <w:sz w:val="28"/>
          <w:szCs w:val="28"/>
        </w:rPr>
        <w:t>областн</w:t>
      </w:r>
      <w:r w:rsidR="00FD7365" w:rsidRPr="000F30EB">
        <w:rPr>
          <w:sz w:val="28"/>
          <w:szCs w:val="28"/>
        </w:rPr>
        <w:t xml:space="preserve">ые законы и иные нормативные правовые акты Ленинградской области. </w:t>
      </w:r>
    </w:p>
    <w:p w:rsidR="00A11A7B" w:rsidRDefault="00A11A7B" w:rsidP="007F0219">
      <w:pPr>
        <w:overflowPunct/>
        <w:jc w:val="both"/>
        <w:textAlignment w:val="auto"/>
        <w:rPr>
          <w:sz w:val="26"/>
          <w:szCs w:val="26"/>
        </w:rPr>
      </w:pPr>
    </w:p>
    <w:p w:rsidR="00B161C1" w:rsidRPr="003F52FF" w:rsidRDefault="00B161C1" w:rsidP="007F0219">
      <w:pPr>
        <w:overflowPunct/>
        <w:jc w:val="both"/>
        <w:textAlignment w:val="auto"/>
        <w:rPr>
          <w:sz w:val="26"/>
          <w:szCs w:val="26"/>
        </w:rPr>
      </w:pPr>
    </w:p>
    <w:p w:rsidR="00D26B6D" w:rsidRDefault="00D26B6D" w:rsidP="00D26B6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D26B6D" w:rsidRDefault="00D26B6D" w:rsidP="00D26B6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руководителя аппарата Губернатора и </w:t>
      </w:r>
    </w:p>
    <w:p w:rsidR="00D26B6D" w:rsidRDefault="00D26B6D" w:rsidP="00D26B6D">
      <w:pPr>
        <w:ind w:right="-5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Правительства Ленинградской области                         </w:t>
      </w:r>
      <w:r>
        <w:rPr>
          <w:sz w:val="28"/>
          <w:szCs w:val="28"/>
        </w:rPr>
        <w:t xml:space="preserve">            </w:t>
      </w:r>
      <w:bookmarkStart w:id="0" w:name="_GoBack"/>
      <w:bookmarkEnd w:id="0"/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А.А</w:t>
      </w:r>
      <w:proofErr w:type="spellEnd"/>
      <w:r>
        <w:rPr>
          <w:sz w:val="28"/>
          <w:szCs w:val="28"/>
        </w:rPr>
        <w:t>. Григорьев</w:t>
      </w: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p w:rsidR="00BC4D21" w:rsidRDefault="00BC4D21" w:rsidP="007F0219">
      <w:pPr>
        <w:overflowPunct/>
        <w:jc w:val="both"/>
        <w:textAlignment w:val="auto"/>
        <w:rPr>
          <w:sz w:val="28"/>
          <w:szCs w:val="28"/>
        </w:rPr>
      </w:pPr>
    </w:p>
    <w:sectPr w:rsidR="00BC4D21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C4D31"/>
    <w:rsid w:val="000F30EB"/>
    <w:rsid w:val="00194DFD"/>
    <w:rsid w:val="001D5D8B"/>
    <w:rsid w:val="00247E95"/>
    <w:rsid w:val="003401AE"/>
    <w:rsid w:val="003643F3"/>
    <w:rsid w:val="00375D77"/>
    <w:rsid w:val="003F0FA3"/>
    <w:rsid w:val="003F52FF"/>
    <w:rsid w:val="00441C62"/>
    <w:rsid w:val="004C56E9"/>
    <w:rsid w:val="00505CE3"/>
    <w:rsid w:val="005D7B50"/>
    <w:rsid w:val="006F63B2"/>
    <w:rsid w:val="00717710"/>
    <w:rsid w:val="007C77BC"/>
    <w:rsid w:val="007D24B8"/>
    <w:rsid w:val="007F0219"/>
    <w:rsid w:val="00845997"/>
    <w:rsid w:val="00863E2C"/>
    <w:rsid w:val="009F3845"/>
    <w:rsid w:val="00A07949"/>
    <w:rsid w:val="00A11A7B"/>
    <w:rsid w:val="00AE5717"/>
    <w:rsid w:val="00B161C1"/>
    <w:rsid w:val="00B52C62"/>
    <w:rsid w:val="00B84BB1"/>
    <w:rsid w:val="00BC4D21"/>
    <w:rsid w:val="00D26B6D"/>
    <w:rsid w:val="00D37770"/>
    <w:rsid w:val="00D7536A"/>
    <w:rsid w:val="00DF0F03"/>
    <w:rsid w:val="00E844F7"/>
    <w:rsid w:val="00E8687B"/>
    <w:rsid w:val="00EA4FCB"/>
    <w:rsid w:val="00EC5B4A"/>
    <w:rsid w:val="00EF6870"/>
    <w:rsid w:val="00F41993"/>
    <w:rsid w:val="00FD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45997"/>
    <w:pPr>
      <w:keepNext/>
      <w:keepLines/>
      <w:overflowPunct/>
      <w:autoSpaceDE/>
      <w:autoSpaceDN/>
      <w:adjustRightInd/>
      <w:spacing w:after="200" w:line="288" w:lineRule="auto"/>
      <w:jc w:val="both"/>
      <w:textAlignment w:val="auto"/>
      <w:outlineLvl w:val="2"/>
    </w:pPr>
    <w:rPr>
      <w:rFonts w:eastAsia="Calibri"/>
      <w:b/>
      <w:bCs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845997"/>
    <w:rPr>
      <w:rFonts w:ascii="Times New Roman" w:eastAsia="Calibri" w:hAnsi="Times New Roman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15FDE-09EA-4D4A-B976-B85D8AE36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Инна Сергеевна Булат</cp:lastModifiedBy>
  <cp:revision>3</cp:revision>
  <cp:lastPrinted>2017-08-17T06:26:00Z</cp:lastPrinted>
  <dcterms:created xsi:type="dcterms:W3CDTF">2018-09-19T10:58:00Z</dcterms:created>
  <dcterms:modified xsi:type="dcterms:W3CDTF">2018-09-19T11:32:00Z</dcterms:modified>
</cp:coreProperties>
</file>