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38E" w:rsidRDefault="004F138E" w:rsidP="00F93C25">
      <w:pPr>
        <w:jc w:val="right"/>
        <w:rPr>
          <w:rFonts w:ascii="Times New Roman" w:hAnsi="Times New Roman"/>
          <w:sz w:val="24"/>
          <w:szCs w:val="24"/>
        </w:rPr>
      </w:pPr>
    </w:p>
    <w:p w:rsidR="004F138E" w:rsidRDefault="004F138E" w:rsidP="00F93C25">
      <w:pPr>
        <w:jc w:val="right"/>
        <w:rPr>
          <w:rFonts w:ascii="Times New Roman" w:hAnsi="Times New Roman"/>
          <w:sz w:val="24"/>
          <w:szCs w:val="24"/>
        </w:rPr>
      </w:pPr>
    </w:p>
    <w:p w:rsidR="004F138E" w:rsidRPr="00216373" w:rsidRDefault="004F138E" w:rsidP="00F93C25">
      <w:pPr>
        <w:jc w:val="right"/>
        <w:rPr>
          <w:rFonts w:ascii="Times New Roman" w:hAnsi="Times New Roman"/>
          <w:sz w:val="28"/>
          <w:szCs w:val="28"/>
        </w:rPr>
      </w:pPr>
      <w:r w:rsidRPr="00216373">
        <w:rPr>
          <w:rFonts w:ascii="Times New Roman" w:hAnsi="Times New Roman"/>
          <w:sz w:val="28"/>
          <w:szCs w:val="28"/>
        </w:rPr>
        <w:t>Таблица №17</w:t>
      </w:r>
    </w:p>
    <w:p w:rsidR="004F138E" w:rsidRDefault="004F138E" w:rsidP="00347B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об осуществлении уполномоченными органами субъектов Российской Федерации контроля за осуществлением расходов местных бюджетов, связанных с осуществлением полномочий по первичному воинскому учету на территориях, где отсутствуют военные комиссариаты, источником финансового обеспечения которых являются субвенции, выделенных в 2016-2017 годах</w:t>
      </w:r>
    </w:p>
    <w:p w:rsidR="004F138E" w:rsidRDefault="004F138E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F138E" w:rsidRDefault="004F138E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  <w:r w:rsidRPr="000D49C2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___________________________________</w:t>
      </w:r>
    </w:p>
    <w:p w:rsidR="004F138E" w:rsidRDefault="004F138E" w:rsidP="0075043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p w:rsidR="004F138E" w:rsidRDefault="004F138E" w:rsidP="00347B55">
      <w:pPr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8"/>
        <w:gridCol w:w="1742"/>
        <w:gridCol w:w="1991"/>
        <w:gridCol w:w="1646"/>
        <w:gridCol w:w="1785"/>
        <w:gridCol w:w="1568"/>
        <w:gridCol w:w="1092"/>
        <w:gridCol w:w="2181"/>
        <w:gridCol w:w="2133"/>
      </w:tblGrid>
      <w:tr w:rsidR="004F138E" w:rsidRPr="00F8408F" w:rsidTr="000D49C2">
        <w:tc>
          <w:tcPr>
            <w:tcW w:w="669" w:type="dxa"/>
            <w:vMerge w:val="restart"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08F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557" w:type="dxa"/>
            <w:vMerge w:val="restart"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08F">
              <w:rPr>
                <w:rFonts w:ascii="Times New Roman" w:hAnsi="Times New Roman"/>
                <w:sz w:val="20"/>
                <w:szCs w:val="20"/>
              </w:rPr>
              <w:t>Наименование уполномоченного органа</w:t>
            </w:r>
          </w:p>
        </w:tc>
        <w:tc>
          <w:tcPr>
            <w:tcW w:w="2097" w:type="dxa"/>
            <w:vMerge w:val="restart"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08F">
              <w:rPr>
                <w:rFonts w:ascii="Times New Roman" w:hAnsi="Times New Roman"/>
                <w:sz w:val="20"/>
                <w:szCs w:val="20"/>
              </w:rPr>
              <w:t>Наличие методики проведения проверок</w:t>
            </w:r>
          </w:p>
        </w:tc>
        <w:tc>
          <w:tcPr>
            <w:tcW w:w="1686" w:type="dxa"/>
            <w:vMerge w:val="restart"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08F">
              <w:rPr>
                <w:rFonts w:ascii="Times New Roman" w:hAnsi="Times New Roman"/>
                <w:sz w:val="20"/>
                <w:szCs w:val="20"/>
              </w:rPr>
              <w:t>Выполнение плана проверочных мероприятий</w:t>
            </w:r>
          </w:p>
        </w:tc>
        <w:tc>
          <w:tcPr>
            <w:tcW w:w="4249" w:type="dxa"/>
            <w:gridSpan w:val="3"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08F">
              <w:rPr>
                <w:rFonts w:ascii="Times New Roman" w:hAnsi="Times New Roman"/>
                <w:sz w:val="20"/>
                <w:szCs w:val="20"/>
              </w:rPr>
              <w:t>Объем выявленных нарушений, тыс. рублей</w:t>
            </w:r>
          </w:p>
        </w:tc>
        <w:tc>
          <w:tcPr>
            <w:tcW w:w="2264" w:type="dxa"/>
            <w:vMerge w:val="restart"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08F">
              <w:rPr>
                <w:rFonts w:ascii="Times New Roman" w:hAnsi="Times New Roman"/>
                <w:sz w:val="20"/>
                <w:szCs w:val="20"/>
              </w:rPr>
              <w:t>Нарушения правил предоставления субвенций</w:t>
            </w:r>
          </w:p>
        </w:tc>
        <w:tc>
          <w:tcPr>
            <w:tcW w:w="2264" w:type="dxa"/>
            <w:vMerge w:val="restart"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08F">
              <w:rPr>
                <w:rFonts w:ascii="Times New Roman" w:hAnsi="Times New Roman"/>
                <w:sz w:val="20"/>
                <w:szCs w:val="20"/>
              </w:rPr>
              <w:t>Прочие нарушения</w:t>
            </w:r>
          </w:p>
        </w:tc>
      </w:tr>
      <w:tr w:rsidR="004F138E" w:rsidRPr="00F8408F" w:rsidTr="000D49C2">
        <w:tc>
          <w:tcPr>
            <w:tcW w:w="669" w:type="dxa"/>
            <w:vMerge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7" w:type="dxa"/>
            <w:vMerge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6" w:type="dxa"/>
            <w:vMerge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7" w:type="dxa"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08F">
              <w:rPr>
                <w:rFonts w:ascii="Times New Roman" w:hAnsi="Times New Roman"/>
                <w:sz w:val="20"/>
                <w:szCs w:val="20"/>
              </w:rPr>
              <w:t>Нецелевое использование</w:t>
            </w:r>
          </w:p>
        </w:tc>
        <w:tc>
          <w:tcPr>
            <w:tcW w:w="1298" w:type="dxa"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08F">
              <w:rPr>
                <w:rFonts w:ascii="Times New Roman" w:hAnsi="Times New Roman"/>
                <w:sz w:val="20"/>
                <w:szCs w:val="20"/>
              </w:rPr>
              <w:t>нарушение условий предоставления (расходования)</w:t>
            </w:r>
          </w:p>
        </w:tc>
        <w:tc>
          <w:tcPr>
            <w:tcW w:w="1124" w:type="dxa"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08F">
              <w:rPr>
                <w:rFonts w:ascii="Times New Roman" w:hAnsi="Times New Roman"/>
                <w:sz w:val="20"/>
                <w:szCs w:val="20"/>
              </w:rPr>
              <w:t>Прочие</w:t>
            </w:r>
          </w:p>
        </w:tc>
        <w:tc>
          <w:tcPr>
            <w:tcW w:w="2264" w:type="dxa"/>
            <w:vMerge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4" w:type="dxa"/>
            <w:vMerge/>
            <w:vAlign w:val="center"/>
          </w:tcPr>
          <w:p w:rsidR="004F138E" w:rsidRPr="00F8408F" w:rsidRDefault="004F138E" w:rsidP="000D4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138E" w:rsidRPr="00AB0FDF" w:rsidTr="00AB0FDF">
        <w:tc>
          <w:tcPr>
            <w:tcW w:w="14786" w:type="dxa"/>
            <w:gridSpan w:val="9"/>
          </w:tcPr>
          <w:p w:rsidR="004F138E" w:rsidRPr="00AB0FDF" w:rsidRDefault="004F138E" w:rsidP="00AB0FD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B0FDF">
              <w:rPr>
                <w:rFonts w:ascii="Times New Roman" w:hAnsi="Times New Roman"/>
                <w:sz w:val="16"/>
                <w:szCs w:val="16"/>
              </w:rPr>
              <w:t>201</w:t>
            </w:r>
            <w:bookmarkStart w:id="0" w:name="_GoBack"/>
            <w:bookmarkEnd w:id="0"/>
            <w:r w:rsidRPr="00AB0FDF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4F138E" w:rsidRPr="00AB0FDF" w:rsidTr="00AB0FDF">
        <w:tc>
          <w:tcPr>
            <w:tcW w:w="669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7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7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6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4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F138E" w:rsidRPr="00AB0FDF" w:rsidTr="00AB0FDF">
        <w:tc>
          <w:tcPr>
            <w:tcW w:w="14786" w:type="dxa"/>
            <w:gridSpan w:val="9"/>
          </w:tcPr>
          <w:p w:rsidR="004F138E" w:rsidRPr="00AB0FDF" w:rsidRDefault="004F138E" w:rsidP="00AB0FD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B0FDF">
              <w:rPr>
                <w:rFonts w:ascii="Times New Roman" w:hAnsi="Times New Roman"/>
                <w:sz w:val="16"/>
                <w:szCs w:val="16"/>
              </w:rPr>
              <w:t>2017</w:t>
            </w:r>
          </w:p>
        </w:tc>
      </w:tr>
      <w:tr w:rsidR="004F138E" w:rsidRPr="00AB0FDF" w:rsidTr="00AB0FDF">
        <w:tc>
          <w:tcPr>
            <w:tcW w:w="669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7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7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6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4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:rsidR="004F138E" w:rsidRPr="00AB0FDF" w:rsidRDefault="004F138E" w:rsidP="00AB0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F138E" w:rsidRDefault="004F138E" w:rsidP="00347B55">
      <w:pPr>
        <w:jc w:val="right"/>
        <w:rPr>
          <w:rFonts w:ascii="Times New Roman" w:hAnsi="Times New Roman"/>
          <w:sz w:val="16"/>
          <w:szCs w:val="16"/>
        </w:rPr>
      </w:pPr>
    </w:p>
    <w:p w:rsidR="004F138E" w:rsidRDefault="004F138E" w:rsidP="00347B55">
      <w:pPr>
        <w:jc w:val="right"/>
      </w:pPr>
    </w:p>
    <w:sectPr w:rsidR="004F138E" w:rsidSect="00BA7587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048E"/>
    <w:multiLevelType w:val="hybridMultilevel"/>
    <w:tmpl w:val="669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3C25"/>
    <w:rsid w:val="00014D9A"/>
    <w:rsid w:val="0001615D"/>
    <w:rsid w:val="00085BA6"/>
    <w:rsid w:val="00093782"/>
    <w:rsid w:val="000C4E08"/>
    <w:rsid w:val="000D49C2"/>
    <w:rsid w:val="000E2E16"/>
    <w:rsid w:val="00180B18"/>
    <w:rsid w:val="001830F4"/>
    <w:rsid w:val="001A3F0C"/>
    <w:rsid w:val="001D42F2"/>
    <w:rsid w:val="002069CC"/>
    <w:rsid w:val="00216373"/>
    <w:rsid w:val="002457BF"/>
    <w:rsid w:val="00267A6A"/>
    <w:rsid w:val="00311EFD"/>
    <w:rsid w:val="00340E76"/>
    <w:rsid w:val="00347B55"/>
    <w:rsid w:val="00385B7A"/>
    <w:rsid w:val="003C0E95"/>
    <w:rsid w:val="003C4666"/>
    <w:rsid w:val="00442DF4"/>
    <w:rsid w:val="00443A67"/>
    <w:rsid w:val="00452BD2"/>
    <w:rsid w:val="004B1AD2"/>
    <w:rsid w:val="004F138E"/>
    <w:rsid w:val="005327B2"/>
    <w:rsid w:val="00545AA5"/>
    <w:rsid w:val="00551EF3"/>
    <w:rsid w:val="00592A22"/>
    <w:rsid w:val="005A17BB"/>
    <w:rsid w:val="005E575B"/>
    <w:rsid w:val="00604C98"/>
    <w:rsid w:val="006B6DEC"/>
    <w:rsid w:val="00750433"/>
    <w:rsid w:val="00855D47"/>
    <w:rsid w:val="00856475"/>
    <w:rsid w:val="008B668B"/>
    <w:rsid w:val="00923901"/>
    <w:rsid w:val="009362FD"/>
    <w:rsid w:val="009D16C5"/>
    <w:rsid w:val="009F65DA"/>
    <w:rsid w:val="00A84DE5"/>
    <w:rsid w:val="00AB0FDF"/>
    <w:rsid w:val="00AC16A2"/>
    <w:rsid w:val="00B02F3A"/>
    <w:rsid w:val="00B201C0"/>
    <w:rsid w:val="00BA6F1A"/>
    <w:rsid w:val="00BA7587"/>
    <w:rsid w:val="00BB4BE9"/>
    <w:rsid w:val="00C3329A"/>
    <w:rsid w:val="00C462CB"/>
    <w:rsid w:val="00CE7411"/>
    <w:rsid w:val="00CF4002"/>
    <w:rsid w:val="00D153DD"/>
    <w:rsid w:val="00DB5132"/>
    <w:rsid w:val="00DE74CF"/>
    <w:rsid w:val="00E42EC7"/>
    <w:rsid w:val="00E4373B"/>
    <w:rsid w:val="00E653BA"/>
    <w:rsid w:val="00E66158"/>
    <w:rsid w:val="00EB7258"/>
    <w:rsid w:val="00EF3C00"/>
    <w:rsid w:val="00F8408F"/>
    <w:rsid w:val="00F93C25"/>
    <w:rsid w:val="00FA171C"/>
    <w:rsid w:val="00FB0DC2"/>
    <w:rsid w:val="00FE4431"/>
    <w:rsid w:val="00FF2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93C2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830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65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AB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</TotalTime>
  <Pages>1</Pages>
  <Words>127</Words>
  <Characters>724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Козырев</cp:lastModifiedBy>
  <cp:revision>12</cp:revision>
  <cp:lastPrinted>2018-09-06T06:47:00Z</cp:lastPrinted>
  <dcterms:created xsi:type="dcterms:W3CDTF">2018-02-12T19:52:00Z</dcterms:created>
  <dcterms:modified xsi:type="dcterms:W3CDTF">2018-09-06T06:47:00Z</dcterms:modified>
</cp:coreProperties>
</file>