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9F3" w:rsidRPr="002E57DE" w:rsidRDefault="002139F3" w:rsidP="00F93C25">
      <w:pPr>
        <w:jc w:val="right"/>
        <w:rPr>
          <w:rFonts w:ascii="Times New Roman" w:hAnsi="Times New Roman"/>
          <w:sz w:val="28"/>
          <w:szCs w:val="28"/>
        </w:rPr>
      </w:pPr>
      <w:r w:rsidRPr="002E57DE">
        <w:rPr>
          <w:rFonts w:ascii="Times New Roman" w:hAnsi="Times New Roman"/>
          <w:sz w:val="28"/>
          <w:szCs w:val="28"/>
        </w:rPr>
        <w:t>Таблица №8</w:t>
      </w:r>
    </w:p>
    <w:p w:rsidR="002139F3" w:rsidRDefault="002139F3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проведении субъектами Российской Федерации и Министерства обороны Российской Федерации </w:t>
      </w:r>
      <w:r w:rsidRPr="00750433">
        <w:rPr>
          <w:rFonts w:ascii="Times New Roman" w:hAnsi="Times New Roman"/>
          <w:sz w:val="28"/>
          <w:szCs w:val="28"/>
        </w:rPr>
        <w:t>в соответствии с пунктом 5 статьи 133</w:t>
      </w:r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сверки исходных данных, необходимых для предоставления </w:t>
      </w:r>
      <w:r w:rsidRPr="005A17BB">
        <w:rPr>
          <w:rFonts w:ascii="Times New Roman" w:hAnsi="Times New Roman"/>
          <w:sz w:val="28"/>
          <w:szCs w:val="28"/>
        </w:rPr>
        <w:t>субвенций</w:t>
      </w:r>
      <w:r>
        <w:rPr>
          <w:rFonts w:ascii="Times New Roman" w:hAnsi="Times New Roman"/>
          <w:sz w:val="28"/>
          <w:szCs w:val="28"/>
        </w:rPr>
        <w:t xml:space="preserve"> из федерального бюджета</w:t>
      </w:r>
      <w:r w:rsidRPr="004B6AFA">
        <w:rPr>
          <w:rFonts w:ascii="Times New Roman" w:hAnsi="Times New Roman"/>
          <w:sz w:val="28"/>
          <w:szCs w:val="28"/>
        </w:rPr>
        <w:t xml:space="preserve"> в 2016 – 201</w:t>
      </w:r>
      <w:r>
        <w:rPr>
          <w:rFonts w:ascii="Times New Roman" w:hAnsi="Times New Roman"/>
          <w:sz w:val="28"/>
          <w:szCs w:val="28"/>
        </w:rPr>
        <w:t>7</w:t>
      </w:r>
      <w:r w:rsidRPr="004B6AFA">
        <w:rPr>
          <w:rFonts w:ascii="Times New Roman" w:hAnsi="Times New Roman"/>
          <w:sz w:val="28"/>
          <w:szCs w:val="28"/>
        </w:rPr>
        <w:t xml:space="preserve"> годах на осуществление полномочий по первичному воинскому учету на территориях, где отсутствуют военные комиссариаты</w:t>
      </w:r>
    </w:p>
    <w:p w:rsidR="002139F3" w:rsidRDefault="002139F3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</w:t>
      </w:r>
      <w:r w:rsidRPr="002E57DE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139F3" w:rsidRDefault="002139F3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5"/>
        <w:gridCol w:w="1767"/>
        <w:gridCol w:w="1328"/>
        <w:gridCol w:w="833"/>
        <w:gridCol w:w="850"/>
        <w:gridCol w:w="1276"/>
        <w:gridCol w:w="1754"/>
        <w:gridCol w:w="797"/>
        <w:gridCol w:w="993"/>
        <w:gridCol w:w="992"/>
        <w:gridCol w:w="905"/>
        <w:gridCol w:w="905"/>
        <w:gridCol w:w="905"/>
        <w:gridCol w:w="906"/>
      </w:tblGrid>
      <w:tr w:rsidR="002139F3" w:rsidRPr="002E57DE" w:rsidTr="00861732">
        <w:tc>
          <w:tcPr>
            <w:tcW w:w="575" w:type="dxa"/>
            <w:vMerge w:val="restart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№ п/п</w:t>
            </w:r>
          </w:p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  <w:vMerge w:val="restart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Наименование субъекта Российской Федерации (год)</w:t>
            </w:r>
          </w:p>
        </w:tc>
        <w:tc>
          <w:tcPr>
            <w:tcW w:w="4287" w:type="dxa"/>
            <w:gridSpan w:val="4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Исходные данные, учтенные при распределении субвенций  субъектам Российской Федерации  из федерального бюджета (по данным с</w:t>
            </w:r>
            <w:bookmarkStart w:id="0" w:name="_GoBack"/>
            <w:bookmarkEnd w:id="0"/>
            <w:r w:rsidRPr="002E57DE">
              <w:rPr>
                <w:rFonts w:ascii="Times New Roman" w:hAnsi="Times New Roman"/>
                <w:sz w:val="20"/>
                <w:szCs w:val="20"/>
              </w:rPr>
              <w:t>убъекта Российской Федерации)</w:t>
            </w:r>
          </w:p>
        </w:tc>
        <w:tc>
          <w:tcPr>
            <w:tcW w:w="4536" w:type="dxa"/>
            <w:gridSpan w:val="4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Исходные данные, учтенные при распределении субвенций  субъектам Российской Федерации  из федерального бюджета (по данным Минобороны России)</w:t>
            </w:r>
          </w:p>
        </w:tc>
        <w:tc>
          <w:tcPr>
            <w:tcW w:w="3621" w:type="dxa"/>
            <w:gridSpan w:val="4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Отклонения</w:t>
            </w:r>
          </w:p>
        </w:tc>
      </w:tr>
      <w:tr w:rsidR="002139F3" w:rsidRPr="002E57DE" w:rsidTr="00861732">
        <w:tc>
          <w:tcPr>
            <w:tcW w:w="575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Количество граждан, состоявших на воинском учете в органах местного самоуправления</w:t>
            </w:r>
          </w:p>
        </w:tc>
        <w:tc>
          <w:tcPr>
            <w:tcW w:w="2959" w:type="dxa"/>
            <w:gridSpan w:val="3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Количество военно-учетных работников</w:t>
            </w:r>
          </w:p>
        </w:tc>
        <w:tc>
          <w:tcPr>
            <w:tcW w:w="1754" w:type="dxa"/>
            <w:vMerge w:val="restart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Количество граждан, состоявших на воинском учете в органах местного самоуправления</w:t>
            </w:r>
          </w:p>
        </w:tc>
        <w:tc>
          <w:tcPr>
            <w:tcW w:w="2782" w:type="dxa"/>
            <w:gridSpan w:val="3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Количество военно-учетных работников</w:t>
            </w:r>
          </w:p>
        </w:tc>
        <w:tc>
          <w:tcPr>
            <w:tcW w:w="905" w:type="dxa"/>
            <w:vMerge w:val="restart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Количество граждан, состоявших на воинском учете в органах местного самоуправления</w:t>
            </w:r>
          </w:p>
        </w:tc>
        <w:tc>
          <w:tcPr>
            <w:tcW w:w="2716" w:type="dxa"/>
            <w:gridSpan w:val="3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Количество военно-учетных работников</w:t>
            </w:r>
          </w:p>
        </w:tc>
      </w:tr>
      <w:tr w:rsidR="002139F3" w:rsidRPr="002E57DE" w:rsidTr="00861732">
        <w:tc>
          <w:tcPr>
            <w:tcW w:w="575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7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Освобожденных</w:t>
            </w:r>
          </w:p>
        </w:tc>
        <w:tc>
          <w:tcPr>
            <w:tcW w:w="1276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По совместительству</w:t>
            </w:r>
          </w:p>
        </w:tc>
        <w:tc>
          <w:tcPr>
            <w:tcW w:w="1754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Освобожденных</w:t>
            </w:r>
          </w:p>
        </w:tc>
        <w:tc>
          <w:tcPr>
            <w:tcW w:w="992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По совместительству</w:t>
            </w:r>
          </w:p>
        </w:tc>
        <w:tc>
          <w:tcPr>
            <w:tcW w:w="905" w:type="dxa"/>
            <w:vMerge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905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Освобожденных</w:t>
            </w:r>
          </w:p>
        </w:tc>
        <w:tc>
          <w:tcPr>
            <w:tcW w:w="906" w:type="dxa"/>
            <w:vAlign w:val="center"/>
          </w:tcPr>
          <w:p w:rsidR="002139F3" w:rsidRPr="002E57DE" w:rsidRDefault="002139F3" w:rsidP="008617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По совместительству</w:t>
            </w:r>
          </w:p>
        </w:tc>
      </w:tr>
      <w:tr w:rsidR="002139F3" w:rsidRPr="002E57DE" w:rsidTr="00A249C9">
        <w:tc>
          <w:tcPr>
            <w:tcW w:w="575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67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8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54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7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05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05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06" w:type="dxa"/>
          </w:tcPr>
          <w:p w:rsidR="002139F3" w:rsidRPr="002E57DE" w:rsidRDefault="002139F3" w:rsidP="00A249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2139F3" w:rsidRPr="002E57DE" w:rsidTr="002E57DE">
        <w:tc>
          <w:tcPr>
            <w:tcW w:w="575" w:type="dxa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67" w:type="dxa"/>
          </w:tcPr>
          <w:p w:rsidR="002139F3" w:rsidRPr="002E57DE" w:rsidRDefault="002139F3" w:rsidP="00A249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На 2016 год</w:t>
            </w:r>
          </w:p>
        </w:tc>
        <w:tc>
          <w:tcPr>
            <w:tcW w:w="1328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255417</w:t>
            </w:r>
          </w:p>
        </w:tc>
        <w:tc>
          <w:tcPr>
            <w:tcW w:w="833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</w:t>
            </w:r>
          </w:p>
        </w:tc>
        <w:tc>
          <w:tcPr>
            <w:tcW w:w="850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1276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754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255417</w:t>
            </w:r>
          </w:p>
        </w:tc>
        <w:tc>
          <w:tcPr>
            <w:tcW w:w="797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</w:t>
            </w:r>
          </w:p>
        </w:tc>
        <w:tc>
          <w:tcPr>
            <w:tcW w:w="993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992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39F3" w:rsidRPr="002E57DE" w:rsidTr="002E57DE">
        <w:tc>
          <w:tcPr>
            <w:tcW w:w="575" w:type="dxa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67" w:type="dxa"/>
          </w:tcPr>
          <w:p w:rsidR="002139F3" w:rsidRPr="002E57DE" w:rsidRDefault="002139F3" w:rsidP="00A249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E57DE">
              <w:rPr>
                <w:rFonts w:ascii="Times New Roman" w:hAnsi="Times New Roman"/>
                <w:sz w:val="20"/>
                <w:szCs w:val="20"/>
              </w:rPr>
              <w:t>На 2017 год</w:t>
            </w:r>
          </w:p>
        </w:tc>
        <w:tc>
          <w:tcPr>
            <w:tcW w:w="1328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260162</w:t>
            </w:r>
          </w:p>
        </w:tc>
        <w:tc>
          <w:tcPr>
            <w:tcW w:w="833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299</w:t>
            </w:r>
          </w:p>
        </w:tc>
        <w:tc>
          <w:tcPr>
            <w:tcW w:w="850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754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260162</w:t>
            </w:r>
          </w:p>
        </w:tc>
        <w:tc>
          <w:tcPr>
            <w:tcW w:w="797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299</w:t>
            </w:r>
          </w:p>
        </w:tc>
        <w:tc>
          <w:tcPr>
            <w:tcW w:w="993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39F3" w:rsidRPr="002E57DE" w:rsidTr="002E57DE">
        <w:tc>
          <w:tcPr>
            <w:tcW w:w="575" w:type="dxa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67" w:type="dxa"/>
          </w:tcPr>
          <w:p w:rsidR="002139F3" w:rsidRPr="007F297E" w:rsidRDefault="002139F3" w:rsidP="00A249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297E">
              <w:rPr>
                <w:rFonts w:ascii="Times New Roman" w:hAnsi="Times New Roman"/>
                <w:sz w:val="20"/>
                <w:szCs w:val="20"/>
              </w:rPr>
              <w:t>Справочно, на 2018 год</w:t>
            </w:r>
          </w:p>
        </w:tc>
        <w:tc>
          <w:tcPr>
            <w:tcW w:w="1328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258662</w:t>
            </w:r>
          </w:p>
        </w:tc>
        <w:tc>
          <w:tcPr>
            <w:tcW w:w="833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850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</w:t>
            </w:r>
          </w:p>
        </w:tc>
        <w:tc>
          <w:tcPr>
            <w:tcW w:w="1276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754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258662</w:t>
            </w:r>
          </w:p>
        </w:tc>
        <w:tc>
          <w:tcPr>
            <w:tcW w:w="797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301</w:t>
            </w:r>
          </w:p>
        </w:tc>
        <w:tc>
          <w:tcPr>
            <w:tcW w:w="993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248</w:t>
            </w:r>
          </w:p>
        </w:tc>
        <w:tc>
          <w:tcPr>
            <w:tcW w:w="992" w:type="dxa"/>
            <w:vAlign w:val="center"/>
          </w:tcPr>
          <w:p w:rsidR="002139F3" w:rsidRPr="002E57DE" w:rsidRDefault="002139F3" w:rsidP="007736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6" w:type="dxa"/>
            <w:vAlign w:val="center"/>
          </w:tcPr>
          <w:p w:rsidR="002139F3" w:rsidRPr="002E57DE" w:rsidRDefault="002139F3" w:rsidP="002E57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139F3" w:rsidRDefault="002139F3" w:rsidP="00750433">
      <w:pPr>
        <w:rPr>
          <w:rFonts w:ascii="Times New Roman" w:hAnsi="Times New Roman"/>
          <w:sz w:val="16"/>
          <w:szCs w:val="16"/>
        </w:rPr>
      </w:pPr>
    </w:p>
    <w:sectPr w:rsidR="002139F3" w:rsidSect="00861732">
      <w:pgSz w:w="16838" w:h="11906" w:orient="landscape"/>
      <w:pgMar w:top="125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2106D"/>
    <w:rsid w:val="000A45A4"/>
    <w:rsid w:val="00180B18"/>
    <w:rsid w:val="001830F4"/>
    <w:rsid w:val="001D40CB"/>
    <w:rsid w:val="002069CC"/>
    <w:rsid w:val="002139F3"/>
    <w:rsid w:val="002457BF"/>
    <w:rsid w:val="00267A6A"/>
    <w:rsid w:val="002A117A"/>
    <w:rsid w:val="002E57DE"/>
    <w:rsid w:val="00311EFD"/>
    <w:rsid w:val="00385B7A"/>
    <w:rsid w:val="003C0E95"/>
    <w:rsid w:val="00443A67"/>
    <w:rsid w:val="00452BD2"/>
    <w:rsid w:val="004B6AFA"/>
    <w:rsid w:val="005327B2"/>
    <w:rsid w:val="00592A22"/>
    <w:rsid w:val="005A17BB"/>
    <w:rsid w:val="005E575B"/>
    <w:rsid w:val="006100F7"/>
    <w:rsid w:val="00620220"/>
    <w:rsid w:val="006B20B6"/>
    <w:rsid w:val="00750433"/>
    <w:rsid w:val="007736C5"/>
    <w:rsid w:val="007D7E8F"/>
    <w:rsid w:val="007F02D9"/>
    <w:rsid w:val="007F297E"/>
    <w:rsid w:val="00856475"/>
    <w:rsid w:val="00861732"/>
    <w:rsid w:val="008D5C36"/>
    <w:rsid w:val="008F32D7"/>
    <w:rsid w:val="00923901"/>
    <w:rsid w:val="00953EDE"/>
    <w:rsid w:val="00987E9B"/>
    <w:rsid w:val="00994185"/>
    <w:rsid w:val="009F4260"/>
    <w:rsid w:val="00A249C9"/>
    <w:rsid w:val="00A63156"/>
    <w:rsid w:val="00AC16A2"/>
    <w:rsid w:val="00B814D8"/>
    <w:rsid w:val="00BA7587"/>
    <w:rsid w:val="00BB4BE9"/>
    <w:rsid w:val="00BF50E4"/>
    <w:rsid w:val="00C3329A"/>
    <w:rsid w:val="00C462CB"/>
    <w:rsid w:val="00CA5421"/>
    <w:rsid w:val="00CB6539"/>
    <w:rsid w:val="00DE3410"/>
    <w:rsid w:val="00E0530F"/>
    <w:rsid w:val="00EB7258"/>
    <w:rsid w:val="00EF3C00"/>
    <w:rsid w:val="00F93C25"/>
    <w:rsid w:val="00FA171C"/>
    <w:rsid w:val="00FA265A"/>
    <w:rsid w:val="00FB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B2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00F7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238</Words>
  <Characters>1358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10</cp:revision>
  <cp:lastPrinted>2018-09-05T14:52:00Z</cp:lastPrinted>
  <dcterms:created xsi:type="dcterms:W3CDTF">2018-02-12T18:59:00Z</dcterms:created>
  <dcterms:modified xsi:type="dcterms:W3CDTF">2018-09-05T14:52:00Z</dcterms:modified>
</cp:coreProperties>
</file>