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A16" w:rsidRPr="001E7EF7" w:rsidRDefault="00583BEC" w:rsidP="00583BEC">
      <w:pPr>
        <w:jc w:val="center"/>
        <w:rPr>
          <w:szCs w:val="28"/>
        </w:rPr>
      </w:pPr>
      <w:r w:rsidRPr="001E7EF7">
        <w:rPr>
          <w:b/>
          <w:szCs w:val="28"/>
        </w:rPr>
        <w:t>Финансово-экономическое обоснование</w:t>
      </w:r>
      <w:r w:rsidRPr="001E7EF7">
        <w:rPr>
          <w:szCs w:val="28"/>
        </w:rPr>
        <w:t xml:space="preserve"> </w:t>
      </w:r>
    </w:p>
    <w:p w:rsidR="00295F0C" w:rsidRPr="001E7EF7" w:rsidRDefault="00583BEC" w:rsidP="00295F0C">
      <w:pPr>
        <w:jc w:val="center"/>
        <w:rPr>
          <w:szCs w:val="28"/>
        </w:rPr>
      </w:pPr>
      <w:r w:rsidRPr="001E7EF7">
        <w:rPr>
          <w:szCs w:val="28"/>
        </w:rPr>
        <w:t xml:space="preserve">к проекту областного закона </w:t>
      </w:r>
    </w:p>
    <w:p w:rsidR="005D2403" w:rsidRDefault="008E2E64" w:rsidP="008E2E64">
      <w:pPr>
        <w:ind w:left="284"/>
        <w:jc w:val="center"/>
        <w:rPr>
          <w:szCs w:val="28"/>
        </w:rPr>
      </w:pPr>
      <w:r w:rsidRPr="001E7EF7">
        <w:rPr>
          <w:szCs w:val="28"/>
        </w:rPr>
        <w:t xml:space="preserve"> «Об утверждении дополнительного соглашения к Соглашению </w:t>
      </w:r>
    </w:p>
    <w:p w:rsidR="005D2403" w:rsidRDefault="008E2E64" w:rsidP="008E2E64">
      <w:pPr>
        <w:ind w:left="284"/>
        <w:jc w:val="center"/>
        <w:rPr>
          <w:szCs w:val="28"/>
        </w:rPr>
      </w:pPr>
      <w:r w:rsidRPr="001E7EF7">
        <w:rPr>
          <w:szCs w:val="28"/>
        </w:rPr>
        <w:t>от  06 сентября 2010 г</w:t>
      </w:r>
      <w:r w:rsidR="005E22F9">
        <w:rPr>
          <w:szCs w:val="28"/>
        </w:rPr>
        <w:t>ода</w:t>
      </w:r>
      <w:r w:rsidRPr="001E7EF7">
        <w:rPr>
          <w:szCs w:val="28"/>
        </w:rPr>
        <w:t xml:space="preserve">  № 01-01-06/06-321 о предоставлении бюджету Ленинградской области из федерального</w:t>
      </w:r>
      <w:r w:rsidR="0055325C" w:rsidRPr="001E7EF7">
        <w:rPr>
          <w:szCs w:val="28"/>
        </w:rPr>
        <w:t xml:space="preserve"> </w:t>
      </w:r>
      <w:r w:rsidRPr="001E7EF7">
        <w:rPr>
          <w:szCs w:val="28"/>
        </w:rPr>
        <w:t xml:space="preserve">бюджета бюджетного кредита </w:t>
      </w:r>
    </w:p>
    <w:p w:rsidR="005D2403" w:rsidRDefault="008E2E64" w:rsidP="008E2E64">
      <w:pPr>
        <w:ind w:left="284"/>
        <w:jc w:val="center"/>
        <w:rPr>
          <w:szCs w:val="28"/>
        </w:rPr>
      </w:pPr>
      <w:r w:rsidRPr="001E7EF7">
        <w:rPr>
          <w:szCs w:val="28"/>
        </w:rPr>
        <w:t xml:space="preserve">для строительства, реконструкции, капитального ремонта, ремонта и </w:t>
      </w:r>
      <w:proofErr w:type="gramStart"/>
      <w:r w:rsidRPr="001E7EF7">
        <w:rPr>
          <w:szCs w:val="28"/>
        </w:rPr>
        <w:t>содержания</w:t>
      </w:r>
      <w:proofErr w:type="gramEnd"/>
      <w:r w:rsidRPr="001E7EF7">
        <w:rPr>
          <w:szCs w:val="28"/>
        </w:rPr>
        <w:t xml:space="preserve"> автомобильных дорог общего пользования </w:t>
      </w:r>
    </w:p>
    <w:p w:rsidR="00583BEC" w:rsidRPr="005E22F9" w:rsidRDefault="008E2E64" w:rsidP="009A4E3D">
      <w:pPr>
        <w:ind w:left="284"/>
        <w:jc w:val="center"/>
        <w:rPr>
          <w:szCs w:val="28"/>
        </w:rPr>
      </w:pPr>
      <w:r w:rsidRPr="001E7EF7">
        <w:rPr>
          <w:szCs w:val="28"/>
        </w:rPr>
        <w:t>(за исключением автомобильных дорог федерального значения)</w:t>
      </w:r>
      <w:r w:rsidR="005978F5">
        <w:rPr>
          <w:szCs w:val="28"/>
        </w:rPr>
        <w:t>»</w:t>
      </w:r>
      <w:r w:rsidRPr="001E7EF7">
        <w:rPr>
          <w:szCs w:val="28"/>
        </w:rPr>
        <w:t xml:space="preserve"> </w:t>
      </w:r>
    </w:p>
    <w:p w:rsidR="009A4E3D" w:rsidRPr="005E22F9" w:rsidRDefault="009A4E3D" w:rsidP="009A4E3D">
      <w:pPr>
        <w:ind w:left="284"/>
        <w:jc w:val="center"/>
        <w:rPr>
          <w:szCs w:val="28"/>
        </w:rPr>
      </w:pPr>
    </w:p>
    <w:p w:rsidR="009A4E3D" w:rsidRPr="005E22F9" w:rsidRDefault="009A4E3D" w:rsidP="009A4E3D">
      <w:pPr>
        <w:ind w:left="284"/>
        <w:jc w:val="center"/>
        <w:rPr>
          <w:szCs w:val="28"/>
        </w:rPr>
      </w:pPr>
    </w:p>
    <w:p w:rsidR="005E22F9" w:rsidRDefault="00583BEC" w:rsidP="00E1107D">
      <w:pPr>
        <w:ind w:firstLine="709"/>
        <w:jc w:val="both"/>
        <w:rPr>
          <w:szCs w:val="28"/>
        </w:rPr>
      </w:pPr>
      <w:r w:rsidRPr="001E7EF7">
        <w:rPr>
          <w:szCs w:val="28"/>
        </w:rPr>
        <w:t>Принятие и реализация областного закона «</w:t>
      </w:r>
      <w:r w:rsidR="00295F0C" w:rsidRPr="001E7EF7">
        <w:rPr>
          <w:szCs w:val="28"/>
        </w:rPr>
        <w:t>Об утверждении дополнительн</w:t>
      </w:r>
      <w:r w:rsidR="001E7EF7" w:rsidRPr="001E7EF7">
        <w:rPr>
          <w:szCs w:val="28"/>
        </w:rPr>
        <w:t>ого</w:t>
      </w:r>
      <w:r w:rsidR="005E22F9">
        <w:rPr>
          <w:szCs w:val="28"/>
        </w:rPr>
        <w:t xml:space="preserve">  </w:t>
      </w:r>
      <w:r w:rsidR="001E7EF7" w:rsidRPr="001E7EF7">
        <w:rPr>
          <w:szCs w:val="28"/>
        </w:rPr>
        <w:t xml:space="preserve"> </w:t>
      </w:r>
      <w:r w:rsidR="005E22F9">
        <w:rPr>
          <w:szCs w:val="28"/>
        </w:rPr>
        <w:t xml:space="preserve"> </w:t>
      </w:r>
      <w:r w:rsidR="001E7EF7" w:rsidRPr="001E7EF7">
        <w:rPr>
          <w:szCs w:val="28"/>
        </w:rPr>
        <w:t>соглашения</w:t>
      </w:r>
      <w:r w:rsidR="005E22F9">
        <w:rPr>
          <w:szCs w:val="28"/>
        </w:rPr>
        <w:t xml:space="preserve">  </w:t>
      </w:r>
      <w:r w:rsidR="00295F0C" w:rsidRPr="001E7EF7">
        <w:rPr>
          <w:rFonts w:eastAsia="Times New Roman" w:cs="Times New Roman"/>
          <w:szCs w:val="28"/>
          <w:lang w:eastAsia="ru-RU"/>
        </w:rPr>
        <w:t xml:space="preserve"> </w:t>
      </w:r>
      <w:r w:rsidR="00DD19D8" w:rsidRPr="001E7EF7">
        <w:rPr>
          <w:rFonts w:eastAsia="Times New Roman" w:cs="Times New Roman"/>
          <w:szCs w:val="28"/>
          <w:lang w:eastAsia="ru-RU"/>
        </w:rPr>
        <w:t>к</w:t>
      </w:r>
      <w:r w:rsidR="005E22F9">
        <w:rPr>
          <w:rFonts w:eastAsia="Times New Roman" w:cs="Times New Roman"/>
          <w:szCs w:val="28"/>
          <w:lang w:eastAsia="ru-RU"/>
        </w:rPr>
        <w:t xml:space="preserve">  </w:t>
      </w:r>
      <w:r w:rsidR="0055325C" w:rsidRPr="001E7EF7">
        <w:rPr>
          <w:szCs w:val="28"/>
        </w:rPr>
        <w:t xml:space="preserve"> Соглашению </w:t>
      </w:r>
      <w:r w:rsidR="005E22F9">
        <w:rPr>
          <w:szCs w:val="28"/>
        </w:rPr>
        <w:t xml:space="preserve">  </w:t>
      </w:r>
      <w:r w:rsidR="0055325C" w:rsidRPr="001E7EF7">
        <w:rPr>
          <w:szCs w:val="28"/>
        </w:rPr>
        <w:t xml:space="preserve">от  06 </w:t>
      </w:r>
      <w:r w:rsidR="005E22F9">
        <w:rPr>
          <w:szCs w:val="28"/>
        </w:rPr>
        <w:t xml:space="preserve"> </w:t>
      </w:r>
      <w:r w:rsidR="0055325C" w:rsidRPr="001E7EF7">
        <w:rPr>
          <w:szCs w:val="28"/>
        </w:rPr>
        <w:t>сентября</w:t>
      </w:r>
      <w:r w:rsidR="005E22F9">
        <w:rPr>
          <w:szCs w:val="28"/>
        </w:rPr>
        <w:t xml:space="preserve"> </w:t>
      </w:r>
      <w:r w:rsidR="0055325C" w:rsidRPr="001E7EF7">
        <w:rPr>
          <w:szCs w:val="28"/>
        </w:rPr>
        <w:t xml:space="preserve"> 2010 </w:t>
      </w:r>
      <w:r w:rsidR="005E22F9">
        <w:rPr>
          <w:szCs w:val="28"/>
        </w:rPr>
        <w:t xml:space="preserve"> </w:t>
      </w:r>
      <w:r w:rsidR="0055325C" w:rsidRPr="001E7EF7">
        <w:rPr>
          <w:szCs w:val="28"/>
        </w:rPr>
        <w:t>г</w:t>
      </w:r>
      <w:r w:rsidR="005E22F9">
        <w:rPr>
          <w:szCs w:val="28"/>
        </w:rPr>
        <w:t>ода</w:t>
      </w:r>
      <w:r w:rsidR="0055325C" w:rsidRPr="001E7EF7">
        <w:rPr>
          <w:szCs w:val="28"/>
        </w:rPr>
        <w:t xml:space="preserve">  </w:t>
      </w:r>
    </w:p>
    <w:p w:rsidR="009A4E3D" w:rsidRDefault="0055325C" w:rsidP="005978F5">
      <w:pPr>
        <w:jc w:val="both"/>
        <w:rPr>
          <w:rFonts w:eastAsia="Times New Roman" w:cs="Times New Roman"/>
          <w:szCs w:val="28"/>
          <w:lang w:eastAsia="ru-RU"/>
        </w:rPr>
      </w:pPr>
      <w:r w:rsidRPr="001E7EF7">
        <w:rPr>
          <w:szCs w:val="28"/>
        </w:rPr>
        <w:t xml:space="preserve">№ 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Pr="001E7EF7">
        <w:rPr>
          <w:szCs w:val="28"/>
        </w:rPr>
        <w:t>содержания</w:t>
      </w:r>
      <w:proofErr w:type="gramEnd"/>
      <w:r w:rsidRPr="001E7EF7">
        <w:rPr>
          <w:szCs w:val="28"/>
        </w:rPr>
        <w:t xml:space="preserve"> автомобильных дорог общего пользования (за исключением автомобильных дорог федерального значения)</w:t>
      </w:r>
      <w:r w:rsidR="00947245" w:rsidRPr="001E7EF7">
        <w:rPr>
          <w:rFonts w:eastAsia="Times New Roman" w:cs="Times New Roman"/>
          <w:szCs w:val="28"/>
          <w:lang w:eastAsia="ru-RU"/>
        </w:rPr>
        <w:t>»</w:t>
      </w:r>
      <w:r w:rsidR="008E2E64" w:rsidRPr="001E7EF7">
        <w:rPr>
          <w:rFonts w:eastAsia="Times New Roman" w:cs="Times New Roman"/>
          <w:szCs w:val="28"/>
          <w:lang w:eastAsia="ru-RU"/>
        </w:rPr>
        <w:t xml:space="preserve"> не потребует дополнительных расходов областного бюджета Ленинградской области. </w:t>
      </w:r>
      <w:r w:rsidR="00295F0C" w:rsidRPr="001E7EF7">
        <w:rPr>
          <w:rFonts w:eastAsia="Times New Roman" w:cs="Times New Roman"/>
          <w:szCs w:val="28"/>
          <w:lang w:eastAsia="ru-RU"/>
        </w:rPr>
        <w:t xml:space="preserve"> </w:t>
      </w:r>
    </w:p>
    <w:p w:rsidR="005978F5" w:rsidRDefault="005978F5" w:rsidP="005978F5">
      <w:pPr>
        <w:jc w:val="both"/>
        <w:rPr>
          <w:rFonts w:eastAsia="Times New Roman" w:cs="Times New Roman"/>
          <w:szCs w:val="28"/>
          <w:lang w:eastAsia="ru-RU"/>
        </w:rPr>
      </w:pPr>
    </w:p>
    <w:p w:rsidR="005978F5" w:rsidRPr="005E22F9" w:rsidRDefault="005978F5" w:rsidP="005978F5">
      <w:pPr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E1107D" w:rsidRPr="001E7EF7" w:rsidTr="00B358A6">
        <w:trPr>
          <w:trHeight w:val="922"/>
        </w:trPr>
        <w:tc>
          <w:tcPr>
            <w:tcW w:w="5211" w:type="dxa"/>
            <w:hideMark/>
          </w:tcPr>
          <w:p w:rsidR="00E1107D" w:rsidRPr="001E7EF7" w:rsidRDefault="00E1107D" w:rsidP="00B358A6">
            <w:pPr>
              <w:jc w:val="both"/>
              <w:rPr>
                <w:szCs w:val="28"/>
              </w:rPr>
            </w:pPr>
            <w:r w:rsidRPr="001E7EF7">
              <w:rPr>
                <w:szCs w:val="28"/>
              </w:rPr>
              <w:t xml:space="preserve">Первый заместитель </w:t>
            </w:r>
          </w:p>
          <w:p w:rsidR="00E1107D" w:rsidRPr="001E7EF7" w:rsidRDefault="00E1107D" w:rsidP="00B358A6">
            <w:pPr>
              <w:rPr>
                <w:szCs w:val="28"/>
              </w:rPr>
            </w:pPr>
            <w:r w:rsidRPr="001E7EF7">
              <w:rPr>
                <w:szCs w:val="28"/>
              </w:rPr>
              <w:t>Председателя Правительства Ленинградской области –</w:t>
            </w:r>
          </w:p>
          <w:p w:rsidR="00E1107D" w:rsidRPr="001E7EF7" w:rsidRDefault="00E1107D" w:rsidP="00B358A6">
            <w:pPr>
              <w:jc w:val="both"/>
              <w:rPr>
                <w:szCs w:val="28"/>
              </w:rPr>
            </w:pPr>
            <w:r w:rsidRPr="001E7EF7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E1107D" w:rsidRPr="001E7EF7" w:rsidRDefault="00E1107D" w:rsidP="00B358A6">
            <w:pPr>
              <w:jc w:val="both"/>
              <w:rPr>
                <w:szCs w:val="28"/>
              </w:rPr>
            </w:pPr>
            <w:r w:rsidRPr="001E7EF7">
              <w:rPr>
                <w:szCs w:val="28"/>
              </w:rPr>
              <w:t xml:space="preserve">                    </w:t>
            </w:r>
          </w:p>
          <w:p w:rsidR="00E1107D" w:rsidRPr="001E7EF7" w:rsidRDefault="00E1107D" w:rsidP="00B358A6">
            <w:pPr>
              <w:ind w:right="-197"/>
              <w:jc w:val="both"/>
              <w:rPr>
                <w:szCs w:val="28"/>
              </w:rPr>
            </w:pPr>
            <w:r w:rsidRPr="001E7EF7">
              <w:rPr>
                <w:szCs w:val="28"/>
              </w:rPr>
              <w:t xml:space="preserve">                 </w:t>
            </w:r>
          </w:p>
          <w:p w:rsidR="00E1107D" w:rsidRPr="001E7EF7" w:rsidRDefault="00E1107D" w:rsidP="00B358A6">
            <w:pPr>
              <w:jc w:val="both"/>
              <w:rPr>
                <w:szCs w:val="28"/>
              </w:rPr>
            </w:pPr>
            <w:r w:rsidRPr="001E7EF7">
              <w:rPr>
                <w:szCs w:val="28"/>
              </w:rPr>
              <w:t xml:space="preserve">                           </w:t>
            </w:r>
          </w:p>
          <w:p w:rsidR="00E1107D" w:rsidRPr="001E7EF7" w:rsidRDefault="00E1107D" w:rsidP="00B358A6">
            <w:pPr>
              <w:jc w:val="both"/>
              <w:rPr>
                <w:szCs w:val="28"/>
              </w:rPr>
            </w:pPr>
            <w:r w:rsidRPr="001E7EF7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E1107D" w:rsidRPr="001E7EF7" w:rsidRDefault="00E1107D" w:rsidP="00E1107D">
      <w:pPr>
        <w:ind w:firstLine="709"/>
        <w:jc w:val="both"/>
        <w:rPr>
          <w:szCs w:val="28"/>
        </w:rPr>
      </w:pPr>
    </w:p>
    <w:p w:rsidR="00E1107D" w:rsidRPr="001E7EF7" w:rsidRDefault="00E1107D">
      <w:pPr>
        <w:jc w:val="both"/>
        <w:rPr>
          <w:szCs w:val="28"/>
        </w:rPr>
      </w:pPr>
    </w:p>
    <w:sectPr w:rsidR="00E1107D" w:rsidRPr="001E7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48"/>
    <w:rsid w:val="00172D3A"/>
    <w:rsid w:val="001E7EF7"/>
    <w:rsid w:val="001F5C6B"/>
    <w:rsid w:val="00202316"/>
    <w:rsid w:val="00203C9B"/>
    <w:rsid w:val="00284370"/>
    <w:rsid w:val="00295F0C"/>
    <w:rsid w:val="002B5FBA"/>
    <w:rsid w:val="0044621F"/>
    <w:rsid w:val="0055325C"/>
    <w:rsid w:val="00554C56"/>
    <w:rsid w:val="00583BEC"/>
    <w:rsid w:val="005978F5"/>
    <w:rsid w:val="005D2403"/>
    <w:rsid w:val="005E22F9"/>
    <w:rsid w:val="0083085C"/>
    <w:rsid w:val="008E2E64"/>
    <w:rsid w:val="00947245"/>
    <w:rsid w:val="009A4E3D"/>
    <w:rsid w:val="00A03A16"/>
    <w:rsid w:val="00D54DD0"/>
    <w:rsid w:val="00DD19D8"/>
    <w:rsid w:val="00E1107D"/>
    <w:rsid w:val="00F27FFD"/>
    <w:rsid w:val="00FB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42C4A-A669-4F38-BAEB-8E4FC8EC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10</cp:revision>
  <cp:lastPrinted>2018-07-31T08:59:00Z</cp:lastPrinted>
  <dcterms:created xsi:type="dcterms:W3CDTF">2018-07-25T13:22:00Z</dcterms:created>
  <dcterms:modified xsi:type="dcterms:W3CDTF">2018-08-10T06:05:00Z</dcterms:modified>
</cp:coreProperties>
</file>