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3E9" w:rsidRPr="004B6B26" w:rsidRDefault="00B243E9" w:rsidP="00B243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6B26"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</w:t>
      </w:r>
      <w:r w:rsidRPr="004B6B26">
        <w:rPr>
          <w:rFonts w:ascii="Times New Roman" w:hAnsi="Times New Roman" w:cs="Times New Roman"/>
          <w:b/>
          <w:sz w:val="28"/>
          <w:szCs w:val="28"/>
        </w:rPr>
        <w:br/>
        <w:t>к проекту областного</w:t>
      </w:r>
      <w:r w:rsidRPr="004B6B26">
        <w:rPr>
          <w:rFonts w:ascii="Times New Roman" w:eastAsia="Calibri" w:hAnsi="Times New Roman" w:cs="Times New Roman"/>
          <w:b/>
          <w:sz w:val="28"/>
          <w:szCs w:val="28"/>
        </w:rPr>
        <w:t xml:space="preserve"> закона</w:t>
      </w:r>
      <w:r w:rsidRPr="004B6B26">
        <w:rPr>
          <w:rFonts w:ascii="Times New Roman" w:hAnsi="Times New Roman" w:cs="Times New Roman"/>
          <w:b/>
          <w:sz w:val="28"/>
          <w:szCs w:val="28"/>
        </w:rPr>
        <w:t xml:space="preserve"> «О внесении изменений в областной закон </w:t>
      </w:r>
      <w:r w:rsidRPr="004B6B26">
        <w:rPr>
          <w:rFonts w:ascii="Times New Roman" w:hAnsi="Times New Roman" w:cs="Times New Roman"/>
          <w:b/>
          <w:sz w:val="28"/>
          <w:szCs w:val="28"/>
        </w:rPr>
        <w:br/>
        <w:t>«О Контрольно-счетной палате Ленинградской области»</w:t>
      </w:r>
    </w:p>
    <w:p w:rsidR="00B243E9" w:rsidRDefault="00B243E9" w:rsidP="00B243E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43E9" w:rsidRDefault="00B243E9" w:rsidP="00B243E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43E9" w:rsidRDefault="00B243E9" w:rsidP="002F44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6B26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4B6B26" w:rsidRPr="004B6B26">
        <w:rPr>
          <w:rFonts w:ascii="Times New Roman" w:hAnsi="Times New Roman" w:cs="Times New Roman"/>
          <w:sz w:val="28"/>
          <w:szCs w:val="28"/>
        </w:rPr>
        <w:t xml:space="preserve">«О внесении изменений в областной закон </w:t>
      </w:r>
      <w:r w:rsidR="004B6B26" w:rsidRPr="004B6B26">
        <w:rPr>
          <w:rFonts w:ascii="Times New Roman" w:hAnsi="Times New Roman" w:cs="Times New Roman"/>
          <w:sz w:val="28"/>
          <w:szCs w:val="28"/>
        </w:rPr>
        <w:br/>
        <w:t>«О Контрольно-счетной палате Ленинградской области»</w:t>
      </w:r>
      <w:r w:rsidR="004B6B26">
        <w:rPr>
          <w:rFonts w:ascii="Times New Roman" w:hAnsi="Times New Roman" w:cs="Times New Roman"/>
          <w:sz w:val="28"/>
          <w:szCs w:val="28"/>
        </w:rPr>
        <w:t xml:space="preserve"> </w:t>
      </w:r>
      <w:r w:rsidRPr="004B6B26">
        <w:rPr>
          <w:rFonts w:ascii="Times New Roman" w:hAnsi="Times New Roman" w:cs="Times New Roman"/>
          <w:sz w:val="28"/>
          <w:szCs w:val="28"/>
        </w:rPr>
        <w:t>направлен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6B26">
        <w:rPr>
          <w:rFonts w:ascii="Times New Roman" w:hAnsi="Times New Roman" w:cs="Times New Roman"/>
          <w:sz w:val="28"/>
          <w:szCs w:val="28"/>
        </w:rPr>
        <w:t xml:space="preserve">повышение статуса коллегии Контрольно-счетной палаты Ленинградской области и </w:t>
      </w:r>
      <w:r>
        <w:rPr>
          <w:rFonts w:ascii="Times New Roman" w:hAnsi="Times New Roman" w:cs="Times New Roman"/>
          <w:sz w:val="28"/>
          <w:szCs w:val="28"/>
        </w:rPr>
        <w:t>совершенствование процедуры рассмотрения результатов проведенных Контрольно-счетной палатой Ленинградской области</w:t>
      </w:r>
      <w:r w:rsidR="004B6B26">
        <w:rPr>
          <w:rFonts w:ascii="Times New Roman" w:hAnsi="Times New Roman" w:cs="Times New Roman"/>
          <w:sz w:val="28"/>
          <w:szCs w:val="28"/>
        </w:rPr>
        <w:t xml:space="preserve"> (далее – Контрольно-счетная палата)</w:t>
      </w:r>
      <w:r>
        <w:rPr>
          <w:rFonts w:ascii="Times New Roman" w:hAnsi="Times New Roman" w:cs="Times New Roman"/>
          <w:sz w:val="28"/>
          <w:szCs w:val="28"/>
        </w:rPr>
        <w:t xml:space="preserve"> контрольных мероприятий. </w:t>
      </w:r>
    </w:p>
    <w:p w:rsidR="00B243E9" w:rsidRDefault="00B243E9" w:rsidP="002F44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этой целью предусматривается внести изменения в стать</w:t>
      </w:r>
      <w:r w:rsidR="007C3C2C">
        <w:rPr>
          <w:rFonts w:ascii="Times New Roman" w:hAnsi="Times New Roman" w:cs="Times New Roman"/>
          <w:sz w:val="28"/>
          <w:szCs w:val="28"/>
        </w:rPr>
        <w:t xml:space="preserve">и 7, </w:t>
      </w:r>
      <w:r>
        <w:rPr>
          <w:rFonts w:ascii="Times New Roman" w:hAnsi="Times New Roman" w:cs="Times New Roman"/>
          <w:sz w:val="28"/>
          <w:szCs w:val="28"/>
        </w:rPr>
        <w:t>15</w:t>
      </w:r>
      <w:r w:rsidR="007C3C2C">
        <w:rPr>
          <w:rFonts w:ascii="Times New Roman" w:hAnsi="Times New Roman" w:cs="Times New Roman"/>
          <w:sz w:val="28"/>
          <w:szCs w:val="28"/>
        </w:rPr>
        <w:t xml:space="preserve"> и 17</w:t>
      </w:r>
      <w:r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Pr="00C64CB9">
        <w:rPr>
          <w:rFonts w:ascii="Times New Roman" w:hAnsi="Times New Roman" w:cs="Times New Roman"/>
          <w:sz w:val="28"/>
          <w:szCs w:val="28"/>
        </w:rPr>
        <w:t>«О Контрольно-счетной палате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и уточнить </w:t>
      </w:r>
      <w:r w:rsidR="007C3C2C">
        <w:rPr>
          <w:rFonts w:ascii="Times New Roman" w:hAnsi="Times New Roman" w:cs="Times New Roman"/>
          <w:sz w:val="28"/>
          <w:szCs w:val="28"/>
        </w:rPr>
        <w:t xml:space="preserve">компетенцию коллегии Контрольно-счетной палаты и </w:t>
      </w:r>
      <w:r>
        <w:rPr>
          <w:rFonts w:ascii="Times New Roman" w:hAnsi="Times New Roman" w:cs="Times New Roman"/>
          <w:sz w:val="28"/>
          <w:szCs w:val="28"/>
        </w:rPr>
        <w:t>отдельные процедурные вопросы по оформлению результатов проведенных контрольных мероприятий.</w:t>
      </w:r>
    </w:p>
    <w:p w:rsidR="005F4B51" w:rsidRDefault="00B243E9" w:rsidP="002F44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</w:t>
      </w:r>
      <w:r w:rsidR="007C3C2C">
        <w:rPr>
          <w:rFonts w:ascii="Times New Roman" w:hAnsi="Times New Roman" w:cs="Times New Roman"/>
          <w:sz w:val="28"/>
          <w:szCs w:val="28"/>
        </w:rPr>
        <w:t>законопроектом предлагается конкретиз</w:t>
      </w:r>
      <w:r w:rsidR="005F4B51">
        <w:rPr>
          <w:rFonts w:ascii="Times New Roman" w:hAnsi="Times New Roman" w:cs="Times New Roman"/>
          <w:sz w:val="28"/>
          <w:szCs w:val="28"/>
        </w:rPr>
        <w:t>и</w:t>
      </w:r>
      <w:r w:rsidR="007C3C2C">
        <w:rPr>
          <w:rFonts w:ascii="Times New Roman" w:hAnsi="Times New Roman" w:cs="Times New Roman"/>
          <w:sz w:val="28"/>
          <w:szCs w:val="28"/>
        </w:rPr>
        <w:t xml:space="preserve">ровать </w:t>
      </w:r>
      <w:r w:rsidR="005F4B51">
        <w:rPr>
          <w:rFonts w:ascii="Times New Roman" w:hAnsi="Times New Roman" w:cs="Times New Roman"/>
          <w:sz w:val="28"/>
          <w:szCs w:val="28"/>
        </w:rPr>
        <w:t>рассматриваемые в обязательном порядке коллегией Контрольно-счетной палаты вопросы, а именно – проект плана работы, проект годового отчета, проекты отчетов о результатах контрольных мероприятий, проекты структуры и штатной численности, дополнив статью 7 соответствующей новой частью. Другие вопросы на рассмотрение коллегии Контрольно-счетной палаты предлагается выносить в соответствии с регламентом Контрольно-счетной палаты.</w:t>
      </w:r>
    </w:p>
    <w:p w:rsidR="00083A1A" w:rsidRDefault="00083A1A" w:rsidP="002F44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</w:t>
      </w:r>
      <w:r w:rsidR="005F4B51">
        <w:rPr>
          <w:rFonts w:ascii="Times New Roman" w:hAnsi="Times New Roman" w:cs="Times New Roman"/>
          <w:sz w:val="28"/>
          <w:szCs w:val="28"/>
        </w:rPr>
        <w:t xml:space="preserve"> </w:t>
      </w:r>
      <w:r w:rsidR="00B243E9">
        <w:rPr>
          <w:rFonts w:ascii="Times New Roman" w:hAnsi="Times New Roman" w:cs="Times New Roman"/>
          <w:sz w:val="28"/>
          <w:szCs w:val="28"/>
        </w:rPr>
        <w:t xml:space="preserve">для повышения объективности и гласности проводимой </w:t>
      </w:r>
      <w:r>
        <w:rPr>
          <w:rFonts w:ascii="Times New Roman" w:hAnsi="Times New Roman" w:cs="Times New Roman"/>
          <w:sz w:val="28"/>
          <w:szCs w:val="28"/>
        </w:rPr>
        <w:t xml:space="preserve">Контрольно-счетной палатой </w:t>
      </w:r>
      <w:r w:rsidR="00B243E9">
        <w:rPr>
          <w:rFonts w:ascii="Times New Roman" w:hAnsi="Times New Roman" w:cs="Times New Roman"/>
          <w:sz w:val="28"/>
          <w:szCs w:val="28"/>
        </w:rPr>
        <w:t xml:space="preserve">контрольной работы предлагается часть 5 статьи 15 дополнить положением </w:t>
      </w:r>
      <w:r w:rsidR="003202F0">
        <w:rPr>
          <w:rFonts w:ascii="Times New Roman" w:hAnsi="Times New Roman" w:cs="Times New Roman"/>
          <w:sz w:val="28"/>
          <w:szCs w:val="28"/>
        </w:rPr>
        <w:t xml:space="preserve">о рассмотрении </w:t>
      </w:r>
      <w:r>
        <w:rPr>
          <w:rFonts w:ascii="Times New Roman" w:hAnsi="Times New Roman" w:cs="Times New Roman"/>
          <w:sz w:val="28"/>
          <w:szCs w:val="28"/>
        </w:rPr>
        <w:t xml:space="preserve">коллегией Контрольно-счетной палаты </w:t>
      </w:r>
      <w:r w:rsidR="003202F0">
        <w:rPr>
          <w:rFonts w:ascii="Times New Roman" w:hAnsi="Times New Roman" w:cs="Times New Roman"/>
          <w:sz w:val="28"/>
          <w:szCs w:val="28"/>
        </w:rPr>
        <w:t>протокола разногласий, представл</w:t>
      </w:r>
      <w:r w:rsidR="00BB6F83">
        <w:rPr>
          <w:rFonts w:ascii="Times New Roman" w:hAnsi="Times New Roman" w:cs="Times New Roman"/>
          <w:sz w:val="28"/>
          <w:szCs w:val="28"/>
        </w:rPr>
        <w:t>енного</w:t>
      </w:r>
      <w:r w:rsidR="003202F0">
        <w:rPr>
          <w:rFonts w:ascii="Times New Roman" w:hAnsi="Times New Roman" w:cs="Times New Roman"/>
          <w:sz w:val="28"/>
          <w:szCs w:val="28"/>
        </w:rPr>
        <w:t xml:space="preserve"> руководителем проверяем</w:t>
      </w:r>
      <w:r w:rsidR="00BB6F8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органа (</w:t>
      </w:r>
      <w:r w:rsidR="003202F0">
        <w:rPr>
          <w:rFonts w:ascii="Times New Roman" w:hAnsi="Times New Roman" w:cs="Times New Roman"/>
          <w:sz w:val="28"/>
          <w:szCs w:val="28"/>
        </w:rPr>
        <w:t>организаци</w:t>
      </w:r>
      <w:r w:rsidR="00BB6F8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3202F0">
        <w:rPr>
          <w:rFonts w:ascii="Times New Roman" w:hAnsi="Times New Roman" w:cs="Times New Roman"/>
          <w:sz w:val="28"/>
          <w:szCs w:val="28"/>
        </w:rPr>
        <w:t xml:space="preserve"> в случае несогласия с фактами, изложенными в акте проверки. </w:t>
      </w:r>
    </w:p>
    <w:p w:rsidR="003202F0" w:rsidRDefault="00083A1A" w:rsidP="002F44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Следует отметить, что в настоящее время п</w:t>
      </w:r>
      <w:r w:rsidR="000E78BF">
        <w:rPr>
          <w:rFonts w:ascii="Times New Roman" w:hAnsi="Times New Roman" w:cs="Times New Roman"/>
          <w:sz w:val="28"/>
          <w:szCs w:val="28"/>
        </w:rPr>
        <w:t>редставляемы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E78BF">
        <w:rPr>
          <w:rFonts w:ascii="Times New Roman" w:hAnsi="Times New Roman" w:cs="Times New Roman"/>
          <w:sz w:val="28"/>
          <w:szCs w:val="28"/>
        </w:rPr>
        <w:t xml:space="preserve"> в Законодательное собрание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0E78BF">
        <w:rPr>
          <w:rFonts w:ascii="Times New Roman" w:hAnsi="Times New Roman" w:cs="Times New Roman"/>
          <w:sz w:val="28"/>
          <w:szCs w:val="28"/>
        </w:rPr>
        <w:t>Контрольно-счетной палатой отчет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0E78BF">
        <w:rPr>
          <w:rFonts w:ascii="Times New Roman" w:hAnsi="Times New Roman" w:cs="Times New Roman"/>
          <w:sz w:val="28"/>
          <w:szCs w:val="28"/>
        </w:rPr>
        <w:t xml:space="preserve"> по результатам проведенных контрольных мероприятий не содерж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E78BF">
        <w:rPr>
          <w:rFonts w:ascii="Times New Roman" w:hAnsi="Times New Roman" w:cs="Times New Roman"/>
          <w:sz w:val="28"/>
          <w:szCs w:val="28"/>
        </w:rPr>
        <w:t>т информации об имеющихся разногласиях по изложенным в акт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0E78BF">
        <w:rPr>
          <w:rFonts w:ascii="Times New Roman" w:hAnsi="Times New Roman" w:cs="Times New Roman"/>
          <w:sz w:val="28"/>
          <w:szCs w:val="28"/>
        </w:rPr>
        <w:t xml:space="preserve"> проверки фактам между руководителем проверяемо</w:t>
      </w:r>
      <w:r w:rsidR="006D45FF">
        <w:rPr>
          <w:rFonts w:ascii="Times New Roman" w:hAnsi="Times New Roman" w:cs="Times New Roman"/>
          <w:sz w:val="28"/>
          <w:szCs w:val="28"/>
        </w:rPr>
        <w:t>го органа</w:t>
      </w:r>
      <w:r w:rsidR="000E78BF">
        <w:rPr>
          <w:rFonts w:ascii="Times New Roman" w:hAnsi="Times New Roman" w:cs="Times New Roman"/>
          <w:sz w:val="28"/>
          <w:szCs w:val="28"/>
        </w:rPr>
        <w:t xml:space="preserve"> </w:t>
      </w:r>
      <w:r w:rsidR="006D45FF">
        <w:rPr>
          <w:rFonts w:ascii="Times New Roman" w:hAnsi="Times New Roman" w:cs="Times New Roman"/>
          <w:sz w:val="28"/>
          <w:szCs w:val="28"/>
        </w:rPr>
        <w:t>(</w:t>
      </w:r>
      <w:r w:rsidR="000E78BF">
        <w:rPr>
          <w:rFonts w:ascii="Times New Roman" w:hAnsi="Times New Roman" w:cs="Times New Roman"/>
          <w:sz w:val="28"/>
          <w:szCs w:val="28"/>
        </w:rPr>
        <w:t>организации</w:t>
      </w:r>
      <w:r w:rsidR="006D45FF">
        <w:rPr>
          <w:rFonts w:ascii="Times New Roman" w:hAnsi="Times New Roman" w:cs="Times New Roman"/>
          <w:sz w:val="28"/>
          <w:szCs w:val="28"/>
        </w:rPr>
        <w:t>)</w:t>
      </w:r>
      <w:r w:rsidR="000E78BF">
        <w:rPr>
          <w:rFonts w:ascii="Times New Roman" w:hAnsi="Times New Roman" w:cs="Times New Roman"/>
          <w:sz w:val="28"/>
          <w:szCs w:val="28"/>
        </w:rPr>
        <w:t xml:space="preserve"> и должностными лицами Контрольно-счетной палаты</w:t>
      </w:r>
      <w:r w:rsidR="00BE7E79">
        <w:rPr>
          <w:rFonts w:ascii="Times New Roman" w:hAnsi="Times New Roman" w:cs="Times New Roman"/>
          <w:sz w:val="28"/>
          <w:szCs w:val="28"/>
        </w:rPr>
        <w:t xml:space="preserve"> и </w:t>
      </w:r>
      <w:r w:rsidR="006D45FF">
        <w:rPr>
          <w:rFonts w:ascii="Times New Roman" w:hAnsi="Times New Roman" w:cs="Times New Roman"/>
          <w:sz w:val="28"/>
          <w:szCs w:val="28"/>
        </w:rPr>
        <w:t xml:space="preserve">о </w:t>
      </w:r>
      <w:r w:rsidR="00BE7E79">
        <w:rPr>
          <w:rFonts w:ascii="Times New Roman" w:hAnsi="Times New Roman" w:cs="Times New Roman"/>
          <w:sz w:val="28"/>
          <w:szCs w:val="28"/>
        </w:rPr>
        <w:t>результатах их рассмотрения коллегией Контрольно-счетной палат</w:t>
      </w:r>
      <w:r w:rsidR="006D45FF">
        <w:rPr>
          <w:rFonts w:ascii="Times New Roman" w:hAnsi="Times New Roman" w:cs="Times New Roman"/>
          <w:sz w:val="28"/>
          <w:szCs w:val="28"/>
        </w:rPr>
        <w:t>ы</w:t>
      </w:r>
      <w:r w:rsidR="000E78B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E78BF">
        <w:rPr>
          <w:rFonts w:ascii="Times New Roman" w:hAnsi="Times New Roman" w:cs="Times New Roman"/>
          <w:sz w:val="28"/>
          <w:szCs w:val="28"/>
        </w:rPr>
        <w:t xml:space="preserve"> Об имеющихся разногласиях депутаты Законодательного собрания </w:t>
      </w:r>
      <w:r w:rsidR="003C7DB8">
        <w:rPr>
          <w:rFonts w:ascii="Times New Roman" w:hAnsi="Times New Roman" w:cs="Times New Roman"/>
          <w:sz w:val="28"/>
          <w:szCs w:val="28"/>
        </w:rPr>
        <w:t>узна</w:t>
      </w:r>
      <w:r w:rsidR="006D45FF">
        <w:rPr>
          <w:rFonts w:ascii="Times New Roman" w:hAnsi="Times New Roman" w:cs="Times New Roman"/>
          <w:sz w:val="28"/>
          <w:szCs w:val="28"/>
        </w:rPr>
        <w:t>ют</w:t>
      </w:r>
      <w:r w:rsidR="003C7DB8">
        <w:rPr>
          <w:rFonts w:ascii="Times New Roman" w:hAnsi="Times New Roman" w:cs="Times New Roman"/>
          <w:sz w:val="28"/>
          <w:szCs w:val="28"/>
        </w:rPr>
        <w:t xml:space="preserve"> только при рассмотрении отчета Контрольно-счетной пла</w:t>
      </w:r>
      <w:r w:rsidR="00E97701">
        <w:rPr>
          <w:rFonts w:ascii="Times New Roman" w:hAnsi="Times New Roman" w:cs="Times New Roman"/>
          <w:sz w:val="28"/>
          <w:szCs w:val="28"/>
        </w:rPr>
        <w:t>ты на засед</w:t>
      </w:r>
      <w:r w:rsidR="003C7DB8">
        <w:rPr>
          <w:rFonts w:ascii="Times New Roman" w:hAnsi="Times New Roman" w:cs="Times New Roman"/>
          <w:sz w:val="28"/>
          <w:szCs w:val="28"/>
        </w:rPr>
        <w:t>аниях постоянных комиссий и на заседании Законодательного собрания</w:t>
      </w:r>
      <w:r w:rsidR="006D45FF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3C7DB8">
        <w:rPr>
          <w:rFonts w:ascii="Times New Roman" w:hAnsi="Times New Roman" w:cs="Times New Roman"/>
          <w:sz w:val="28"/>
          <w:szCs w:val="28"/>
        </w:rPr>
        <w:t>.</w:t>
      </w:r>
    </w:p>
    <w:p w:rsidR="00784E30" w:rsidRDefault="00D86A1B" w:rsidP="002F44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рассмотрении отчетов на заседаниях </w:t>
      </w:r>
      <w:r w:rsidR="006D45FF">
        <w:rPr>
          <w:rFonts w:ascii="Times New Roman" w:hAnsi="Times New Roman" w:cs="Times New Roman"/>
          <w:sz w:val="28"/>
          <w:szCs w:val="28"/>
        </w:rPr>
        <w:t xml:space="preserve">постоянных </w:t>
      </w:r>
      <w:r>
        <w:rPr>
          <w:rFonts w:ascii="Times New Roman" w:hAnsi="Times New Roman" w:cs="Times New Roman"/>
          <w:sz w:val="28"/>
          <w:szCs w:val="28"/>
        </w:rPr>
        <w:t xml:space="preserve">комиссий и </w:t>
      </w:r>
      <w:r w:rsidR="006D45FF">
        <w:rPr>
          <w:rFonts w:ascii="Times New Roman" w:hAnsi="Times New Roman" w:cs="Times New Roman"/>
          <w:sz w:val="28"/>
          <w:szCs w:val="28"/>
        </w:rPr>
        <w:t xml:space="preserve">Законодательного </w:t>
      </w:r>
      <w:r>
        <w:rPr>
          <w:rFonts w:ascii="Times New Roman" w:hAnsi="Times New Roman" w:cs="Times New Roman"/>
          <w:sz w:val="28"/>
          <w:szCs w:val="28"/>
        </w:rPr>
        <w:t xml:space="preserve">собрания </w:t>
      </w:r>
      <w:r w:rsidR="006D45FF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не удается полноценно обсудить и </w:t>
      </w:r>
      <w:r w:rsidR="006D45FF">
        <w:rPr>
          <w:rFonts w:ascii="Times New Roman" w:hAnsi="Times New Roman" w:cs="Times New Roman"/>
          <w:sz w:val="28"/>
          <w:szCs w:val="28"/>
        </w:rPr>
        <w:t xml:space="preserve">в полной мере </w:t>
      </w:r>
      <w:r>
        <w:rPr>
          <w:rFonts w:ascii="Times New Roman" w:hAnsi="Times New Roman" w:cs="Times New Roman"/>
          <w:sz w:val="28"/>
          <w:szCs w:val="28"/>
        </w:rPr>
        <w:t xml:space="preserve">проанализировать изложенные </w:t>
      </w:r>
      <w:r w:rsidR="006D45FF">
        <w:rPr>
          <w:rFonts w:ascii="Times New Roman" w:hAnsi="Times New Roman" w:cs="Times New Roman"/>
          <w:sz w:val="28"/>
          <w:szCs w:val="28"/>
        </w:rPr>
        <w:t xml:space="preserve">в отчете </w:t>
      </w:r>
      <w:r>
        <w:rPr>
          <w:rFonts w:ascii="Times New Roman" w:hAnsi="Times New Roman" w:cs="Times New Roman"/>
          <w:sz w:val="28"/>
          <w:szCs w:val="28"/>
        </w:rPr>
        <w:t>факты</w:t>
      </w:r>
      <w:r w:rsidR="006D45FF">
        <w:rPr>
          <w:rFonts w:ascii="Times New Roman" w:hAnsi="Times New Roman" w:cs="Times New Roman"/>
          <w:sz w:val="28"/>
          <w:szCs w:val="28"/>
        </w:rPr>
        <w:t xml:space="preserve"> нарушений</w:t>
      </w:r>
      <w:r>
        <w:rPr>
          <w:rFonts w:ascii="Times New Roman" w:hAnsi="Times New Roman" w:cs="Times New Roman"/>
          <w:sz w:val="28"/>
          <w:szCs w:val="28"/>
        </w:rPr>
        <w:t>, а также аргументы руководителей проверяемых органов</w:t>
      </w:r>
      <w:r w:rsidR="006D45FF">
        <w:rPr>
          <w:rFonts w:ascii="Times New Roman" w:hAnsi="Times New Roman" w:cs="Times New Roman"/>
          <w:sz w:val="28"/>
          <w:szCs w:val="28"/>
        </w:rPr>
        <w:t xml:space="preserve"> </w:t>
      </w:r>
      <w:r w:rsidR="006D45FF">
        <w:rPr>
          <w:rFonts w:ascii="Times New Roman" w:hAnsi="Times New Roman" w:cs="Times New Roman"/>
          <w:sz w:val="28"/>
          <w:szCs w:val="28"/>
        </w:rPr>
        <w:lastRenderedPageBreak/>
        <w:t>(организаций), свидетельствующие об объективности (либо необъективности)</w:t>
      </w:r>
      <w:r w:rsidR="00784E30">
        <w:rPr>
          <w:rFonts w:ascii="Times New Roman" w:hAnsi="Times New Roman" w:cs="Times New Roman"/>
          <w:sz w:val="28"/>
          <w:szCs w:val="28"/>
        </w:rPr>
        <w:t xml:space="preserve"> изложенных Контрольно-счетной палатой замечаний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E319E" w:rsidRDefault="00784E30" w:rsidP="002F44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целью обеспечения всесторонней и объективной оценки обоснованности выводов, содержащихся в отчетах Контрольно-счетной палаты, а также выработки совместно с депутатами Законодательного собрания Ленинградской области конструктивных </w:t>
      </w:r>
      <w:r w:rsidR="002E319E">
        <w:rPr>
          <w:rFonts w:ascii="Times New Roman" w:hAnsi="Times New Roman" w:cs="Times New Roman"/>
          <w:sz w:val="28"/>
          <w:szCs w:val="28"/>
        </w:rPr>
        <w:t xml:space="preserve">рекомендаций по устранению допущенных нарушений, законопроектом предлагается в областном законе «О Контрольно-счетной палате Ленинградской области» закрепить </w:t>
      </w:r>
      <w:r w:rsidR="00D86A1B">
        <w:rPr>
          <w:rFonts w:ascii="Times New Roman" w:hAnsi="Times New Roman" w:cs="Times New Roman"/>
          <w:sz w:val="28"/>
          <w:szCs w:val="28"/>
        </w:rPr>
        <w:t xml:space="preserve">процедуру рассмотрения </w:t>
      </w:r>
      <w:r w:rsidR="002E319E">
        <w:rPr>
          <w:rFonts w:ascii="Times New Roman" w:hAnsi="Times New Roman" w:cs="Times New Roman"/>
          <w:sz w:val="28"/>
          <w:szCs w:val="28"/>
        </w:rPr>
        <w:t xml:space="preserve">коллегией Контрольно-счетной палаты </w:t>
      </w:r>
      <w:r w:rsidR="00D86A1B">
        <w:rPr>
          <w:rFonts w:ascii="Times New Roman" w:hAnsi="Times New Roman" w:cs="Times New Roman"/>
          <w:sz w:val="28"/>
          <w:szCs w:val="28"/>
        </w:rPr>
        <w:t>протокола разногласий, представленного руководителем проверяемо</w:t>
      </w:r>
      <w:r w:rsidR="002E319E">
        <w:rPr>
          <w:rFonts w:ascii="Times New Roman" w:hAnsi="Times New Roman" w:cs="Times New Roman"/>
          <w:sz w:val="28"/>
          <w:szCs w:val="28"/>
        </w:rPr>
        <w:t>го органа</w:t>
      </w:r>
      <w:r w:rsidR="00D86A1B">
        <w:rPr>
          <w:rFonts w:ascii="Times New Roman" w:hAnsi="Times New Roman" w:cs="Times New Roman"/>
          <w:sz w:val="28"/>
          <w:szCs w:val="28"/>
        </w:rPr>
        <w:t xml:space="preserve"> </w:t>
      </w:r>
      <w:r w:rsidR="002E319E">
        <w:rPr>
          <w:rFonts w:ascii="Times New Roman" w:hAnsi="Times New Roman" w:cs="Times New Roman"/>
          <w:sz w:val="28"/>
          <w:szCs w:val="28"/>
        </w:rPr>
        <w:t>(</w:t>
      </w:r>
      <w:r w:rsidR="00D86A1B">
        <w:rPr>
          <w:rFonts w:ascii="Times New Roman" w:hAnsi="Times New Roman" w:cs="Times New Roman"/>
          <w:sz w:val="28"/>
          <w:szCs w:val="28"/>
        </w:rPr>
        <w:t>организации</w:t>
      </w:r>
      <w:r w:rsidR="002E319E">
        <w:rPr>
          <w:rFonts w:ascii="Times New Roman" w:hAnsi="Times New Roman" w:cs="Times New Roman"/>
          <w:sz w:val="28"/>
          <w:szCs w:val="28"/>
        </w:rPr>
        <w:t>)</w:t>
      </w:r>
      <w:r w:rsidR="000F378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D63AB5" w:rsidRDefault="000F3782" w:rsidP="002F44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рассмотрения протокола разногласий предлагается оформ</w:t>
      </w:r>
      <w:r w:rsidR="002E319E">
        <w:rPr>
          <w:rFonts w:ascii="Times New Roman" w:hAnsi="Times New Roman" w:cs="Times New Roman"/>
          <w:sz w:val="28"/>
          <w:szCs w:val="28"/>
        </w:rPr>
        <w:t>лять</w:t>
      </w:r>
      <w:r>
        <w:rPr>
          <w:rFonts w:ascii="Times New Roman" w:hAnsi="Times New Roman" w:cs="Times New Roman"/>
          <w:sz w:val="28"/>
          <w:szCs w:val="28"/>
        </w:rPr>
        <w:t xml:space="preserve"> решением коллегии Контрольно-счетной палаты</w:t>
      </w:r>
      <w:r w:rsidR="002E319E">
        <w:rPr>
          <w:rFonts w:ascii="Times New Roman" w:hAnsi="Times New Roman" w:cs="Times New Roman"/>
          <w:sz w:val="28"/>
          <w:szCs w:val="28"/>
        </w:rPr>
        <w:t>, которое, в первую очередь, должно вноситься на рассмотрение Законодательного собрания Ленинградской области и направляться для сведения Губернатору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63AB5">
        <w:rPr>
          <w:rFonts w:ascii="Times New Roman" w:hAnsi="Times New Roman" w:cs="Times New Roman"/>
          <w:sz w:val="28"/>
          <w:szCs w:val="28"/>
        </w:rPr>
        <w:t xml:space="preserve">Реализация изложенного предложения </w:t>
      </w:r>
      <w:r w:rsidR="00D86A1B">
        <w:rPr>
          <w:rFonts w:ascii="Times New Roman" w:hAnsi="Times New Roman" w:cs="Times New Roman"/>
          <w:sz w:val="28"/>
          <w:szCs w:val="28"/>
        </w:rPr>
        <w:t xml:space="preserve">позволит </w:t>
      </w:r>
      <w:r w:rsidR="00D63AB5">
        <w:rPr>
          <w:rFonts w:ascii="Times New Roman" w:hAnsi="Times New Roman" w:cs="Times New Roman"/>
          <w:sz w:val="28"/>
          <w:szCs w:val="28"/>
        </w:rPr>
        <w:t>обеспечить всестороннюю информированность о причинах нарушений и недостатков в работе проверяемых органов (организаций), а также выработать комплекс мер по пресечению, устранению и предупреждению допущенных нарушений.</w:t>
      </w:r>
    </w:p>
    <w:p w:rsidR="00D63AB5" w:rsidRDefault="00D63AB5" w:rsidP="002F44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предлагаемых законопроектом изменений позволит повысить эффективность работы Контрольно-счетной палаты при проведении контрольных мероприятий.</w:t>
      </w:r>
    </w:p>
    <w:p w:rsidR="00B243E9" w:rsidRDefault="00B243E9" w:rsidP="002F44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43E9" w:rsidRDefault="00B243E9" w:rsidP="002F44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43E9" w:rsidRDefault="00B243E9" w:rsidP="002F44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0EBF" w:rsidRDefault="00B243E9" w:rsidP="002F44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  <w:r w:rsidR="00724064">
        <w:rPr>
          <w:rFonts w:ascii="Times New Roman" w:hAnsi="Times New Roman" w:cs="Times New Roman"/>
          <w:sz w:val="28"/>
          <w:szCs w:val="28"/>
        </w:rPr>
        <w:tab/>
      </w:r>
      <w:r w:rsidR="00724064">
        <w:rPr>
          <w:rFonts w:ascii="Times New Roman" w:hAnsi="Times New Roman" w:cs="Times New Roman"/>
          <w:sz w:val="28"/>
          <w:szCs w:val="28"/>
        </w:rPr>
        <w:tab/>
      </w:r>
      <w:r w:rsidR="00724064">
        <w:rPr>
          <w:rFonts w:ascii="Times New Roman" w:hAnsi="Times New Roman" w:cs="Times New Roman"/>
          <w:sz w:val="28"/>
          <w:szCs w:val="28"/>
        </w:rPr>
        <w:tab/>
      </w:r>
      <w:r w:rsidR="00724064">
        <w:rPr>
          <w:rFonts w:ascii="Times New Roman" w:hAnsi="Times New Roman" w:cs="Times New Roman"/>
          <w:sz w:val="28"/>
          <w:szCs w:val="28"/>
        </w:rPr>
        <w:tab/>
      </w:r>
      <w:r w:rsidR="00724064">
        <w:rPr>
          <w:rFonts w:ascii="Times New Roman" w:hAnsi="Times New Roman" w:cs="Times New Roman"/>
          <w:sz w:val="28"/>
          <w:szCs w:val="28"/>
        </w:rPr>
        <w:tab/>
      </w:r>
      <w:r w:rsidR="00917450">
        <w:rPr>
          <w:rFonts w:ascii="Times New Roman" w:hAnsi="Times New Roman" w:cs="Times New Roman"/>
          <w:sz w:val="28"/>
          <w:szCs w:val="28"/>
        </w:rPr>
        <w:tab/>
      </w:r>
      <w:r w:rsidR="00724064">
        <w:rPr>
          <w:rFonts w:ascii="Times New Roman" w:hAnsi="Times New Roman" w:cs="Times New Roman"/>
          <w:sz w:val="28"/>
          <w:szCs w:val="28"/>
        </w:rPr>
        <w:tab/>
      </w:r>
      <w:r w:rsidR="00724064">
        <w:rPr>
          <w:rFonts w:ascii="Times New Roman" w:hAnsi="Times New Roman" w:cs="Times New Roman"/>
          <w:sz w:val="28"/>
          <w:szCs w:val="28"/>
        </w:rPr>
        <w:tab/>
      </w:r>
      <w:r w:rsidR="00724064">
        <w:rPr>
          <w:rFonts w:ascii="Times New Roman" w:hAnsi="Times New Roman" w:cs="Times New Roman"/>
          <w:sz w:val="28"/>
          <w:szCs w:val="28"/>
        </w:rPr>
        <w:tab/>
        <w:t xml:space="preserve">С.М. </w:t>
      </w:r>
      <w:proofErr w:type="spellStart"/>
      <w:r w:rsidR="00724064">
        <w:rPr>
          <w:rFonts w:ascii="Times New Roman" w:hAnsi="Times New Roman" w:cs="Times New Roman"/>
          <w:sz w:val="28"/>
          <w:szCs w:val="28"/>
        </w:rPr>
        <w:t>Бебенин</w:t>
      </w:r>
      <w:proofErr w:type="spellEnd"/>
    </w:p>
    <w:p w:rsidR="00724064" w:rsidRDefault="00724064" w:rsidP="002F44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4064" w:rsidRDefault="00724064" w:rsidP="002F44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745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Т.В. Бездетко </w:t>
      </w:r>
    </w:p>
    <w:p w:rsidR="00724064" w:rsidRDefault="00724064" w:rsidP="002F44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4064" w:rsidRPr="00470E2F" w:rsidRDefault="00724064" w:rsidP="002F44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745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Л.М.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Пункина</w:t>
      </w:r>
      <w:proofErr w:type="spellEnd"/>
    </w:p>
    <w:sectPr w:rsidR="00724064" w:rsidRPr="00470E2F" w:rsidSect="00213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/>
  <w:rsids>
    <w:rsidRoot w:val="00B243E9"/>
    <w:rsid w:val="00014F4E"/>
    <w:rsid w:val="00083A1A"/>
    <w:rsid w:val="000E78BF"/>
    <w:rsid w:val="000F3782"/>
    <w:rsid w:val="00280BD8"/>
    <w:rsid w:val="002E319E"/>
    <w:rsid w:val="002F4446"/>
    <w:rsid w:val="003202F0"/>
    <w:rsid w:val="003C7DB8"/>
    <w:rsid w:val="00410EBF"/>
    <w:rsid w:val="0045667B"/>
    <w:rsid w:val="00470E2F"/>
    <w:rsid w:val="004B6B26"/>
    <w:rsid w:val="005F4B51"/>
    <w:rsid w:val="006D45FF"/>
    <w:rsid w:val="00724064"/>
    <w:rsid w:val="00784E30"/>
    <w:rsid w:val="007C3C2C"/>
    <w:rsid w:val="00917450"/>
    <w:rsid w:val="00B243E9"/>
    <w:rsid w:val="00BB6F83"/>
    <w:rsid w:val="00BC4DA3"/>
    <w:rsid w:val="00BE7E79"/>
    <w:rsid w:val="00C153D6"/>
    <w:rsid w:val="00D63AB5"/>
    <w:rsid w:val="00D86A1B"/>
    <w:rsid w:val="00E977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3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10</cp:revision>
  <dcterms:created xsi:type="dcterms:W3CDTF">2018-02-15T07:25:00Z</dcterms:created>
  <dcterms:modified xsi:type="dcterms:W3CDTF">2018-06-07T06:42:00Z</dcterms:modified>
</cp:coreProperties>
</file>