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B36" w:rsidRDefault="00060B36" w:rsidP="00060B36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bookmarkStart w:id="0" w:name="_GoBack"/>
      <w:bookmarkEnd w:id="0"/>
      <w:r w:rsidRPr="00196B3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Обоснование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</w:p>
    <w:p w:rsidR="00060B36" w:rsidRDefault="00060B36" w:rsidP="00060B36">
      <w:pPr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3F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</w:t>
      </w:r>
    </w:p>
    <w:p w:rsidR="00060B36" w:rsidRPr="00196B3F" w:rsidRDefault="00060B36" w:rsidP="00060B36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196B3F">
        <w:rPr>
          <w:rFonts w:ascii="Times New Roman" w:hAnsi="Times New Roman" w:cs="Times New Roman"/>
          <w:b/>
          <w:sz w:val="28"/>
          <w:szCs w:val="28"/>
        </w:rPr>
        <w:t>«О туристской деятельности в Ленинградской области»</w:t>
      </w:r>
    </w:p>
    <w:p w:rsidR="00060B36" w:rsidRPr="00196B3F" w:rsidRDefault="00060B36" w:rsidP="00060B36">
      <w:pPr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B36" w:rsidRPr="00196B3F" w:rsidRDefault="00060B36" w:rsidP="00060B36">
      <w:pPr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Туризм, являясь одной из ведущих и наиболее динамичных отраслей мировой экономики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2C9F">
        <w:rPr>
          <w:rFonts w:ascii="Times New Roman" w:hAnsi="Times New Roman" w:cs="Times New Roman"/>
          <w:sz w:val="28"/>
          <w:szCs w:val="28"/>
        </w:rPr>
        <w:t xml:space="preserve"> все более стремительно набирает обороты.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2C9F">
        <w:rPr>
          <w:rFonts w:ascii="Times New Roman" w:hAnsi="Times New Roman" w:cs="Times New Roman"/>
          <w:sz w:val="28"/>
          <w:szCs w:val="28"/>
        </w:rPr>
        <w:t>Основой правового регулирования сферы туризма в Российской Федерации является Ф</w:t>
      </w:r>
      <w:r>
        <w:rPr>
          <w:rFonts w:ascii="Times New Roman" w:hAnsi="Times New Roman" w:cs="Times New Roman"/>
          <w:sz w:val="28"/>
          <w:szCs w:val="28"/>
        </w:rPr>
        <w:t>едеральный закон от 24.11.1996 № </w:t>
      </w:r>
      <w:r w:rsidRPr="00712C9F">
        <w:rPr>
          <w:rFonts w:ascii="Times New Roman" w:hAnsi="Times New Roman" w:cs="Times New Roman"/>
          <w:sz w:val="28"/>
          <w:szCs w:val="28"/>
        </w:rPr>
        <w:t>132-ФЗ «Об основах туристской деятельности в Российской Федераци</w:t>
      </w:r>
      <w:r>
        <w:rPr>
          <w:rFonts w:ascii="Times New Roman" w:hAnsi="Times New Roman" w:cs="Times New Roman"/>
          <w:sz w:val="28"/>
          <w:szCs w:val="28"/>
        </w:rPr>
        <w:t>и» (далее – Федеральный закон № </w:t>
      </w:r>
      <w:r w:rsidRPr="00712C9F">
        <w:rPr>
          <w:rFonts w:ascii="Times New Roman" w:hAnsi="Times New Roman" w:cs="Times New Roman"/>
          <w:sz w:val="28"/>
          <w:szCs w:val="28"/>
        </w:rPr>
        <w:t>132-ФЗ), который определяет принципы государственной политики, направленной на установление правовых основ единого туристского рынка в Российской Федерации, и регулирует отношения, возникающие при реализации права граждан Российской Федерации, иностранных граждан и лиц без гражданства на отдых, свободу</w:t>
      </w:r>
      <w:proofErr w:type="gramEnd"/>
      <w:r w:rsidRPr="00712C9F">
        <w:rPr>
          <w:rFonts w:ascii="Times New Roman" w:hAnsi="Times New Roman" w:cs="Times New Roman"/>
          <w:sz w:val="28"/>
          <w:szCs w:val="28"/>
        </w:rPr>
        <w:t xml:space="preserve"> передвижения и иных прав при совершении путешествий, а также определяет порядок рационального использования туристских ресурсов Российской Федерации.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№ </w:t>
      </w:r>
      <w:r w:rsidRPr="00712C9F">
        <w:rPr>
          <w:rFonts w:ascii="Times New Roman" w:hAnsi="Times New Roman" w:cs="Times New Roman"/>
          <w:sz w:val="28"/>
          <w:szCs w:val="28"/>
        </w:rPr>
        <w:t>132-ФЗ</w:t>
      </w:r>
      <w:r w:rsidRPr="00944845">
        <w:rPr>
          <w:rFonts w:ascii="Times New Roman" w:hAnsi="Times New Roman" w:cs="Times New Roman"/>
          <w:sz w:val="28"/>
          <w:szCs w:val="28"/>
        </w:rPr>
        <w:t xml:space="preserve"> рассматривает законодательство о туристской деятельности как сферу совместного ведения Российской Федерации и субъектов Российской Федерации. В соответствии со ст</w:t>
      </w:r>
      <w:r>
        <w:rPr>
          <w:rFonts w:ascii="Times New Roman" w:hAnsi="Times New Roman" w:cs="Times New Roman"/>
          <w:sz w:val="28"/>
          <w:szCs w:val="28"/>
        </w:rPr>
        <w:t>атьей</w:t>
      </w:r>
      <w:r w:rsidRPr="00944845">
        <w:rPr>
          <w:rFonts w:ascii="Times New Roman" w:hAnsi="Times New Roman" w:cs="Times New Roman"/>
          <w:sz w:val="28"/>
          <w:szCs w:val="28"/>
        </w:rPr>
        <w:t xml:space="preserve"> 2 Федерального закона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12C9F">
        <w:rPr>
          <w:rFonts w:ascii="Times New Roman" w:hAnsi="Times New Roman" w:cs="Times New Roman"/>
          <w:sz w:val="28"/>
          <w:szCs w:val="28"/>
        </w:rPr>
        <w:t>132-ФЗ</w:t>
      </w:r>
      <w:r w:rsidRPr="00944845">
        <w:rPr>
          <w:rFonts w:ascii="Times New Roman" w:hAnsi="Times New Roman" w:cs="Times New Roman"/>
          <w:sz w:val="28"/>
          <w:szCs w:val="28"/>
        </w:rPr>
        <w:t>, законодательство о туризме состоит из данного Федерального закона, принимаемых в соответствии с ним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 xml:space="preserve">В настоящее время вопросы в сфере туризма и туристской деятельности </w:t>
      </w:r>
      <w:r>
        <w:rPr>
          <w:rFonts w:ascii="Times New Roman" w:hAnsi="Times New Roman" w:cs="Times New Roman"/>
          <w:sz w:val="28"/>
          <w:szCs w:val="28"/>
        </w:rPr>
        <w:t>в Ленинградской области урегулированы о</w:t>
      </w:r>
      <w:r w:rsidRPr="00712C9F">
        <w:rPr>
          <w:rFonts w:ascii="Times New Roman" w:hAnsi="Times New Roman" w:cs="Times New Roman"/>
          <w:sz w:val="28"/>
          <w:szCs w:val="28"/>
        </w:rPr>
        <w:t xml:space="preserve">бластным законом </w:t>
      </w:r>
      <w:r>
        <w:rPr>
          <w:rFonts w:ascii="Times New Roman" w:hAnsi="Times New Roman" w:cs="Times New Roman"/>
          <w:sz w:val="28"/>
          <w:szCs w:val="28"/>
        </w:rPr>
        <w:t>от 31.12.1997 № </w:t>
      </w:r>
      <w:r w:rsidRPr="00712C9F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712C9F">
        <w:rPr>
          <w:rFonts w:ascii="Times New Roman" w:hAnsi="Times New Roman" w:cs="Times New Roman"/>
          <w:sz w:val="28"/>
          <w:szCs w:val="28"/>
        </w:rPr>
        <w:t>оз «О туристской деятельности на территории Ленинградской обла</w:t>
      </w:r>
      <w:r>
        <w:rPr>
          <w:rFonts w:ascii="Times New Roman" w:hAnsi="Times New Roman" w:cs="Times New Roman"/>
          <w:sz w:val="28"/>
          <w:szCs w:val="28"/>
        </w:rPr>
        <w:t>сти» (далее – Областной закон № 73-оз).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№ </w:t>
      </w:r>
      <w:r w:rsidRPr="00712C9F">
        <w:rPr>
          <w:rFonts w:ascii="Times New Roman" w:hAnsi="Times New Roman" w:cs="Times New Roman"/>
          <w:sz w:val="28"/>
          <w:szCs w:val="28"/>
        </w:rPr>
        <w:t>73-оз в его действующей редакции не соответст</w:t>
      </w:r>
      <w:r>
        <w:rPr>
          <w:rFonts w:ascii="Times New Roman" w:hAnsi="Times New Roman" w:cs="Times New Roman"/>
          <w:sz w:val="28"/>
          <w:szCs w:val="28"/>
        </w:rPr>
        <w:t>вует Федеральному закону № </w:t>
      </w:r>
      <w:r w:rsidRPr="00712C9F">
        <w:rPr>
          <w:rFonts w:ascii="Times New Roman" w:hAnsi="Times New Roman" w:cs="Times New Roman"/>
          <w:sz w:val="28"/>
          <w:szCs w:val="28"/>
        </w:rPr>
        <w:t xml:space="preserve">132-ФЗ и подлежит признанию </w:t>
      </w:r>
      <w:proofErr w:type="gramStart"/>
      <w:r w:rsidRPr="00712C9F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712C9F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 некоторые нормы О</w:t>
      </w:r>
      <w:r w:rsidRPr="00712C9F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12C9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№ </w:t>
      </w:r>
      <w:r w:rsidRPr="00712C9F">
        <w:rPr>
          <w:rFonts w:ascii="Times New Roman" w:hAnsi="Times New Roman" w:cs="Times New Roman"/>
          <w:sz w:val="28"/>
          <w:szCs w:val="28"/>
        </w:rPr>
        <w:t>73-оз</w:t>
      </w:r>
      <w:r>
        <w:rPr>
          <w:rFonts w:ascii="Times New Roman" w:hAnsi="Times New Roman" w:cs="Times New Roman"/>
          <w:sz w:val="28"/>
          <w:szCs w:val="28"/>
        </w:rPr>
        <w:t xml:space="preserve"> выходят за рамки полномочий субъекта Российской Федерации и вторгаются в правоотношения в сфере туризма, которые относятся к полномочиям органов государственной власти Российской Федерации.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539C">
        <w:rPr>
          <w:rFonts w:ascii="Times New Roman" w:hAnsi="Times New Roman" w:cs="Times New Roman"/>
          <w:sz w:val="28"/>
          <w:szCs w:val="28"/>
        </w:rPr>
        <w:t xml:space="preserve"> связи с изменениями, внесенными в </w:t>
      </w:r>
      <w:r>
        <w:rPr>
          <w:rFonts w:ascii="Times New Roman" w:hAnsi="Times New Roman" w:cs="Times New Roman"/>
          <w:sz w:val="28"/>
          <w:szCs w:val="28"/>
        </w:rPr>
        <w:t>Федеральный закон № </w:t>
      </w:r>
      <w:r w:rsidRPr="00712C9F">
        <w:rPr>
          <w:rFonts w:ascii="Times New Roman" w:hAnsi="Times New Roman" w:cs="Times New Roman"/>
          <w:sz w:val="28"/>
          <w:szCs w:val="28"/>
        </w:rPr>
        <w:t>132-ФЗ</w:t>
      </w:r>
      <w:r>
        <w:rPr>
          <w:rFonts w:ascii="Times New Roman" w:hAnsi="Times New Roman" w:cs="Times New Roman"/>
          <w:sz w:val="28"/>
          <w:szCs w:val="28"/>
        </w:rPr>
        <w:t xml:space="preserve">, подготовлен проект </w:t>
      </w:r>
      <w:r w:rsidRPr="0035539C">
        <w:rPr>
          <w:rFonts w:ascii="Times New Roman" w:hAnsi="Times New Roman" w:cs="Times New Roman"/>
          <w:sz w:val="28"/>
          <w:szCs w:val="28"/>
        </w:rPr>
        <w:t xml:space="preserve">областного закона «О туристской деятельности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5539C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способствующий </w:t>
      </w:r>
      <w:r w:rsidRPr="0035539C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5539C">
        <w:rPr>
          <w:rFonts w:ascii="Times New Roman" w:hAnsi="Times New Roman" w:cs="Times New Roman"/>
          <w:sz w:val="28"/>
          <w:szCs w:val="28"/>
        </w:rPr>
        <w:t xml:space="preserve"> законодательства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сфере туризма и туристской деятельности.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417B">
        <w:rPr>
          <w:rFonts w:ascii="Times New Roman" w:hAnsi="Times New Roman" w:cs="Times New Roman"/>
          <w:sz w:val="28"/>
          <w:szCs w:val="28"/>
        </w:rPr>
        <w:t xml:space="preserve">Проект областного закона разработан с целью реализации в Ленинградской области принципов государственной политики, направленной на установление правовых основ в сфере туризма и туристской деятельности, обеспечения исполнения </w:t>
      </w:r>
      <w:r w:rsidRPr="004858D6">
        <w:rPr>
          <w:rFonts w:ascii="Times New Roman" w:hAnsi="Times New Roman" w:cs="Times New Roman"/>
          <w:sz w:val="28"/>
          <w:szCs w:val="28"/>
        </w:rPr>
        <w:t>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№ 132-ФЗ</w:t>
      </w:r>
      <w:r w:rsidRPr="002E4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полномочий в сфере туризма для органов государственной власти субъектов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Проект областного закона определяет основ</w:t>
      </w:r>
      <w:r>
        <w:rPr>
          <w:rFonts w:ascii="Times New Roman" w:hAnsi="Times New Roman" w:cs="Times New Roman"/>
          <w:sz w:val="28"/>
          <w:szCs w:val="28"/>
        </w:rPr>
        <w:t>ные</w:t>
      </w:r>
      <w:r w:rsidRPr="00712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</w:t>
      </w:r>
      <w:r w:rsidRPr="00712C9F">
        <w:rPr>
          <w:rFonts w:ascii="Times New Roman" w:hAnsi="Times New Roman" w:cs="Times New Roman"/>
          <w:sz w:val="28"/>
          <w:szCs w:val="28"/>
        </w:rPr>
        <w:t xml:space="preserve"> в сфере туризма и туристской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12C9F">
        <w:rPr>
          <w:rFonts w:ascii="Times New Roman" w:hAnsi="Times New Roman" w:cs="Times New Roman"/>
          <w:sz w:val="28"/>
          <w:szCs w:val="28"/>
        </w:rPr>
        <w:t>Ленинградской области и направлен на создание благоприятных условий для развития туризма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2C9F">
        <w:rPr>
          <w:rFonts w:ascii="Times New Roman" w:hAnsi="Times New Roman" w:cs="Times New Roman"/>
          <w:sz w:val="28"/>
          <w:szCs w:val="28"/>
        </w:rPr>
        <w:t>в Ленинградской области.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займет место в комплексе нормативных правовых актов, регулирующих сферу туризма и туристскую деятельность в Ленинградской области.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12C9F">
        <w:rPr>
          <w:rFonts w:ascii="Times New Roman" w:hAnsi="Times New Roman" w:cs="Times New Roman"/>
          <w:sz w:val="28"/>
          <w:szCs w:val="28"/>
          <w:lang w:eastAsia="en-US"/>
        </w:rPr>
        <w:t>Согласно законопроекту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712C9F">
        <w:rPr>
          <w:rFonts w:ascii="Times New Roman" w:hAnsi="Times New Roman" w:cs="Times New Roman"/>
          <w:sz w:val="28"/>
          <w:szCs w:val="28"/>
          <w:lang w:eastAsia="en-US"/>
        </w:rPr>
        <w:t xml:space="preserve"> создание условий для развития туризма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Pr="00712C9F">
        <w:rPr>
          <w:rFonts w:ascii="Times New Roman" w:hAnsi="Times New Roman" w:cs="Times New Roman"/>
          <w:sz w:val="28"/>
          <w:szCs w:val="28"/>
          <w:lang w:eastAsia="en-US"/>
        </w:rPr>
        <w:t>Ленинградской области осуществляется в соответствии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12C9F">
        <w:rPr>
          <w:rFonts w:ascii="Times New Roman" w:hAnsi="Times New Roman" w:cs="Times New Roman"/>
          <w:sz w:val="28"/>
          <w:szCs w:val="28"/>
          <w:lang w:eastAsia="en-US"/>
        </w:rPr>
        <w:t>с целями и задачами, основанными на нормах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Pr="00712C9F">
        <w:rPr>
          <w:rFonts w:ascii="Times New Roman" w:hAnsi="Times New Roman" w:cs="Times New Roman"/>
          <w:sz w:val="28"/>
          <w:szCs w:val="28"/>
        </w:rPr>
        <w:t>132-ФЗ</w:t>
      </w:r>
      <w:r w:rsidRPr="00712C9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Проект областного закона состоит из следующих структурных единиц: наименования, преамбулы (введения), статей, частей, абзацев. 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Всего в проекте закона 9 статей: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1. Основные понятия, используемые в настоящем областном законе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2. Правовое регулирование отношений в сфере туризма и туристской деятельности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3. Цели и  основные задачи в сфере туризма и туристской деятельности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4. Приоритетные направления развития и виды туризма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5. Полномочия Законодательного собрания Ленинградской области в сфере туризма и туристской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6. Полномочия Правительства Ленинградской области в сфере туризма и туристской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7. Туристские информационные центры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8. Туристский реестр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B36" w:rsidRPr="00F504D0" w:rsidRDefault="00060B36" w:rsidP="00060B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504D0">
        <w:rPr>
          <w:rFonts w:ascii="Times New Roman" w:hAnsi="Times New Roman" w:cs="Times New Roman"/>
          <w:sz w:val="28"/>
          <w:szCs w:val="28"/>
        </w:rPr>
        <w:t>татья 9. Заключительные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712C9F">
        <w:rPr>
          <w:rFonts w:ascii="Times New Roman" w:hAnsi="Times New Roman" w:cs="Times New Roman"/>
          <w:sz w:val="28"/>
          <w:szCs w:val="28"/>
        </w:rPr>
        <w:t>закона разработан в целях: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создания благоприятных условий для развития туризма в Ленинградской области;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представления о Ленинградской области как субъекте Российской Федерации, благоприятном для туризма;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права граждан на отдых, свободное передвижение и иных прав при совершении путешествий;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устойчивого экономического развития Ленинградской области посредством развития сферы туризма;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межрегиональных и внешних связей в сфере туризма;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новых рабочих ме</w:t>
      </w:r>
      <w:proofErr w:type="gramStart"/>
      <w:r w:rsidRPr="00712C9F">
        <w:rPr>
          <w:rFonts w:ascii="Times New Roman" w:hAnsi="Times New Roman" w:cs="Times New Roman"/>
          <w:sz w:val="28"/>
          <w:szCs w:val="28"/>
        </w:rPr>
        <w:t>ст в сф</w:t>
      </w:r>
      <w:proofErr w:type="gramEnd"/>
      <w:r w:rsidRPr="00712C9F">
        <w:rPr>
          <w:rFonts w:ascii="Times New Roman" w:hAnsi="Times New Roman" w:cs="Times New Roman"/>
          <w:sz w:val="28"/>
          <w:szCs w:val="28"/>
        </w:rPr>
        <w:t>ере туризма;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доходной части бюджетов различных уровней;</w:t>
      </w:r>
    </w:p>
    <w:p w:rsidR="00060B36" w:rsidRPr="00712C9F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сохранени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туристских ресурсов, объектов туристского показа и рациональное использование природного и культурно-исторического наследия Ленинградской области;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2C9F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2C9F">
        <w:rPr>
          <w:rFonts w:ascii="Times New Roman" w:hAnsi="Times New Roman" w:cs="Times New Roman"/>
          <w:sz w:val="28"/>
          <w:szCs w:val="28"/>
        </w:rPr>
        <w:t xml:space="preserve"> внутреннего и въездного туристических потоков и продолжительности пребывания туристов в Ленинградской области.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4A64">
        <w:rPr>
          <w:rFonts w:ascii="Times New Roman" w:hAnsi="Times New Roman" w:cs="Times New Roman"/>
          <w:sz w:val="28"/>
          <w:szCs w:val="28"/>
        </w:rPr>
        <w:t>Для реализации областного закона «О туристской деятель</w:t>
      </w:r>
      <w:r>
        <w:rPr>
          <w:rFonts w:ascii="Times New Roman" w:hAnsi="Times New Roman" w:cs="Times New Roman"/>
          <w:sz w:val="28"/>
          <w:szCs w:val="28"/>
        </w:rPr>
        <w:t xml:space="preserve">ности в Ленинградской области» </w:t>
      </w:r>
      <w:r w:rsidRPr="00524A64">
        <w:rPr>
          <w:rFonts w:ascii="Times New Roman" w:hAnsi="Times New Roman" w:cs="Times New Roman"/>
          <w:sz w:val="28"/>
          <w:szCs w:val="28"/>
        </w:rPr>
        <w:t xml:space="preserve">потребуется разработка и принятие порядка ведения </w:t>
      </w:r>
      <w:r w:rsidRPr="00524A64">
        <w:rPr>
          <w:rFonts w:ascii="Times New Roman" w:hAnsi="Times New Roman" w:cs="Times New Roman"/>
          <w:sz w:val="28"/>
          <w:szCs w:val="28"/>
        </w:rPr>
        <w:lastRenderedPageBreak/>
        <w:t>туристского реестра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0B36" w:rsidRDefault="00060B36" w:rsidP="00060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4263">
        <w:rPr>
          <w:rFonts w:ascii="Times New Roman" w:hAnsi="Times New Roman" w:cs="Times New Roman"/>
          <w:sz w:val="28"/>
          <w:szCs w:val="28"/>
        </w:rPr>
        <w:t>Порядок определ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E44263">
        <w:rPr>
          <w:rFonts w:ascii="Times New Roman" w:hAnsi="Times New Roman" w:cs="Times New Roman"/>
          <w:sz w:val="28"/>
          <w:szCs w:val="28"/>
        </w:rPr>
        <w:t xml:space="preserve"> процедуру формирования и ведения </w:t>
      </w:r>
      <w:r>
        <w:rPr>
          <w:rFonts w:ascii="Times New Roman" w:hAnsi="Times New Roman" w:cs="Times New Roman"/>
          <w:sz w:val="28"/>
          <w:szCs w:val="28"/>
        </w:rPr>
        <w:t>туристского реестра Ленинградской области, а также состав сведений, подлежащих включению в него.</w:t>
      </w:r>
    </w:p>
    <w:p w:rsidR="00060B36" w:rsidRPr="00E44263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263">
        <w:rPr>
          <w:rFonts w:ascii="Times New Roman" w:hAnsi="Times New Roman" w:cs="Times New Roman"/>
          <w:sz w:val="28"/>
          <w:szCs w:val="28"/>
        </w:rPr>
        <w:t xml:space="preserve">Ведение </w:t>
      </w:r>
      <w:r>
        <w:rPr>
          <w:rFonts w:ascii="Times New Roman" w:hAnsi="Times New Roman" w:cs="Times New Roman"/>
          <w:sz w:val="28"/>
          <w:szCs w:val="28"/>
        </w:rPr>
        <w:t>туристского реестра будет</w:t>
      </w:r>
      <w:r w:rsidRPr="00E44263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Pr="00E44263">
        <w:rPr>
          <w:rFonts w:ascii="Times New Roman" w:hAnsi="Times New Roman" w:cs="Times New Roman"/>
          <w:sz w:val="28"/>
          <w:szCs w:val="28"/>
        </w:rPr>
        <w:t xml:space="preserve"> в целях:</w:t>
      </w:r>
    </w:p>
    <w:p w:rsidR="00060B36" w:rsidRPr="00E44263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263">
        <w:rPr>
          <w:rFonts w:ascii="Times New Roman" w:hAnsi="Times New Roman" w:cs="Times New Roman"/>
          <w:sz w:val="28"/>
          <w:szCs w:val="28"/>
        </w:rPr>
        <w:t>обеспечения единого учета туристских ресурсов Ленинградской области;</w:t>
      </w:r>
    </w:p>
    <w:p w:rsidR="00060B36" w:rsidRPr="00E44263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263">
        <w:rPr>
          <w:rFonts w:ascii="Times New Roman" w:hAnsi="Times New Roman" w:cs="Times New Roman"/>
          <w:sz w:val="28"/>
          <w:szCs w:val="28"/>
        </w:rPr>
        <w:t>предоставления туристам необходимой информации, обеспечивающей компетентный выбор в сфере туризма;</w:t>
      </w:r>
    </w:p>
    <w:p w:rsidR="00060B36" w:rsidRPr="00E44263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263">
        <w:rPr>
          <w:rFonts w:ascii="Times New Roman" w:hAnsi="Times New Roman" w:cs="Times New Roman"/>
          <w:sz w:val="28"/>
          <w:szCs w:val="28"/>
        </w:rPr>
        <w:t>совершенствования управления туристскими ресурсами;</w:t>
      </w:r>
    </w:p>
    <w:p w:rsidR="00060B36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263">
        <w:rPr>
          <w:rFonts w:ascii="Times New Roman" w:hAnsi="Times New Roman" w:cs="Times New Roman"/>
          <w:sz w:val="28"/>
          <w:szCs w:val="28"/>
        </w:rPr>
        <w:t>обеспечения эффективности мониторинга использования, сохранения и восстановления туристских ресурсов.</w:t>
      </w:r>
    </w:p>
    <w:p w:rsidR="00060B36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данного порядка будут содержать следующие пункты:</w:t>
      </w:r>
    </w:p>
    <w:p w:rsidR="00060B36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сведения;</w:t>
      </w:r>
    </w:p>
    <w:p w:rsidR="00060B36" w:rsidRPr="008F7320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320">
        <w:rPr>
          <w:rFonts w:ascii="Times New Roman" w:hAnsi="Times New Roman" w:cs="Times New Roman"/>
          <w:sz w:val="28"/>
          <w:szCs w:val="28"/>
        </w:rPr>
        <w:t>формирование и ведение туристского реестра Ленинградской области;</w:t>
      </w:r>
    </w:p>
    <w:p w:rsidR="00060B36" w:rsidRPr="008F7320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320">
        <w:rPr>
          <w:rFonts w:ascii="Times New Roman" w:hAnsi="Times New Roman" w:cs="Times New Roman"/>
          <w:sz w:val="28"/>
          <w:szCs w:val="28"/>
        </w:rPr>
        <w:t>перечень сведений, подлежащих включению в туристский реестр Ленинградской области;</w:t>
      </w:r>
    </w:p>
    <w:p w:rsidR="00060B36" w:rsidRPr="008F7320" w:rsidRDefault="00060B36" w:rsidP="00060B3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320">
        <w:rPr>
          <w:rFonts w:ascii="Times New Roman" w:hAnsi="Times New Roman" w:cs="Times New Roman"/>
          <w:sz w:val="28"/>
          <w:szCs w:val="28"/>
        </w:rPr>
        <w:t>заключительные положения.</w:t>
      </w:r>
    </w:p>
    <w:p w:rsidR="00060B36" w:rsidRPr="008F7320" w:rsidRDefault="00060B36" w:rsidP="00060B3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F7320">
        <w:rPr>
          <w:rFonts w:ascii="Times New Roman" w:hAnsi="Times New Roman" w:cs="Times New Roman"/>
          <w:sz w:val="28"/>
          <w:szCs w:val="28"/>
          <w:lang w:eastAsia="ar-SA"/>
        </w:rPr>
        <w:t xml:space="preserve">Принятие и реализация </w:t>
      </w:r>
      <w:r w:rsidRPr="008F7320">
        <w:rPr>
          <w:rFonts w:ascii="Times New Roman" w:hAnsi="Times New Roman" w:cs="Times New Roman"/>
          <w:sz w:val="28"/>
          <w:szCs w:val="28"/>
        </w:rPr>
        <w:t>областного закона</w:t>
      </w:r>
      <w:r w:rsidRPr="008F7320">
        <w:rPr>
          <w:rFonts w:ascii="Times New Roman" w:hAnsi="Times New Roman" w:cs="Times New Roman"/>
          <w:sz w:val="28"/>
          <w:szCs w:val="28"/>
          <w:lang w:eastAsia="ar-SA"/>
        </w:rPr>
        <w:t xml:space="preserve"> «О туристской деятельности в Ленинградской области» будут способствовать развитию туристского потенциала региона, совершенствованию туристкой инфраструктуры, стимулированию разработки конкурентоспособного туристского продукта, обеспечению занятости населения, устойчивому наполнению бюджетов всех уровней и развитию социальной сферы.</w:t>
      </w:r>
    </w:p>
    <w:p w:rsidR="00060B36" w:rsidRPr="008F7320" w:rsidRDefault="00060B36" w:rsidP="00060B36">
      <w:pPr>
        <w:shd w:val="clear" w:color="auto" w:fill="FFFFFF"/>
        <w:ind w:firstLine="708"/>
        <w:jc w:val="both"/>
        <w:rPr>
          <w:rFonts w:ascii="Times New Roman" w:eastAsia="Arial" w:hAnsi="Times New Roman"/>
          <w:bCs/>
          <w:sz w:val="28"/>
          <w:szCs w:val="28"/>
        </w:rPr>
      </w:pPr>
      <w:r w:rsidRPr="008F7320">
        <w:rPr>
          <w:rFonts w:ascii="Times New Roman" w:eastAsia="Arial" w:hAnsi="Times New Roman"/>
          <w:bCs/>
          <w:sz w:val="28"/>
          <w:szCs w:val="28"/>
        </w:rPr>
        <w:t>Настоящий законопроект не содержит положений, регулирующих отношения по вопросам осуществления предпринимательской и инвестиционной деятельности, следовательно, отсутствует необходимость проведения оценки регулирующего воздействия настоящего законопроекта.</w:t>
      </w:r>
    </w:p>
    <w:p w:rsidR="00060B36" w:rsidRPr="008F7320" w:rsidRDefault="00060B36" w:rsidP="00060B36">
      <w:pPr>
        <w:shd w:val="clear" w:color="auto" w:fill="FFFFFF"/>
        <w:ind w:firstLine="708"/>
        <w:jc w:val="both"/>
        <w:rPr>
          <w:rFonts w:ascii="Times New Roman" w:eastAsia="Arial" w:hAnsi="Times New Roman"/>
          <w:bCs/>
          <w:sz w:val="28"/>
          <w:szCs w:val="28"/>
        </w:rPr>
      </w:pPr>
      <w:r w:rsidRPr="008F7320">
        <w:rPr>
          <w:rFonts w:ascii="Times New Roman" w:eastAsia="Arial" w:hAnsi="Times New Roman"/>
          <w:bCs/>
          <w:sz w:val="28"/>
          <w:szCs w:val="28"/>
        </w:rPr>
        <w:t>Реализация закона будет осуществляться в рамках текущего финансирования и не повлечет увеличения расходов областного бюджета.</w:t>
      </w:r>
    </w:p>
    <w:p w:rsidR="00060B36" w:rsidRPr="008F7320" w:rsidRDefault="00060B36" w:rsidP="00060B36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060B36" w:rsidRPr="00177307" w:rsidRDefault="00060B36" w:rsidP="00060B36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060B36" w:rsidRPr="00177307" w:rsidRDefault="00060B36" w:rsidP="00060B36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:rsidR="00060B36" w:rsidRPr="00177307" w:rsidRDefault="00060B36" w:rsidP="00060B36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Председатель комитета </w:t>
      </w:r>
    </w:p>
    <w:p w:rsidR="00060B36" w:rsidRPr="00177307" w:rsidRDefault="00060B36" w:rsidP="00060B36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Ленинградской области по туризму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Е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 Устинова</w:t>
      </w:r>
    </w:p>
    <w:sectPr w:rsidR="00060B36" w:rsidRPr="00177307" w:rsidSect="00FE1905">
      <w:footerReference w:type="default" r:id="rId7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7AE" w:rsidRDefault="004957AE">
      <w:r>
        <w:separator/>
      </w:r>
    </w:p>
  </w:endnote>
  <w:endnote w:type="continuationSeparator" w:id="0">
    <w:p w:rsidR="004957AE" w:rsidRDefault="0049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342193"/>
      <w:docPartObj>
        <w:docPartGallery w:val="Page Numbers (Bottom of Page)"/>
        <w:docPartUnique/>
      </w:docPartObj>
    </w:sdtPr>
    <w:sdtEndPr/>
    <w:sdtContent>
      <w:p w:rsidR="0004125B" w:rsidRDefault="0004125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905">
          <w:rPr>
            <w:noProof/>
          </w:rPr>
          <w:t>1</w:t>
        </w:r>
        <w:r>
          <w:fldChar w:fldCharType="end"/>
        </w:r>
      </w:p>
    </w:sdtContent>
  </w:sdt>
  <w:p w:rsidR="003A7995" w:rsidRPr="001134F0" w:rsidRDefault="004957AE" w:rsidP="003A7995">
    <w:pPr>
      <w:pStyle w:val="a6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7AE" w:rsidRDefault="004957AE">
      <w:r>
        <w:separator/>
      </w:r>
    </w:p>
  </w:footnote>
  <w:footnote w:type="continuationSeparator" w:id="0">
    <w:p w:rsidR="004957AE" w:rsidRDefault="00495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8D2"/>
    <w:rsid w:val="0004125B"/>
    <w:rsid w:val="00060B36"/>
    <w:rsid w:val="000B5E5D"/>
    <w:rsid w:val="0016127C"/>
    <w:rsid w:val="001A28D2"/>
    <w:rsid w:val="002A4729"/>
    <w:rsid w:val="004957AE"/>
    <w:rsid w:val="008C2EB6"/>
    <w:rsid w:val="009A0640"/>
    <w:rsid w:val="00AC1D74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41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125B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A064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9A06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064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9A064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9A06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6">
    <w:name w:val="footer"/>
    <w:basedOn w:val="a"/>
    <w:link w:val="a7"/>
    <w:uiPriority w:val="99"/>
    <w:unhideWhenUsed/>
    <w:rsid w:val="009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A064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41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125B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Игоревич Певцов</dc:creator>
  <cp:keywords/>
  <dc:description/>
  <cp:lastModifiedBy>Константин Игоревич Певцов</cp:lastModifiedBy>
  <cp:revision>9</cp:revision>
  <dcterms:created xsi:type="dcterms:W3CDTF">2018-06-26T06:34:00Z</dcterms:created>
  <dcterms:modified xsi:type="dcterms:W3CDTF">2018-06-26T06:49:00Z</dcterms:modified>
</cp:coreProperties>
</file>