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5355" w:rsidRDefault="009F5355" w:rsidP="009F535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5355" w:rsidRDefault="009F5355" w:rsidP="009F535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5355" w:rsidRDefault="009F5355" w:rsidP="009F535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6BB4" w:rsidRPr="003E6BB4" w:rsidRDefault="003E6BB4" w:rsidP="009F535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6BB4"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:rsidR="009F5355" w:rsidRDefault="003E6BB4" w:rsidP="009F535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3E6BB4">
        <w:rPr>
          <w:rFonts w:ascii="Times New Roman" w:hAnsi="Times New Roman" w:cs="Times New Roman"/>
          <w:sz w:val="28"/>
          <w:szCs w:val="28"/>
        </w:rPr>
        <w:t xml:space="preserve">о разработке нормативных правовых актов, принятие которых </w:t>
      </w:r>
    </w:p>
    <w:p w:rsidR="003E6BB4" w:rsidRDefault="003E6BB4" w:rsidP="009F535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3E6BB4">
        <w:rPr>
          <w:rFonts w:ascii="Times New Roman" w:hAnsi="Times New Roman" w:cs="Times New Roman"/>
          <w:sz w:val="28"/>
          <w:szCs w:val="28"/>
        </w:rPr>
        <w:t xml:space="preserve">необходимо для реализации  </w:t>
      </w:r>
      <w:r>
        <w:rPr>
          <w:rFonts w:ascii="Times New Roman" w:hAnsi="Times New Roman" w:cs="Times New Roman"/>
          <w:sz w:val="28"/>
          <w:szCs w:val="28"/>
        </w:rPr>
        <w:t xml:space="preserve">областного </w:t>
      </w:r>
      <w:r w:rsidRPr="003E6BB4">
        <w:rPr>
          <w:rFonts w:ascii="Times New Roman" w:hAnsi="Times New Roman" w:cs="Times New Roman"/>
          <w:sz w:val="28"/>
          <w:szCs w:val="28"/>
        </w:rPr>
        <w:t>закона</w:t>
      </w:r>
    </w:p>
    <w:p w:rsidR="003E6BB4" w:rsidRPr="003E6BB4" w:rsidRDefault="003E6BB4" w:rsidP="009F535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«О внесении изменений в областной закон «О правовом регулировании государственной гражданской службы Ленинградской области»</w:t>
      </w:r>
    </w:p>
    <w:p w:rsidR="00C710E6" w:rsidRDefault="00C710E6" w:rsidP="009F5355">
      <w:pPr>
        <w:spacing w:line="240" w:lineRule="auto"/>
        <w:jc w:val="center"/>
      </w:pPr>
    </w:p>
    <w:p w:rsidR="009F5355" w:rsidRDefault="009F5355" w:rsidP="009F5355">
      <w:pPr>
        <w:spacing w:line="240" w:lineRule="auto"/>
        <w:jc w:val="center"/>
      </w:pPr>
    </w:p>
    <w:p w:rsidR="009F5355" w:rsidRDefault="009F5355" w:rsidP="009F5355">
      <w:pPr>
        <w:spacing w:line="240" w:lineRule="auto"/>
        <w:jc w:val="center"/>
      </w:pPr>
    </w:p>
    <w:p w:rsidR="002F4592" w:rsidRDefault="003E6BB4" w:rsidP="00F23FE0">
      <w:pPr>
        <w:spacing w:after="0" w:line="240" w:lineRule="auto"/>
        <w:ind w:firstLine="53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E6BB4">
        <w:rPr>
          <w:rFonts w:ascii="Times New Roman" w:hAnsi="Times New Roman" w:cs="Times New Roman"/>
          <w:sz w:val="28"/>
          <w:szCs w:val="28"/>
        </w:rPr>
        <w:t xml:space="preserve">Принятие областного закона </w:t>
      </w:r>
      <w:r w:rsidRPr="003E6BB4">
        <w:rPr>
          <w:rFonts w:ascii="Times New Roman" w:hAnsi="Times New Roman" w:cs="Times New Roman"/>
          <w:bCs/>
          <w:sz w:val="28"/>
          <w:szCs w:val="28"/>
        </w:rPr>
        <w:t xml:space="preserve">«О внесении изменений в областной закон «О правовом регулировании государственной гражданской службы Ленинградской области» </w:t>
      </w:r>
      <w:r w:rsidR="00F23FE0">
        <w:rPr>
          <w:rFonts w:ascii="Times New Roman" w:hAnsi="Times New Roman" w:cs="Times New Roman"/>
          <w:bCs/>
          <w:sz w:val="28"/>
          <w:szCs w:val="28"/>
        </w:rPr>
        <w:t xml:space="preserve">не </w:t>
      </w:r>
      <w:r w:rsidRPr="003E6BB4">
        <w:rPr>
          <w:rFonts w:ascii="Times New Roman" w:hAnsi="Times New Roman" w:cs="Times New Roman"/>
          <w:bCs/>
          <w:sz w:val="28"/>
          <w:szCs w:val="28"/>
        </w:rPr>
        <w:t>потребует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23FE0">
        <w:rPr>
          <w:rFonts w:ascii="Times New Roman" w:hAnsi="Times New Roman" w:cs="Times New Roman"/>
          <w:bCs/>
          <w:sz w:val="28"/>
          <w:szCs w:val="28"/>
        </w:rPr>
        <w:t>разработку нормативных правовых актов, принятие которых необходимо для реализации областного закона «О внесении изменений в областной закон «О правовом регулировании государственной гражданской службы Ленинградской области».</w:t>
      </w:r>
    </w:p>
    <w:p w:rsidR="008B292C" w:rsidRDefault="008B292C" w:rsidP="009F5355">
      <w:pPr>
        <w:spacing w:after="0" w:line="240" w:lineRule="auto"/>
        <w:ind w:firstLine="53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F5355" w:rsidRDefault="009F5355" w:rsidP="009F5355">
      <w:pPr>
        <w:spacing w:after="0" w:line="240" w:lineRule="auto"/>
        <w:ind w:firstLine="53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23FE0" w:rsidRDefault="00F23FE0" w:rsidP="009F5355">
      <w:pPr>
        <w:spacing w:after="0" w:line="240" w:lineRule="auto"/>
        <w:ind w:firstLine="53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63ED2" w:rsidRPr="00663ED2" w:rsidRDefault="00663ED2" w:rsidP="00663ED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663ED2">
        <w:rPr>
          <w:rFonts w:ascii="Times New Roman" w:hAnsi="Times New Roman" w:cs="Times New Roman"/>
          <w:sz w:val="28"/>
          <w:szCs w:val="28"/>
        </w:rPr>
        <w:t>Первый заместитель</w:t>
      </w:r>
    </w:p>
    <w:p w:rsidR="00663ED2" w:rsidRPr="00663ED2" w:rsidRDefault="00663ED2" w:rsidP="00663ED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63ED2">
        <w:rPr>
          <w:rFonts w:ascii="Times New Roman" w:hAnsi="Times New Roman" w:cs="Times New Roman"/>
          <w:sz w:val="28"/>
          <w:szCs w:val="28"/>
        </w:rPr>
        <w:t>руководителя аппарата Губернатора и</w:t>
      </w:r>
    </w:p>
    <w:p w:rsidR="00663ED2" w:rsidRPr="00663ED2" w:rsidRDefault="00663ED2" w:rsidP="00663ED2">
      <w:pPr>
        <w:spacing w:after="0"/>
        <w:jc w:val="both"/>
        <w:rPr>
          <w:rFonts w:ascii="Times New Roman" w:hAnsi="Times New Roman" w:cs="Times New Roman"/>
        </w:rPr>
      </w:pPr>
      <w:r w:rsidRPr="00663ED2">
        <w:rPr>
          <w:rFonts w:ascii="Times New Roman" w:hAnsi="Times New Roman" w:cs="Times New Roman"/>
          <w:sz w:val="28"/>
          <w:szCs w:val="28"/>
        </w:rPr>
        <w:t xml:space="preserve">Правительства Ленинградской области                                                     </w:t>
      </w:r>
      <w:proofErr w:type="spellStart"/>
      <w:r w:rsidRPr="00663ED2">
        <w:rPr>
          <w:rFonts w:ascii="Times New Roman" w:hAnsi="Times New Roman" w:cs="Times New Roman"/>
          <w:sz w:val="28"/>
          <w:szCs w:val="28"/>
        </w:rPr>
        <w:t>А.А.Григорьев</w:t>
      </w:r>
      <w:proofErr w:type="spellEnd"/>
      <w:r w:rsidRPr="00663ED2">
        <w:rPr>
          <w:rFonts w:ascii="Times New Roman" w:hAnsi="Times New Roman" w:cs="Times New Roman"/>
          <w:sz w:val="28"/>
          <w:szCs w:val="28"/>
        </w:rPr>
        <w:t xml:space="preserve"> </w:t>
      </w:r>
    </w:p>
    <w:bookmarkEnd w:id="0"/>
    <w:p w:rsidR="009F5355" w:rsidRPr="009F5355" w:rsidRDefault="009F5355" w:rsidP="00663ED2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sectPr w:rsidR="009F5355" w:rsidRPr="009F5355" w:rsidSect="009F535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B4"/>
    <w:rsid w:val="00061A1C"/>
    <w:rsid w:val="001F51A1"/>
    <w:rsid w:val="00215733"/>
    <w:rsid w:val="002F4592"/>
    <w:rsid w:val="003E6BB4"/>
    <w:rsid w:val="00614801"/>
    <w:rsid w:val="00663ED2"/>
    <w:rsid w:val="008B292C"/>
    <w:rsid w:val="00934690"/>
    <w:rsid w:val="009F5355"/>
    <w:rsid w:val="00A3004B"/>
    <w:rsid w:val="00C22BAA"/>
    <w:rsid w:val="00C22D47"/>
    <w:rsid w:val="00C710E6"/>
    <w:rsid w:val="00F025B2"/>
    <w:rsid w:val="00F23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119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Михайловна Доронина</dc:creator>
  <cp:lastModifiedBy>Ольга Михайловна Доронина</cp:lastModifiedBy>
  <cp:revision>3</cp:revision>
  <cp:lastPrinted>2018-05-23T12:24:00Z</cp:lastPrinted>
  <dcterms:created xsi:type="dcterms:W3CDTF">2018-05-23T12:23:00Z</dcterms:created>
  <dcterms:modified xsi:type="dcterms:W3CDTF">2018-05-23T15:59:00Z</dcterms:modified>
</cp:coreProperties>
</file>