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необходимости принятия областного закона</w:t>
      </w:r>
    </w:p>
    <w:p w:rsidR="00164A8A" w:rsidRPr="008678E0" w:rsidRDefault="00164A8A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</w:t>
      </w:r>
      <w:r w:rsidRPr="00164A8A">
        <w:rPr>
          <w:bCs/>
          <w:sz w:val="28"/>
          <w:szCs w:val="28"/>
        </w:rPr>
        <w:t>«О внесении изменений в областн</w:t>
      </w:r>
      <w:r w:rsidR="008859E4">
        <w:rPr>
          <w:bCs/>
          <w:sz w:val="28"/>
          <w:szCs w:val="28"/>
        </w:rPr>
        <w:t>ой</w:t>
      </w:r>
      <w:r w:rsidRPr="00164A8A">
        <w:rPr>
          <w:bCs/>
          <w:sz w:val="28"/>
          <w:szCs w:val="28"/>
        </w:rPr>
        <w:t xml:space="preserve"> закон «О пра</w:t>
      </w:r>
      <w:r w:rsidR="00320712">
        <w:rPr>
          <w:bCs/>
          <w:sz w:val="28"/>
          <w:szCs w:val="28"/>
        </w:rPr>
        <w:t>во</w:t>
      </w:r>
      <w:r w:rsidRPr="00164A8A">
        <w:rPr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8859E4">
        <w:rPr>
          <w:bCs/>
          <w:sz w:val="28"/>
          <w:szCs w:val="28"/>
        </w:rPr>
        <w:t xml:space="preserve"> 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237147" w:rsidRDefault="00D753AA" w:rsidP="00D753AA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164A8A" w:rsidRPr="00D753AA">
        <w:rPr>
          <w:bCs/>
          <w:sz w:val="28"/>
          <w:szCs w:val="28"/>
        </w:rPr>
        <w:t>«О внесении изменений в областн</w:t>
      </w:r>
      <w:r w:rsidR="008859E4">
        <w:rPr>
          <w:bCs/>
          <w:sz w:val="28"/>
          <w:szCs w:val="28"/>
        </w:rPr>
        <w:t>ой</w:t>
      </w:r>
      <w:r w:rsidR="00164A8A" w:rsidRPr="00D753AA">
        <w:rPr>
          <w:bCs/>
          <w:sz w:val="28"/>
          <w:szCs w:val="28"/>
        </w:rPr>
        <w:t xml:space="preserve"> закон «О пра</w:t>
      </w:r>
      <w:r w:rsidR="00320712" w:rsidRPr="00D753AA">
        <w:rPr>
          <w:bCs/>
          <w:sz w:val="28"/>
          <w:szCs w:val="28"/>
        </w:rPr>
        <w:t>во</w:t>
      </w:r>
      <w:r w:rsidR="00164A8A" w:rsidRPr="00D753AA">
        <w:rPr>
          <w:bCs/>
          <w:sz w:val="28"/>
          <w:szCs w:val="28"/>
        </w:rPr>
        <w:t>вом регулировании государственной гражданской службы Ленинградской области</w:t>
      </w:r>
      <w:r w:rsidR="00431A7A">
        <w:rPr>
          <w:bCs/>
          <w:sz w:val="28"/>
          <w:szCs w:val="28"/>
        </w:rPr>
        <w:t>»</w:t>
      </w:r>
      <w:r w:rsidR="00164A8A" w:rsidRPr="00D753AA">
        <w:rPr>
          <w:bCs/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в</w:t>
      </w:r>
      <w:r w:rsidR="00237147">
        <w:rPr>
          <w:bCs/>
          <w:sz w:val="28"/>
          <w:szCs w:val="28"/>
        </w:rPr>
        <w:t>:</w:t>
      </w:r>
    </w:p>
    <w:p w:rsidR="00237147" w:rsidRDefault="00237147" w:rsidP="00D753A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постановление Правительства Ленинградской области </w:t>
      </w:r>
      <w:r w:rsidRPr="00237147">
        <w:rPr>
          <w:rFonts w:eastAsiaTheme="minorHAnsi"/>
          <w:sz w:val="28"/>
          <w:szCs w:val="28"/>
          <w:lang w:eastAsia="en-US"/>
        </w:rPr>
        <w:t>от 3 июня 2005</w:t>
      </w:r>
      <w:r w:rsidR="00576D28">
        <w:rPr>
          <w:rFonts w:eastAsiaTheme="minorHAnsi"/>
          <w:sz w:val="28"/>
          <w:szCs w:val="28"/>
          <w:lang w:eastAsia="en-US"/>
        </w:rPr>
        <w:t xml:space="preserve">   </w:t>
      </w:r>
      <w:r w:rsidRPr="0023714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Pr="00237147">
        <w:rPr>
          <w:rFonts w:eastAsiaTheme="minorHAnsi"/>
          <w:sz w:val="28"/>
          <w:szCs w:val="28"/>
          <w:lang w:eastAsia="en-US"/>
        </w:rPr>
        <w:t xml:space="preserve">118-пг </w:t>
      </w:r>
      <w:r>
        <w:rPr>
          <w:rFonts w:eastAsiaTheme="minorHAnsi"/>
          <w:sz w:val="28"/>
          <w:szCs w:val="28"/>
          <w:lang w:eastAsia="en-US"/>
        </w:rPr>
        <w:t>«Об утверждении П</w:t>
      </w:r>
      <w:r w:rsidRPr="00237147">
        <w:rPr>
          <w:rFonts w:eastAsiaTheme="minorHAnsi"/>
          <w:sz w:val="28"/>
          <w:szCs w:val="28"/>
          <w:lang w:eastAsia="en-US"/>
        </w:rPr>
        <w:t>оложения о порядке выплаты единовременного вознаграждения государственному гражданс</w:t>
      </w:r>
      <w:r>
        <w:rPr>
          <w:rFonts w:eastAsiaTheme="minorHAnsi"/>
          <w:sz w:val="28"/>
          <w:szCs w:val="28"/>
          <w:lang w:eastAsia="en-US"/>
        </w:rPr>
        <w:t>кому служащему в администрации Л</w:t>
      </w:r>
      <w:r w:rsidRPr="00237147">
        <w:rPr>
          <w:rFonts w:eastAsiaTheme="minorHAnsi"/>
          <w:sz w:val="28"/>
          <w:szCs w:val="28"/>
          <w:lang w:eastAsia="en-US"/>
        </w:rPr>
        <w:t xml:space="preserve">енинградской области и аппаратах мировых судей </w:t>
      </w:r>
      <w:r>
        <w:rPr>
          <w:rFonts w:eastAsiaTheme="minorHAnsi"/>
          <w:sz w:val="28"/>
          <w:szCs w:val="28"/>
          <w:lang w:eastAsia="en-US"/>
        </w:rPr>
        <w:t>Л</w:t>
      </w:r>
      <w:r w:rsidRPr="00237147">
        <w:rPr>
          <w:rFonts w:eastAsiaTheme="minorHAnsi"/>
          <w:sz w:val="28"/>
          <w:szCs w:val="28"/>
          <w:lang w:eastAsia="en-US"/>
        </w:rPr>
        <w:t>енинградской области в связи с выходом впервые на страховую (трудовую) пенсию по старости или инвалидности</w:t>
      </w:r>
      <w:r>
        <w:rPr>
          <w:rFonts w:eastAsiaTheme="minorHAnsi"/>
          <w:sz w:val="28"/>
          <w:szCs w:val="28"/>
          <w:lang w:eastAsia="en-US"/>
        </w:rPr>
        <w:t>»</w:t>
      </w:r>
      <w:r w:rsidR="00431A7A">
        <w:rPr>
          <w:rFonts w:eastAsiaTheme="minorHAnsi"/>
          <w:sz w:val="28"/>
          <w:szCs w:val="28"/>
          <w:lang w:eastAsia="en-US"/>
        </w:rPr>
        <w:t>;</w:t>
      </w:r>
    </w:p>
    <w:p w:rsidR="00431A7A" w:rsidRDefault="00431A7A" w:rsidP="00D753A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правовые акты иных государственных органов Ленинградской области, регулирующие положения о</w:t>
      </w:r>
      <w:r w:rsidRPr="00237147">
        <w:rPr>
          <w:rFonts w:eastAsiaTheme="minorHAnsi"/>
          <w:sz w:val="28"/>
          <w:szCs w:val="28"/>
          <w:lang w:eastAsia="en-US"/>
        </w:rPr>
        <w:t xml:space="preserve"> порядке выплаты единовременного вознаграждения государственному гражданс</w:t>
      </w:r>
      <w:r>
        <w:rPr>
          <w:rFonts w:eastAsiaTheme="minorHAnsi"/>
          <w:sz w:val="28"/>
          <w:szCs w:val="28"/>
          <w:lang w:eastAsia="en-US"/>
        </w:rPr>
        <w:t>кому</w:t>
      </w:r>
      <w:r w:rsidR="00FC20E5">
        <w:rPr>
          <w:rFonts w:eastAsiaTheme="minorHAnsi"/>
          <w:sz w:val="28"/>
          <w:szCs w:val="28"/>
          <w:lang w:eastAsia="en-US"/>
        </w:rPr>
        <w:t xml:space="preserve"> служащему в связи с выходом впервые на страховую пенсию по инвалидности или в связи с увольнением с гражданской службы впервые после достижения возраста, дающего право на назначение страховой пенсии по старости</w:t>
      </w:r>
      <w:r w:rsidR="00691401">
        <w:rPr>
          <w:rFonts w:eastAsiaTheme="minorHAnsi"/>
          <w:sz w:val="28"/>
          <w:szCs w:val="28"/>
          <w:lang w:eastAsia="en-US"/>
        </w:rPr>
        <w:t>;</w:t>
      </w:r>
    </w:p>
    <w:p w:rsidR="00691401" w:rsidRDefault="00691401" w:rsidP="00691401">
      <w:pPr>
        <w:ind w:firstLine="709"/>
        <w:jc w:val="both"/>
        <w:rPr>
          <w:sz w:val="28"/>
          <w:szCs w:val="28"/>
        </w:rPr>
      </w:pPr>
      <w:r w:rsidRPr="00691401">
        <w:rPr>
          <w:rFonts w:eastAsiaTheme="minorHAnsi"/>
          <w:sz w:val="28"/>
          <w:szCs w:val="28"/>
          <w:lang w:eastAsia="en-US"/>
        </w:rPr>
        <w:t xml:space="preserve">постановление Правительства Ленинградской области от </w:t>
      </w:r>
      <w:r w:rsidRPr="00691401">
        <w:rPr>
          <w:sz w:val="28"/>
          <w:szCs w:val="28"/>
        </w:rPr>
        <w:t xml:space="preserve"> 10 сентября 2012 года №282 «Об утверждении Положения об аппарате Губернатора и Правительства Ленинградской области и о признании утратившими силу отдельных постановлений Прави</w:t>
      </w:r>
      <w:r>
        <w:rPr>
          <w:sz w:val="28"/>
          <w:szCs w:val="28"/>
        </w:rPr>
        <w:t xml:space="preserve">тельства Ленинградской </w:t>
      </w:r>
      <w:r w:rsidR="003174D9">
        <w:rPr>
          <w:sz w:val="28"/>
          <w:szCs w:val="28"/>
        </w:rPr>
        <w:t>области»;</w:t>
      </w:r>
    </w:p>
    <w:p w:rsidR="003174D9" w:rsidRPr="003174D9" w:rsidRDefault="003174D9" w:rsidP="003174D9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3174D9">
        <w:rPr>
          <w:rFonts w:eastAsiaTheme="minorHAnsi"/>
          <w:sz w:val="28"/>
          <w:szCs w:val="28"/>
          <w:lang w:eastAsia="en-US"/>
        </w:rPr>
        <w:t xml:space="preserve">остановление Правительства Ленинградской области от 15.04.2016 </w:t>
      </w:r>
      <w:r>
        <w:rPr>
          <w:rFonts w:eastAsiaTheme="minorHAnsi"/>
          <w:sz w:val="28"/>
          <w:szCs w:val="28"/>
          <w:lang w:eastAsia="en-US"/>
        </w:rPr>
        <w:t>№</w:t>
      </w:r>
      <w:r w:rsidRPr="003174D9">
        <w:rPr>
          <w:rFonts w:eastAsiaTheme="minorHAnsi"/>
          <w:sz w:val="28"/>
          <w:szCs w:val="28"/>
          <w:lang w:eastAsia="en-US"/>
        </w:rPr>
        <w:t xml:space="preserve"> 105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A1253">
        <w:rPr>
          <w:rFonts w:eastAsiaTheme="minorHAnsi"/>
          <w:sz w:val="28"/>
          <w:szCs w:val="28"/>
          <w:lang w:eastAsia="en-US"/>
        </w:rPr>
        <w:t>«</w:t>
      </w:r>
      <w:r w:rsidRPr="003174D9">
        <w:rPr>
          <w:rFonts w:eastAsiaTheme="minorHAnsi"/>
          <w:sz w:val="28"/>
          <w:szCs w:val="28"/>
          <w:lang w:eastAsia="en-US"/>
        </w:rPr>
        <w:t>Об утверждении Положения о Комитете по печати и связям с общественностью Ленинградской области и признании полностью или частично утратившими силу отдельных постановлений Правительства Ленинградской области</w:t>
      </w:r>
      <w:r w:rsidR="00AA1253">
        <w:rPr>
          <w:rFonts w:eastAsiaTheme="minorHAnsi"/>
          <w:sz w:val="28"/>
          <w:szCs w:val="28"/>
          <w:lang w:eastAsia="en-US"/>
        </w:rPr>
        <w:t>»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.</w:t>
      </w:r>
    </w:p>
    <w:p w:rsidR="003174D9" w:rsidRPr="003174D9" w:rsidRDefault="003174D9" w:rsidP="00691401">
      <w:pPr>
        <w:ind w:firstLine="709"/>
        <w:jc w:val="both"/>
        <w:rPr>
          <w:sz w:val="28"/>
          <w:szCs w:val="28"/>
        </w:rPr>
      </w:pPr>
    </w:p>
    <w:p w:rsidR="00691401" w:rsidRPr="00237147" w:rsidRDefault="00691401" w:rsidP="00D753AA">
      <w:pPr>
        <w:ind w:firstLine="540"/>
        <w:jc w:val="both"/>
        <w:rPr>
          <w:sz w:val="28"/>
          <w:szCs w:val="28"/>
        </w:rPr>
      </w:pPr>
    </w:p>
    <w:p w:rsidR="00AA1253" w:rsidRPr="00B87956" w:rsidRDefault="00AA1253" w:rsidP="00AA1253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AA1253" w:rsidRPr="00B87956" w:rsidRDefault="00AA1253" w:rsidP="00AA1253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B87956">
        <w:rPr>
          <w:sz w:val="28"/>
          <w:szCs w:val="28"/>
        </w:rPr>
        <w:t xml:space="preserve"> аппарата Губернатора</w:t>
      </w:r>
      <w:r>
        <w:rPr>
          <w:sz w:val="28"/>
          <w:szCs w:val="28"/>
        </w:rPr>
        <w:t xml:space="preserve"> и</w:t>
      </w:r>
    </w:p>
    <w:p w:rsidR="00AA1253" w:rsidRDefault="00AA1253" w:rsidP="00AA1253">
      <w:pPr>
        <w:overflowPunct/>
        <w:jc w:val="both"/>
        <w:textAlignment w:val="auto"/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B8795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А.А.Григорьев</w:t>
      </w:r>
      <w:proofErr w:type="spellEnd"/>
      <w:r>
        <w:rPr>
          <w:sz w:val="28"/>
          <w:szCs w:val="28"/>
        </w:rPr>
        <w:t xml:space="preserve"> </w:t>
      </w: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20772E"/>
    <w:rsid w:val="00237147"/>
    <w:rsid w:val="00247E95"/>
    <w:rsid w:val="00253700"/>
    <w:rsid w:val="003174D9"/>
    <w:rsid w:val="00320712"/>
    <w:rsid w:val="003401AE"/>
    <w:rsid w:val="003D7E6A"/>
    <w:rsid w:val="003F52FF"/>
    <w:rsid w:val="00431A7A"/>
    <w:rsid w:val="004C56E9"/>
    <w:rsid w:val="00576D28"/>
    <w:rsid w:val="00691401"/>
    <w:rsid w:val="00717710"/>
    <w:rsid w:val="007F0219"/>
    <w:rsid w:val="008859E4"/>
    <w:rsid w:val="0097274E"/>
    <w:rsid w:val="009D21B1"/>
    <w:rsid w:val="00A82FC7"/>
    <w:rsid w:val="00AA1253"/>
    <w:rsid w:val="00AB0B66"/>
    <w:rsid w:val="00B52C62"/>
    <w:rsid w:val="00D37E96"/>
    <w:rsid w:val="00D7536A"/>
    <w:rsid w:val="00D753AA"/>
    <w:rsid w:val="00E00B89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1BC50-84EE-44FB-A69F-8F0C3351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5</cp:revision>
  <cp:lastPrinted>2018-05-23T10:51:00Z</cp:lastPrinted>
  <dcterms:created xsi:type="dcterms:W3CDTF">2018-03-06T14:32:00Z</dcterms:created>
  <dcterms:modified xsi:type="dcterms:W3CDTF">2018-05-23T12:22:00Z</dcterms:modified>
</cp:coreProperties>
</file>