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9639" w:type="dxa"/>
        <w:tblBorders>
          <w:top w:val="none" w:sz="0" w:space="0" w:color="auto"/>
          <w:left w:val="none" w:sz="0" w:space="0" w:color="auto"/>
          <w:right w:val="none" w:sz="0" w:space="0" w:color="auto"/>
          <w:insideH w:val="none" w:sz="0" w:space="0" w:color="auto"/>
          <w:insideV w:val="none" w:sz="0" w:space="0" w:color="auto"/>
        </w:tblBorders>
        <w:tblLook w:val="01E0"/>
      </w:tblPr>
      <w:tblGrid>
        <w:gridCol w:w="9639"/>
      </w:tblGrid>
      <w:tr w:rsidR="00873C3E" w:rsidRPr="00017512" w:rsidTr="00485B18">
        <w:trPr>
          <w:trHeight w:val="980"/>
        </w:trPr>
        <w:tc>
          <w:tcPr>
            <w:tcW w:w="9639" w:type="dxa"/>
          </w:tcPr>
          <w:p w:rsidR="00873C3E" w:rsidRPr="00CA52DD" w:rsidRDefault="00873C3E" w:rsidP="00865E23">
            <w:pPr>
              <w:spacing w:before="20"/>
              <w:jc w:val="center"/>
              <w:rPr>
                <w:sz w:val="16"/>
                <w:szCs w:val="16"/>
              </w:rPr>
            </w:pPr>
            <w:r>
              <w:rPr>
                <w:sz w:val="12"/>
              </w:rPr>
              <w:br w:type="page"/>
            </w:r>
            <w:r w:rsidRPr="00255CEE">
              <w:rPr>
                <w:noProof/>
              </w:rPr>
              <w:drawing>
                <wp:inline distT="0" distB="0" distL="0" distR="0">
                  <wp:extent cx="454542" cy="574158"/>
                  <wp:effectExtent l="19050" t="0" r="2658"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55546" cy="575426"/>
                          </a:xfrm>
                          <a:prstGeom prst="rect">
                            <a:avLst/>
                          </a:prstGeom>
                          <a:noFill/>
                          <a:ln w="9525">
                            <a:noFill/>
                            <a:miter lim="800000"/>
                            <a:headEnd/>
                            <a:tailEnd/>
                          </a:ln>
                        </pic:spPr>
                      </pic:pic>
                    </a:graphicData>
                  </a:graphic>
                </wp:inline>
              </w:drawing>
            </w:r>
          </w:p>
          <w:p w:rsidR="00873C3E" w:rsidRPr="00017512" w:rsidRDefault="00873C3E" w:rsidP="00865E23">
            <w:pPr>
              <w:spacing w:before="40" w:after="40"/>
              <w:jc w:val="center"/>
              <w:rPr>
                <w:sz w:val="2"/>
                <w:szCs w:val="2"/>
              </w:rPr>
            </w:pPr>
          </w:p>
        </w:tc>
      </w:tr>
      <w:tr w:rsidR="00873C3E" w:rsidRPr="003753F3" w:rsidTr="00485B18">
        <w:trPr>
          <w:trHeight w:val="1371"/>
        </w:trPr>
        <w:tc>
          <w:tcPr>
            <w:tcW w:w="9639" w:type="dxa"/>
            <w:tcBorders>
              <w:bottom w:val="nil"/>
            </w:tcBorders>
          </w:tcPr>
          <w:p w:rsidR="00873C3E" w:rsidRPr="003753F3" w:rsidRDefault="00873C3E" w:rsidP="00865E23">
            <w:pPr>
              <w:pStyle w:val="3"/>
              <w:jc w:val="center"/>
              <w:outlineLvl w:val="2"/>
              <w:rPr>
                <w:color w:val="1F4E79" w:themeColor="accent1" w:themeShade="80"/>
                <w:sz w:val="22"/>
                <w:szCs w:val="22"/>
              </w:rPr>
            </w:pPr>
            <w:r w:rsidRPr="003753F3">
              <w:rPr>
                <w:color w:val="1F4E79" w:themeColor="accent1" w:themeShade="80"/>
                <w:sz w:val="22"/>
                <w:szCs w:val="22"/>
              </w:rPr>
              <w:t>ЗАКОНОДАТЕЛЬНОЕ СОБРАНИЕ ЛЕНИНГРАДСКОЙ ОБЛАСТИ</w:t>
            </w:r>
          </w:p>
          <w:p w:rsidR="00873C3E" w:rsidRPr="003753F3" w:rsidRDefault="00873C3E" w:rsidP="00865E23">
            <w:pPr>
              <w:jc w:val="center"/>
              <w:rPr>
                <w:b/>
                <w:color w:val="1F4E79" w:themeColor="accent1" w:themeShade="80"/>
                <w:sz w:val="22"/>
                <w:szCs w:val="22"/>
              </w:rPr>
            </w:pPr>
            <w:r w:rsidRPr="003753F3">
              <w:rPr>
                <w:b/>
                <w:color w:val="1F4E79" w:themeColor="accent1" w:themeShade="80"/>
                <w:sz w:val="22"/>
                <w:szCs w:val="22"/>
              </w:rPr>
              <w:t>ШЕСТОГО СОЗЫВА</w:t>
            </w:r>
          </w:p>
          <w:p w:rsidR="00873C3E" w:rsidRPr="003753F3" w:rsidRDefault="00873C3E" w:rsidP="00865E23">
            <w:pPr>
              <w:jc w:val="center"/>
              <w:rPr>
                <w:b/>
                <w:color w:val="1F4E79" w:themeColor="accent1" w:themeShade="80"/>
                <w:sz w:val="16"/>
                <w:szCs w:val="16"/>
              </w:rPr>
            </w:pPr>
          </w:p>
          <w:p w:rsidR="00873C3E" w:rsidRPr="003753F3" w:rsidRDefault="00873C3E" w:rsidP="00865E23">
            <w:pPr>
              <w:jc w:val="center"/>
              <w:rPr>
                <w:b/>
                <w:color w:val="1F4E79" w:themeColor="accent1" w:themeShade="80"/>
                <w:sz w:val="20"/>
                <w:szCs w:val="20"/>
              </w:rPr>
            </w:pPr>
            <w:r w:rsidRPr="003753F3">
              <w:rPr>
                <w:b/>
                <w:color w:val="1F4E79" w:themeColor="accent1" w:themeShade="80"/>
                <w:sz w:val="20"/>
                <w:szCs w:val="20"/>
              </w:rPr>
              <w:t>ДЕПУТАТ</w:t>
            </w:r>
          </w:p>
          <w:p w:rsidR="00873C3E" w:rsidRPr="003753F3" w:rsidRDefault="00873C3E" w:rsidP="00865E23">
            <w:pPr>
              <w:jc w:val="center"/>
              <w:rPr>
                <w:b/>
                <w:color w:val="1F4E79" w:themeColor="accent1" w:themeShade="80"/>
                <w:sz w:val="20"/>
                <w:szCs w:val="20"/>
              </w:rPr>
            </w:pPr>
            <w:r w:rsidRPr="003753F3">
              <w:rPr>
                <w:b/>
                <w:color w:val="1F4E79" w:themeColor="accent1" w:themeShade="80"/>
                <w:sz w:val="20"/>
                <w:szCs w:val="20"/>
              </w:rPr>
              <w:t>ПО ОБЩЕОБЛАСТНОМУ ИЗБИРАТЕЛЬ</w:t>
            </w:r>
            <w:r w:rsidRPr="003753F3">
              <w:rPr>
                <w:b/>
                <w:caps/>
                <w:color w:val="1F4E79" w:themeColor="accent1" w:themeShade="80"/>
                <w:sz w:val="20"/>
                <w:szCs w:val="20"/>
              </w:rPr>
              <w:t xml:space="preserve">НОМУ </w:t>
            </w:r>
            <w:r w:rsidRPr="003753F3">
              <w:rPr>
                <w:b/>
                <w:color w:val="1F4E79" w:themeColor="accent1" w:themeShade="80"/>
                <w:sz w:val="20"/>
                <w:szCs w:val="20"/>
              </w:rPr>
              <w:t>ОКРУГУ</w:t>
            </w:r>
          </w:p>
          <w:p w:rsidR="00873C3E" w:rsidRPr="003753F3" w:rsidRDefault="00873C3E" w:rsidP="00865E23">
            <w:pPr>
              <w:jc w:val="center"/>
              <w:rPr>
                <w:b/>
                <w:color w:val="1F4E79" w:themeColor="accent1" w:themeShade="80"/>
                <w:sz w:val="20"/>
                <w:szCs w:val="20"/>
              </w:rPr>
            </w:pPr>
            <w:r w:rsidRPr="003753F3">
              <w:rPr>
                <w:b/>
                <w:color w:val="1F4E79" w:themeColor="accent1" w:themeShade="80"/>
                <w:sz w:val="20"/>
                <w:szCs w:val="20"/>
              </w:rPr>
              <w:t>ОТ ЛЕНИНГРАДСКОГО ОБЛАСТНОГО РЕГИОНАЛЬНОГО ОТДЕЛЕНИЯ ВСЕРОССИЙСКОЙ ПОЛИТИЧЕСКОЙ ПАРТИИ «ЕДИНАЯ РОССИЯ»</w:t>
            </w:r>
          </w:p>
          <w:p w:rsidR="00873C3E" w:rsidRPr="003753F3" w:rsidRDefault="00873C3E" w:rsidP="00865E23">
            <w:pPr>
              <w:rPr>
                <w:color w:val="1F4E79" w:themeColor="accent1" w:themeShade="80"/>
                <w:sz w:val="18"/>
                <w:szCs w:val="18"/>
              </w:rPr>
            </w:pPr>
          </w:p>
        </w:tc>
      </w:tr>
      <w:tr w:rsidR="00873C3E" w:rsidRPr="003753F3" w:rsidTr="00485B18">
        <w:trPr>
          <w:trHeight w:val="80"/>
        </w:trPr>
        <w:tc>
          <w:tcPr>
            <w:tcW w:w="9639" w:type="dxa"/>
            <w:tcBorders>
              <w:bottom w:val="single" w:sz="4" w:space="0" w:color="auto"/>
            </w:tcBorders>
          </w:tcPr>
          <w:p w:rsidR="00873C3E" w:rsidRPr="003753F3" w:rsidRDefault="00873C3E" w:rsidP="00865E23">
            <w:pPr>
              <w:jc w:val="center"/>
              <w:rPr>
                <w:b/>
                <w:color w:val="1F4E79" w:themeColor="accent1" w:themeShade="80"/>
                <w:sz w:val="32"/>
                <w:szCs w:val="16"/>
              </w:rPr>
            </w:pPr>
            <w:r w:rsidRPr="003753F3">
              <w:rPr>
                <w:b/>
                <w:color w:val="1F4E79" w:themeColor="accent1" w:themeShade="80"/>
                <w:sz w:val="32"/>
                <w:szCs w:val="16"/>
              </w:rPr>
              <w:t>Белова Надежда Леонидовна</w:t>
            </w:r>
          </w:p>
          <w:p w:rsidR="00873C3E" w:rsidRPr="003753F3" w:rsidRDefault="00873C3E" w:rsidP="00865E23">
            <w:pPr>
              <w:jc w:val="center"/>
              <w:rPr>
                <w:color w:val="1F4E79" w:themeColor="accent1" w:themeShade="80"/>
                <w:sz w:val="16"/>
                <w:szCs w:val="16"/>
              </w:rPr>
            </w:pPr>
          </w:p>
        </w:tc>
      </w:tr>
    </w:tbl>
    <w:p w:rsidR="00DA6142" w:rsidRDefault="008A5BDF">
      <w:r w:rsidRPr="00CD13F0">
        <w:rPr>
          <w:color w:val="1F4E79" w:themeColor="accent1" w:themeShade="80"/>
          <w:u w:val="single"/>
        </w:rPr>
        <w:t>г. Санкт-Петербург, пр. Суворовский 67</w:t>
      </w:r>
      <w:r>
        <w:rPr>
          <w:color w:val="1F4E79" w:themeColor="accent1" w:themeShade="80"/>
          <w:u w:val="single"/>
        </w:rPr>
        <w:t>, 191</w:t>
      </w:r>
      <w:r w:rsidRPr="00CD2297">
        <w:rPr>
          <w:color w:val="1F4E79" w:themeColor="accent1" w:themeShade="80"/>
          <w:u w:val="single"/>
        </w:rPr>
        <w:t>311</w:t>
      </w:r>
      <w:r w:rsidRPr="00CD13F0">
        <w:rPr>
          <w:color w:val="1F4E79" w:themeColor="accent1" w:themeShade="80"/>
        </w:rPr>
        <w:tab/>
      </w:r>
      <w:r w:rsidRPr="00CD13F0">
        <w:rPr>
          <w:color w:val="1F4E79" w:themeColor="accent1" w:themeShade="80"/>
        </w:rPr>
        <w:tab/>
      </w:r>
      <w:r w:rsidR="00817D53">
        <w:rPr>
          <w:color w:val="1F4E79" w:themeColor="accent1" w:themeShade="80"/>
          <w:u w:val="single"/>
        </w:rPr>
        <w:t>12</w:t>
      </w:r>
      <w:r w:rsidR="00850F73">
        <w:rPr>
          <w:color w:val="1F4E79" w:themeColor="accent1" w:themeShade="80"/>
          <w:u w:val="single"/>
        </w:rPr>
        <w:t>.0</w:t>
      </w:r>
      <w:r w:rsidR="00317DC5">
        <w:rPr>
          <w:color w:val="1F4E79" w:themeColor="accent1" w:themeShade="80"/>
          <w:u w:val="single"/>
        </w:rPr>
        <w:t>4</w:t>
      </w:r>
      <w:r w:rsidR="00850F73">
        <w:rPr>
          <w:color w:val="1F4E79" w:themeColor="accent1" w:themeShade="80"/>
          <w:u w:val="single"/>
        </w:rPr>
        <w:t>.2018    ИСХ: №</w:t>
      </w:r>
      <w:r w:rsidR="00317DC5">
        <w:rPr>
          <w:color w:val="1F4E79" w:themeColor="accent1" w:themeShade="80"/>
          <w:u w:val="single"/>
        </w:rPr>
        <w:t>77</w:t>
      </w:r>
      <w:r>
        <w:rPr>
          <w:color w:val="1F4E79" w:themeColor="accent1" w:themeShade="80"/>
          <w:u w:val="single"/>
        </w:rPr>
        <w:t>-СПБ</w:t>
      </w:r>
    </w:p>
    <w:p w:rsidR="001F6F15" w:rsidRDefault="001F6F15" w:rsidP="001F6F15">
      <w:pPr>
        <w:jc w:val="right"/>
        <w:rPr>
          <w:b/>
        </w:rPr>
      </w:pPr>
    </w:p>
    <w:p w:rsidR="00315A5C" w:rsidRDefault="00315A5C" w:rsidP="001F6F15">
      <w:pPr>
        <w:jc w:val="right"/>
        <w:rPr>
          <w:b/>
        </w:rPr>
      </w:pPr>
    </w:p>
    <w:p w:rsidR="00AB35B1" w:rsidRDefault="00AB35B1" w:rsidP="00AB35B1">
      <w:pPr>
        <w:pStyle w:val="ae"/>
        <w:ind w:left="5664"/>
        <w:jc w:val="both"/>
        <w:rPr>
          <w:rFonts w:ascii="Times New Roman" w:hAnsi="Times New Roman"/>
          <w:sz w:val="28"/>
          <w:szCs w:val="28"/>
        </w:rPr>
      </w:pPr>
      <w:r>
        <w:rPr>
          <w:rFonts w:ascii="Times New Roman" w:hAnsi="Times New Roman"/>
          <w:sz w:val="28"/>
          <w:szCs w:val="28"/>
        </w:rPr>
        <w:t>Председателю</w:t>
      </w:r>
    </w:p>
    <w:p w:rsidR="00AB35B1" w:rsidRPr="002607BB" w:rsidRDefault="00AB35B1" w:rsidP="00AB35B1">
      <w:pPr>
        <w:pStyle w:val="ae"/>
        <w:ind w:left="5664"/>
        <w:jc w:val="both"/>
        <w:rPr>
          <w:rFonts w:ascii="Times New Roman" w:hAnsi="Times New Roman"/>
          <w:sz w:val="28"/>
          <w:szCs w:val="28"/>
        </w:rPr>
      </w:pPr>
      <w:r w:rsidRPr="002607BB">
        <w:rPr>
          <w:rFonts w:ascii="Times New Roman" w:hAnsi="Times New Roman"/>
          <w:sz w:val="28"/>
          <w:szCs w:val="28"/>
        </w:rPr>
        <w:t xml:space="preserve">Законодательного собрания </w:t>
      </w:r>
    </w:p>
    <w:p w:rsidR="00AB35B1" w:rsidRDefault="00AB35B1" w:rsidP="00AB35B1">
      <w:pPr>
        <w:pStyle w:val="ae"/>
        <w:ind w:left="5664"/>
        <w:jc w:val="both"/>
        <w:rPr>
          <w:rFonts w:ascii="Times New Roman" w:hAnsi="Times New Roman"/>
          <w:sz w:val="28"/>
          <w:szCs w:val="28"/>
        </w:rPr>
      </w:pPr>
      <w:r>
        <w:rPr>
          <w:rFonts w:ascii="Times New Roman" w:hAnsi="Times New Roman"/>
          <w:sz w:val="28"/>
          <w:szCs w:val="28"/>
        </w:rPr>
        <w:t xml:space="preserve">Ленинградской области </w:t>
      </w:r>
    </w:p>
    <w:p w:rsidR="00AB35B1" w:rsidRDefault="00AB35B1" w:rsidP="00AB35B1">
      <w:pPr>
        <w:pStyle w:val="ae"/>
        <w:ind w:left="5664"/>
        <w:jc w:val="both"/>
        <w:rPr>
          <w:rFonts w:ascii="Times New Roman" w:hAnsi="Times New Roman"/>
          <w:sz w:val="28"/>
          <w:szCs w:val="28"/>
        </w:rPr>
      </w:pPr>
      <w:r>
        <w:rPr>
          <w:rFonts w:ascii="Times New Roman" w:hAnsi="Times New Roman"/>
          <w:sz w:val="28"/>
          <w:szCs w:val="28"/>
        </w:rPr>
        <w:t>С.М. Бебенину</w:t>
      </w:r>
    </w:p>
    <w:p w:rsidR="00137BC5" w:rsidRDefault="00137BC5" w:rsidP="00AB35B1">
      <w:pPr>
        <w:pStyle w:val="a4"/>
        <w:ind w:right="-185"/>
        <w:jc w:val="center"/>
        <w:rPr>
          <w:bCs/>
          <w:szCs w:val="28"/>
        </w:rPr>
      </w:pPr>
    </w:p>
    <w:p w:rsidR="00AB35B1" w:rsidRDefault="00AB35B1" w:rsidP="00AB35B1">
      <w:pPr>
        <w:pStyle w:val="a4"/>
        <w:ind w:right="-185"/>
        <w:jc w:val="center"/>
        <w:rPr>
          <w:bCs/>
          <w:szCs w:val="28"/>
        </w:rPr>
      </w:pPr>
    </w:p>
    <w:p w:rsidR="00AB35B1" w:rsidRDefault="00AB35B1" w:rsidP="00AB35B1">
      <w:pPr>
        <w:pStyle w:val="a4"/>
        <w:spacing w:after="240"/>
        <w:ind w:right="-185"/>
        <w:jc w:val="center"/>
        <w:rPr>
          <w:bCs/>
          <w:szCs w:val="28"/>
        </w:rPr>
      </w:pPr>
      <w:r>
        <w:rPr>
          <w:bCs/>
          <w:szCs w:val="28"/>
        </w:rPr>
        <w:t>Уважаемый Сергей Михайлович!</w:t>
      </w:r>
    </w:p>
    <w:p w:rsidR="00AB35B1" w:rsidRDefault="00AB35B1" w:rsidP="00AB35B1">
      <w:pPr>
        <w:pStyle w:val="a4"/>
        <w:ind w:right="-185"/>
        <w:rPr>
          <w:szCs w:val="28"/>
        </w:rPr>
      </w:pPr>
      <w:r>
        <w:rPr>
          <w:bCs/>
          <w:szCs w:val="28"/>
        </w:rPr>
        <w:tab/>
        <w:t>В соответствии со статьей</w:t>
      </w:r>
      <w:r w:rsidRPr="005B3DF0">
        <w:rPr>
          <w:szCs w:val="28"/>
        </w:rPr>
        <w:t xml:space="preserve"> 31 Устава Ленинградской </w:t>
      </w:r>
      <w:r w:rsidR="000D4255" w:rsidRPr="005B3DF0">
        <w:rPr>
          <w:szCs w:val="28"/>
        </w:rPr>
        <w:t>области, вношу</w:t>
      </w:r>
      <w:r w:rsidRPr="005B3DF0">
        <w:rPr>
          <w:szCs w:val="28"/>
        </w:rPr>
        <w:t xml:space="preserve"> на </w:t>
      </w:r>
      <w:r w:rsidR="0042015B" w:rsidRPr="005B3DF0">
        <w:rPr>
          <w:szCs w:val="28"/>
        </w:rPr>
        <w:t>рассмотрение Законодательного</w:t>
      </w:r>
      <w:r w:rsidRPr="005B3DF0">
        <w:rPr>
          <w:szCs w:val="28"/>
        </w:rPr>
        <w:t xml:space="preserve"> собрания Ленинградской области проект областного </w:t>
      </w:r>
      <w:r w:rsidR="0042015B" w:rsidRPr="005B3DF0">
        <w:rPr>
          <w:szCs w:val="28"/>
        </w:rPr>
        <w:t xml:space="preserve">закона </w:t>
      </w:r>
      <w:r w:rsidR="0042015B">
        <w:rPr>
          <w:szCs w:val="28"/>
        </w:rPr>
        <w:t>«</w:t>
      </w:r>
      <w:r w:rsidR="00891957">
        <w:rPr>
          <w:bCs/>
          <w:szCs w:val="27"/>
        </w:rPr>
        <w:t>О порядке определения границ при</w:t>
      </w:r>
      <w:r w:rsidR="00065938">
        <w:rPr>
          <w:bCs/>
          <w:szCs w:val="27"/>
        </w:rPr>
        <w:t>легающих территорий для целей их</w:t>
      </w:r>
      <w:r w:rsidR="00891957">
        <w:rPr>
          <w:bCs/>
          <w:szCs w:val="27"/>
        </w:rPr>
        <w:t xml:space="preserve"> содержания</w:t>
      </w:r>
      <w:r>
        <w:rPr>
          <w:szCs w:val="28"/>
        </w:rPr>
        <w:t>»</w:t>
      </w:r>
      <w:r w:rsidRPr="00810CD5">
        <w:rPr>
          <w:szCs w:val="28"/>
        </w:rPr>
        <w:t>.</w:t>
      </w:r>
      <w:r w:rsidR="00891957">
        <w:rPr>
          <w:szCs w:val="28"/>
        </w:rPr>
        <w:t xml:space="preserve"> </w:t>
      </w:r>
    </w:p>
    <w:p w:rsidR="00AB35B1" w:rsidRDefault="00AB35B1" w:rsidP="00AB35B1">
      <w:pPr>
        <w:pStyle w:val="a4"/>
        <w:ind w:right="-185"/>
        <w:rPr>
          <w:szCs w:val="28"/>
        </w:rPr>
      </w:pPr>
    </w:p>
    <w:p w:rsidR="00AB35B1" w:rsidRDefault="00AB35B1" w:rsidP="00E01D8C">
      <w:pPr>
        <w:pStyle w:val="a4"/>
        <w:ind w:right="-185"/>
        <w:rPr>
          <w:szCs w:val="28"/>
        </w:rPr>
      </w:pPr>
      <w:r>
        <w:rPr>
          <w:szCs w:val="28"/>
        </w:rPr>
        <w:tab/>
        <w:t>Приложение:</w:t>
      </w:r>
    </w:p>
    <w:p w:rsidR="00AB35B1" w:rsidRPr="00AB35B1" w:rsidRDefault="00AB35B1" w:rsidP="00E01D8C">
      <w:pPr>
        <w:pStyle w:val="a4"/>
        <w:numPr>
          <w:ilvl w:val="0"/>
          <w:numId w:val="8"/>
        </w:numPr>
        <w:ind w:left="284" w:right="-187" w:hanging="284"/>
        <w:rPr>
          <w:bCs/>
          <w:szCs w:val="28"/>
        </w:rPr>
      </w:pPr>
      <w:r>
        <w:rPr>
          <w:szCs w:val="28"/>
        </w:rPr>
        <w:t>Проект областного закона «</w:t>
      </w:r>
      <w:r w:rsidR="00891957">
        <w:rPr>
          <w:bCs/>
          <w:szCs w:val="27"/>
        </w:rPr>
        <w:t>О порядке определения границ прилегающих территори</w:t>
      </w:r>
      <w:r w:rsidR="00065938">
        <w:rPr>
          <w:bCs/>
          <w:szCs w:val="27"/>
        </w:rPr>
        <w:t>й для целей их</w:t>
      </w:r>
      <w:r w:rsidR="00891957">
        <w:rPr>
          <w:bCs/>
          <w:szCs w:val="27"/>
        </w:rPr>
        <w:t xml:space="preserve"> содержания</w:t>
      </w:r>
      <w:r>
        <w:rPr>
          <w:szCs w:val="28"/>
        </w:rPr>
        <w:t xml:space="preserve">» на </w:t>
      </w:r>
      <w:r w:rsidR="00A32EEE">
        <w:rPr>
          <w:szCs w:val="28"/>
        </w:rPr>
        <w:t>1</w:t>
      </w:r>
      <w:r>
        <w:rPr>
          <w:szCs w:val="28"/>
        </w:rPr>
        <w:t xml:space="preserve"> л. в 1 экз.</w:t>
      </w:r>
    </w:p>
    <w:p w:rsidR="00AB35B1" w:rsidRPr="00AB35B1" w:rsidRDefault="00AB35B1" w:rsidP="00E01D8C">
      <w:pPr>
        <w:pStyle w:val="a4"/>
        <w:numPr>
          <w:ilvl w:val="0"/>
          <w:numId w:val="8"/>
        </w:numPr>
        <w:ind w:left="284" w:right="-187" w:hanging="284"/>
        <w:rPr>
          <w:bCs/>
          <w:szCs w:val="28"/>
        </w:rPr>
      </w:pPr>
      <w:r>
        <w:rPr>
          <w:szCs w:val="28"/>
        </w:rPr>
        <w:t>Пояснительная записка к проекту областного закона на 1 л. в 1 экз.</w:t>
      </w:r>
    </w:p>
    <w:p w:rsidR="00AB35B1" w:rsidRPr="00AB35B1" w:rsidRDefault="00AB35B1" w:rsidP="00E01D8C">
      <w:pPr>
        <w:pStyle w:val="a4"/>
        <w:numPr>
          <w:ilvl w:val="0"/>
          <w:numId w:val="8"/>
        </w:numPr>
        <w:ind w:left="284" w:right="-187" w:hanging="284"/>
        <w:rPr>
          <w:bCs/>
          <w:szCs w:val="28"/>
        </w:rPr>
      </w:pPr>
      <w:r>
        <w:rPr>
          <w:szCs w:val="28"/>
        </w:rPr>
        <w:t>Справка о состоянии законодательства</w:t>
      </w:r>
      <w:r w:rsidR="00B60504">
        <w:rPr>
          <w:szCs w:val="28"/>
        </w:rPr>
        <w:t xml:space="preserve"> в данной сфере правового регулирования</w:t>
      </w:r>
      <w:r>
        <w:rPr>
          <w:szCs w:val="28"/>
        </w:rPr>
        <w:t xml:space="preserve"> на 1 л. в 1 экз.</w:t>
      </w:r>
    </w:p>
    <w:p w:rsidR="00AB35B1" w:rsidRPr="00AB35B1" w:rsidRDefault="00AB35B1" w:rsidP="00E01D8C">
      <w:pPr>
        <w:pStyle w:val="a4"/>
        <w:numPr>
          <w:ilvl w:val="0"/>
          <w:numId w:val="8"/>
        </w:numPr>
        <w:ind w:left="284" w:right="-187" w:hanging="284"/>
        <w:rPr>
          <w:bCs/>
          <w:szCs w:val="28"/>
        </w:rPr>
      </w:pPr>
      <w:r>
        <w:rPr>
          <w:szCs w:val="28"/>
        </w:rPr>
        <w:t>Перечень областных законов и иных действующих на территории Ленинградской области нормативных</w:t>
      </w:r>
      <w:r w:rsidR="00731AFF">
        <w:rPr>
          <w:szCs w:val="28"/>
        </w:rPr>
        <w:t xml:space="preserve"> </w:t>
      </w:r>
      <w:r>
        <w:rPr>
          <w:szCs w:val="28"/>
        </w:rPr>
        <w:t xml:space="preserve"> правовых актов, отмены, изменения или дополнения которых потребует принятие данного закона на 1 л. в 1 экз.</w:t>
      </w:r>
    </w:p>
    <w:p w:rsidR="00AB35B1" w:rsidRPr="00AB35B1" w:rsidRDefault="00AB35B1" w:rsidP="00E01D8C">
      <w:pPr>
        <w:pStyle w:val="a4"/>
        <w:numPr>
          <w:ilvl w:val="0"/>
          <w:numId w:val="8"/>
        </w:numPr>
        <w:ind w:left="284" w:right="-187" w:hanging="284"/>
        <w:rPr>
          <w:bCs/>
          <w:szCs w:val="28"/>
        </w:rPr>
      </w:pPr>
      <w:r>
        <w:rPr>
          <w:szCs w:val="28"/>
        </w:rPr>
        <w:t>Предложения о разработке нормативных правовых актов, принятие которых необходимо для реализации данного закона на 1 л. в 1 экз.</w:t>
      </w:r>
    </w:p>
    <w:p w:rsidR="00AB35B1" w:rsidRPr="00AB35B1" w:rsidRDefault="00AB35B1" w:rsidP="00E01D8C">
      <w:pPr>
        <w:pStyle w:val="a4"/>
        <w:numPr>
          <w:ilvl w:val="0"/>
          <w:numId w:val="8"/>
        </w:numPr>
        <w:ind w:left="284" w:right="-187" w:hanging="284"/>
        <w:rPr>
          <w:bCs/>
          <w:szCs w:val="28"/>
        </w:rPr>
      </w:pPr>
      <w:r>
        <w:rPr>
          <w:szCs w:val="28"/>
        </w:rPr>
        <w:t>Финансово-экономическое обоснование на 1 л. в 1 экз.</w:t>
      </w:r>
    </w:p>
    <w:p w:rsidR="00AB35B1" w:rsidRDefault="00AB35B1" w:rsidP="00AB35B1">
      <w:pPr>
        <w:pStyle w:val="a4"/>
        <w:ind w:left="720" w:right="-185"/>
        <w:rPr>
          <w:bCs/>
          <w:szCs w:val="28"/>
        </w:rPr>
      </w:pPr>
    </w:p>
    <w:p w:rsidR="00AB35B1" w:rsidRDefault="00AB35B1" w:rsidP="00AB35B1">
      <w:pPr>
        <w:pStyle w:val="a4"/>
        <w:ind w:left="720" w:right="-185"/>
        <w:rPr>
          <w:bCs/>
          <w:szCs w:val="28"/>
        </w:rPr>
      </w:pPr>
    </w:p>
    <w:p w:rsidR="00AB35B1" w:rsidRPr="00AB35B1" w:rsidRDefault="00AB35B1" w:rsidP="00AB35B1">
      <w:pPr>
        <w:pStyle w:val="a4"/>
        <w:rPr>
          <w:bCs/>
          <w:szCs w:val="28"/>
        </w:rPr>
      </w:pPr>
      <w:r w:rsidRPr="00AB35B1">
        <w:rPr>
          <w:bCs/>
          <w:szCs w:val="28"/>
        </w:rPr>
        <w:t>Депутат Законо</w:t>
      </w:r>
      <w:r>
        <w:rPr>
          <w:bCs/>
          <w:szCs w:val="28"/>
        </w:rPr>
        <w:t xml:space="preserve">дательного собрания                                        </w:t>
      </w:r>
      <w:r w:rsidRPr="00AB35B1">
        <w:rPr>
          <w:bCs/>
          <w:szCs w:val="28"/>
        </w:rPr>
        <w:tab/>
        <w:t>Н.Л. Белова</w:t>
      </w:r>
    </w:p>
    <w:p w:rsidR="00AB35B1" w:rsidRPr="00AB35B1" w:rsidRDefault="00AB35B1" w:rsidP="00AB35B1">
      <w:pPr>
        <w:pStyle w:val="a4"/>
        <w:rPr>
          <w:bCs/>
          <w:szCs w:val="28"/>
        </w:rPr>
      </w:pPr>
      <w:r w:rsidRPr="00AB35B1">
        <w:rPr>
          <w:bCs/>
          <w:szCs w:val="28"/>
        </w:rPr>
        <w:t xml:space="preserve">Ленинградской области </w:t>
      </w:r>
    </w:p>
    <w:p w:rsidR="00AB35B1" w:rsidRDefault="00AB35B1" w:rsidP="00AB35B1">
      <w:pPr>
        <w:pStyle w:val="a4"/>
        <w:ind w:left="720" w:right="-185"/>
        <w:rPr>
          <w:bCs/>
          <w:szCs w:val="28"/>
        </w:rPr>
      </w:pPr>
    </w:p>
    <w:p w:rsidR="00E01D8C" w:rsidRDefault="00E01D8C" w:rsidP="00AB35B1">
      <w:pPr>
        <w:pStyle w:val="a4"/>
        <w:ind w:left="720" w:right="-185"/>
        <w:rPr>
          <w:bCs/>
          <w:szCs w:val="28"/>
        </w:rPr>
      </w:pPr>
    </w:p>
    <w:p w:rsidR="00065938" w:rsidRPr="00065938" w:rsidRDefault="00065938" w:rsidP="00065938">
      <w:pPr>
        <w:ind w:left="720" w:right="-185"/>
        <w:jc w:val="right"/>
        <w:rPr>
          <w:bCs/>
          <w:szCs w:val="28"/>
        </w:rPr>
      </w:pPr>
      <w:r w:rsidRPr="00065938">
        <w:rPr>
          <w:bCs/>
          <w:szCs w:val="28"/>
        </w:rPr>
        <w:lastRenderedPageBreak/>
        <w:t xml:space="preserve">Проект </w:t>
      </w:r>
      <w:r w:rsidRPr="00065938">
        <w:rPr>
          <w:bCs/>
          <w:szCs w:val="28"/>
        </w:rPr>
        <w:br/>
        <w:t>вносит депутат</w:t>
      </w:r>
      <w:r w:rsidRPr="00065938">
        <w:rPr>
          <w:bCs/>
          <w:szCs w:val="28"/>
        </w:rPr>
        <w:br/>
        <w:t>Законодательного собрания</w:t>
      </w:r>
    </w:p>
    <w:p w:rsidR="00065938" w:rsidRPr="00065938" w:rsidRDefault="00065938" w:rsidP="00065938">
      <w:pPr>
        <w:ind w:left="720" w:right="-185"/>
        <w:jc w:val="right"/>
        <w:rPr>
          <w:bCs/>
          <w:szCs w:val="28"/>
        </w:rPr>
      </w:pPr>
      <w:r w:rsidRPr="00065938">
        <w:rPr>
          <w:bCs/>
          <w:szCs w:val="28"/>
        </w:rPr>
        <w:t>Ленинградской области</w:t>
      </w:r>
    </w:p>
    <w:p w:rsidR="00065938" w:rsidRPr="00065938" w:rsidRDefault="00065938" w:rsidP="00065938">
      <w:pPr>
        <w:ind w:left="720" w:right="-185"/>
        <w:jc w:val="right"/>
        <w:rPr>
          <w:bCs/>
          <w:szCs w:val="28"/>
        </w:rPr>
      </w:pPr>
      <w:r w:rsidRPr="00065938">
        <w:rPr>
          <w:bCs/>
          <w:szCs w:val="28"/>
        </w:rPr>
        <w:t>Белова Н.Л.</w:t>
      </w:r>
    </w:p>
    <w:p w:rsidR="00065938" w:rsidRPr="00065938" w:rsidRDefault="00065938" w:rsidP="00065938">
      <w:pPr>
        <w:ind w:left="720" w:right="-185"/>
        <w:jc w:val="right"/>
        <w:rPr>
          <w:bCs/>
          <w:szCs w:val="28"/>
        </w:rPr>
      </w:pPr>
    </w:p>
    <w:p w:rsidR="00065938" w:rsidRPr="00065938" w:rsidRDefault="00065938" w:rsidP="00065938">
      <w:pPr>
        <w:autoSpaceDE w:val="0"/>
        <w:autoSpaceDN w:val="0"/>
        <w:adjustRightInd w:val="0"/>
        <w:jc w:val="center"/>
        <w:rPr>
          <w:rFonts w:eastAsia="Calibri"/>
          <w:b/>
          <w:bCs/>
          <w:sz w:val="28"/>
          <w:szCs w:val="27"/>
          <w:lang w:eastAsia="en-US"/>
        </w:rPr>
      </w:pPr>
      <w:r w:rsidRPr="00065938">
        <w:rPr>
          <w:rFonts w:eastAsia="Calibri"/>
          <w:b/>
          <w:bCs/>
          <w:sz w:val="28"/>
          <w:szCs w:val="27"/>
          <w:lang w:eastAsia="en-US"/>
        </w:rPr>
        <w:t>ЛЕНИНГРАДСКАЯ ОБЛАСТЬ</w:t>
      </w:r>
    </w:p>
    <w:p w:rsidR="00065938" w:rsidRPr="00065938" w:rsidRDefault="00065938" w:rsidP="00065938">
      <w:pPr>
        <w:autoSpaceDE w:val="0"/>
        <w:autoSpaceDN w:val="0"/>
        <w:adjustRightInd w:val="0"/>
        <w:jc w:val="center"/>
        <w:outlineLvl w:val="0"/>
        <w:rPr>
          <w:rFonts w:eastAsia="Calibri"/>
          <w:b/>
          <w:bCs/>
          <w:sz w:val="28"/>
          <w:szCs w:val="27"/>
          <w:lang w:eastAsia="en-US"/>
        </w:rPr>
      </w:pPr>
    </w:p>
    <w:p w:rsidR="00065938" w:rsidRPr="00065938" w:rsidRDefault="00065938" w:rsidP="00065938">
      <w:pPr>
        <w:autoSpaceDE w:val="0"/>
        <w:autoSpaceDN w:val="0"/>
        <w:adjustRightInd w:val="0"/>
        <w:jc w:val="center"/>
        <w:rPr>
          <w:rFonts w:eastAsia="Calibri"/>
          <w:b/>
          <w:bCs/>
          <w:sz w:val="28"/>
          <w:szCs w:val="27"/>
          <w:lang w:eastAsia="en-US"/>
        </w:rPr>
      </w:pPr>
      <w:r w:rsidRPr="00065938">
        <w:rPr>
          <w:rFonts w:eastAsia="Calibri"/>
          <w:b/>
          <w:bCs/>
          <w:sz w:val="28"/>
          <w:szCs w:val="27"/>
          <w:lang w:eastAsia="en-US"/>
        </w:rPr>
        <w:t>ОБЛАСТНОЙ ЗАКОН</w:t>
      </w:r>
    </w:p>
    <w:p w:rsidR="00065938" w:rsidRPr="00065938" w:rsidRDefault="00065938" w:rsidP="00065938">
      <w:pPr>
        <w:autoSpaceDE w:val="0"/>
        <w:autoSpaceDN w:val="0"/>
        <w:adjustRightInd w:val="0"/>
        <w:jc w:val="center"/>
        <w:rPr>
          <w:rFonts w:eastAsia="Calibri"/>
          <w:b/>
          <w:bCs/>
          <w:sz w:val="28"/>
          <w:szCs w:val="27"/>
          <w:lang w:eastAsia="en-US"/>
        </w:rPr>
      </w:pPr>
    </w:p>
    <w:p w:rsidR="00065938" w:rsidRPr="00065938" w:rsidRDefault="00065938" w:rsidP="00065938">
      <w:pPr>
        <w:autoSpaceDE w:val="0"/>
        <w:autoSpaceDN w:val="0"/>
        <w:adjustRightInd w:val="0"/>
        <w:jc w:val="center"/>
        <w:rPr>
          <w:rFonts w:eastAsia="Calibri"/>
          <w:b/>
          <w:bCs/>
          <w:sz w:val="28"/>
          <w:szCs w:val="27"/>
          <w:lang w:eastAsia="en-US"/>
        </w:rPr>
      </w:pPr>
      <w:r w:rsidRPr="00065938">
        <w:rPr>
          <w:rFonts w:eastAsia="Calibri"/>
          <w:b/>
          <w:bCs/>
          <w:sz w:val="28"/>
          <w:szCs w:val="27"/>
          <w:lang w:eastAsia="en-US"/>
        </w:rPr>
        <w:t>О ПОРЯДКЕ ОПРЕДЕЛЕНИЯ ГРАНИЦ ПРИЛЕГАЮЩИХ ТЕРРИТОРИЙ ДЛЯ ЦЕЛЕЙ ИХ СОДЕРЖАНИЯ</w:t>
      </w:r>
    </w:p>
    <w:p w:rsidR="00065938" w:rsidRPr="00065938" w:rsidRDefault="00065938" w:rsidP="00065938">
      <w:pPr>
        <w:autoSpaceDE w:val="0"/>
        <w:autoSpaceDN w:val="0"/>
        <w:adjustRightInd w:val="0"/>
        <w:jc w:val="center"/>
        <w:rPr>
          <w:rFonts w:eastAsia="Calibri"/>
          <w:b/>
          <w:bCs/>
          <w:sz w:val="28"/>
          <w:szCs w:val="27"/>
          <w:lang w:eastAsia="en-US"/>
        </w:rPr>
      </w:pPr>
    </w:p>
    <w:p w:rsidR="00065938" w:rsidRPr="00065938" w:rsidRDefault="00065938" w:rsidP="00065938">
      <w:pPr>
        <w:ind w:right="-185"/>
        <w:jc w:val="both"/>
        <w:rPr>
          <w:b/>
          <w:bCs/>
          <w:sz w:val="28"/>
          <w:szCs w:val="27"/>
        </w:rPr>
      </w:pPr>
      <w:r w:rsidRPr="00065938">
        <w:rPr>
          <w:bCs/>
          <w:sz w:val="28"/>
          <w:szCs w:val="27"/>
        </w:rPr>
        <w:tab/>
      </w:r>
      <w:r w:rsidRPr="00065938">
        <w:rPr>
          <w:b/>
          <w:bCs/>
          <w:sz w:val="28"/>
          <w:szCs w:val="27"/>
        </w:rPr>
        <w:t xml:space="preserve">Статья 1. Предмет регулирования настоящего областного закона </w:t>
      </w:r>
    </w:p>
    <w:p w:rsidR="00065938" w:rsidRPr="00065938" w:rsidRDefault="00065938" w:rsidP="00065938">
      <w:pPr>
        <w:ind w:right="-185"/>
        <w:jc w:val="both"/>
        <w:rPr>
          <w:bCs/>
          <w:sz w:val="28"/>
          <w:szCs w:val="27"/>
        </w:rPr>
      </w:pPr>
    </w:p>
    <w:p w:rsidR="00065938" w:rsidRPr="00065938" w:rsidRDefault="00065938" w:rsidP="00065938">
      <w:pPr>
        <w:ind w:right="-185"/>
        <w:jc w:val="both"/>
        <w:rPr>
          <w:bCs/>
          <w:sz w:val="28"/>
          <w:szCs w:val="27"/>
        </w:rPr>
      </w:pPr>
      <w:r w:rsidRPr="00065938">
        <w:rPr>
          <w:bCs/>
          <w:sz w:val="28"/>
          <w:szCs w:val="27"/>
        </w:rPr>
        <w:tab/>
      </w:r>
      <w:proofErr w:type="gramStart"/>
      <w:r w:rsidRPr="00065938">
        <w:rPr>
          <w:bCs/>
          <w:sz w:val="28"/>
          <w:szCs w:val="27"/>
        </w:rPr>
        <w:t>Настоящий областной закон регламентируют порядок определения в правилах благоустройства территории муниципальных образований Ленинградской области границ прилегающих территорий, в отношении которых указанными правилами может регулироваться вопрос участия в содержании данных территорий,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w:t>
      </w:r>
      <w:proofErr w:type="gramEnd"/>
      <w:r w:rsidRPr="00065938">
        <w:rPr>
          <w:bCs/>
          <w:sz w:val="28"/>
          <w:szCs w:val="27"/>
        </w:rPr>
        <w:t xml:space="preserve"> </w:t>
      </w:r>
      <w:proofErr w:type="gramStart"/>
      <w:r w:rsidRPr="00065938">
        <w:rPr>
          <w:bCs/>
          <w:sz w:val="28"/>
          <w:szCs w:val="27"/>
        </w:rPr>
        <w:t>которыми</w:t>
      </w:r>
      <w:proofErr w:type="gramEnd"/>
      <w:r w:rsidRPr="00065938">
        <w:rPr>
          <w:bCs/>
          <w:sz w:val="28"/>
          <w:szCs w:val="27"/>
        </w:rPr>
        <w:t xml:space="preserve"> не образованы или образованы по границам таких домов).</w:t>
      </w:r>
    </w:p>
    <w:p w:rsidR="00065938" w:rsidRPr="00065938" w:rsidRDefault="00065938" w:rsidP="00065938">
      <w:pPr>
        <w:ind w:right="-185"/>
        <w:jc w:val="both"/>
        <w:rPr>
          <w:bCs/>
          <w:sz w:val="28"/>
          <w:szCs w:val="27"/>
        </w:rPr>
      </w:pPr>
    </w:p>
    <w:p w:rsidR="00065938" w:rsidRPr="00065938" w:rsidRDefault="00065938" w:rsidP="00065938">
      <w:pPr>
        <w:ind w:right="-185"/>
        <w:jc w:val="both"/>
        <w:rPr>
          <w:b/>
          <w:bCs/>
          <w:sz w:val="28"/>
          <w:szCs w:val="27"/>
        </w:rPr>
      </w:pPr>
      <w:r w:rsidRPr="00065938">
        <w:rPr>
          <w:bCs/>
          <w:sz w:val="28"/>
          <w:szCs w:val="27"/>
        </w:rPr>
        <w:tab/>
      </w:r>
      <w:r w:rsidRPr="00065938">
        <w:rPr>
          <w:b/>
          <w:bCs/>
          <w:sz w:val="28"/>
          <w:szCs w:val="27"/>
        </w:rPr>
        <w:t>Статья 2. Порядок определения границ прилегающих территорий</w:t>
      </w:r>
    </w:p>
    <w:p w:rsidR="00065938" w:rsidRPr="00065938" w:rsidRDefault="00065938" w:rsidP="00065938">
      <w:pPr>
        <w:ind w:right="-185"/>
        <w:jc w:val="both"/>
        <w:rPr>
          <w:b/>
          <w:bCs/>
          <w:sz w:val="28"/>
          <w:szCs w:val="27"/>
        </w:rPr>
      </w:pPr>
      <w:r w:rsidRPr="00065938">
        <w:rPr>
          <w:b/>
          <w:bCs/>
          <w:sz w:val="28"/>
          <w:szCs w:val="27"/>
        </w:rPr>
        <w:tab/>
      </w:r>
    </w:p>
    <w:p w:rsidR="00065938" w:rsidRPr="00065938" w:rsidRDefault="00065938" w:rsidP="00065938">
      <w:pPr>
        <w:ind w:right="-185"/>
        <w:jc w:val="both"/>
        <w:rPr>
          <w:bCs/>
          <w:sz w:val="28"/>
          <w:szCs w:val="27"/>
        </w:rPr>
      </w:pPr>
      <w:r w:rsidRPr="00065938">
        <w:rPr>
          <w:b/>
          <w:bCs/>
          <w:sz w:val="28"/>
          <w:szCs w:val="27"/>
        </w:rPr>
        <w:tab/>
      </w:r>
      <w:r w:rsidRPr="00065938">
        <w:rPr>
          <w:bCs/>
          <w:sz w:val="28"/>
          <w:szCs w:val="27"/>
        </w:rPr>
        <w:t xml:space="preserve"> </w:t>
      </w:r>
      <w:proofErr w:type="gramStart"/>
      <w:r w:rsidRPr="00065938">
        <w:rPr>
          <w:bCs/>
          <w:sz w:val="28"/>
          <w:szCs w:val="27"/>
        </w:rPr>
        <w:t>Границы прилегающей территории определяются правилами благоустройства территории муниципальных образований Ленинградской области для каждого здания, строения, сооружения (за исключением многоквартирных домов, земельные участки под которыми не образованы или образованы по границам таких домов), земельного участка, в случае если такой земельный участок образован, путем утверждения схемы границ прилегающей территории и (или) установления расстояния между данной границей и соответствующими зданием, строением, сооружением, границей</w:t>
      </w:r>
      <w:proofErr w:type="gramEnd"/>
      <w:r w:rsidRPr="00065938">
        <w:rPr>
          <w:bCs/>
          <w:sz w:val="28"/>
          <w:szCs w:val="27"/>
        </w:rPr>
        <w:t xml:space="preserve"> земельного участка. Способ расчета указанного расстояния, в том числе в случае наложения границ прилегающих территорий разных зданий, строений, сооружений, земельных участков друг на друга, определяется правилами благоустройства территории муниципальных образований Ленинградской области.</w:t>
      </w:r>
    </w:p>
    <w:p w:rsidR="00065938" w:rsidRPr="00065938" w:rsidRDefault="00065938" w:rsidP="00065938">
      <w:pPr>
        <w:ind w:right="-185"/>
        <w:jc w:val="both"/>
        <w:rPr>
          <w:bCs/>
          <w:sz w:val="28"/>
          <w:szCs w:val="27"/>
        </w:rPr>
      </w:pPr>
      <w:r w:rsidRPr="00065938">
        <w:rPr>
          <w:bCs/>
          <w:sz w:val="28"/>
          <w:szCs w:val="27"/>
        </w:rPr>
        <w:tab/>
      </w:r>
    </w:p>
    <w:p w:rsidR="00065938" w:rsidRPr="00065938" w:rsidRDefault="00065938" w:rsidP="00065938">
      <w:pPr>
        <w:ind w:right="-185"/>
        <w:jc w:val="both"/>
        <w:rPr>
          <w:b/>
          <w:bCs/>
          <w:sz w:val="28"/>
          <w:szCs w:val="27"/>
        </w:rPr>
      </w:pPr>
      <w:r w:rsidRPr="00065938">
        <w:rPr>
          <w:bCs/>
          <w:sz w:val="28"/>
          <w:szCs w:val="27"/>
        </w:rPr>
        <w:tab/>
      </w:r>
      <w:r w:rsidRPr="00065938">
        <w:rPr>
          <w:b/>
          <w:bCs/>
          <w:sz w:val="28"/>
          <w:szCs w:val="27"/>
        </w:rPr>
        <w:t>Статья 3. Вступление настоящего областного закона в силу</w:t>
      </w:r>
    </w:p>
    <w:p w:rsidR="00065938" w:rsidRPr="00065938" w:rsidRDefault="00065938" w:rsidP="00065938">
      <w:pPr>
        <w:ind w:right="-185"/>
        <w:jc w:val="both"/>
        <w:rPr>
          <w:b/>
          <w:bCs/>
          <w:sz w:val="28"/>
          <w:szCs w:val="27"/>
        </w:rPr>
      </w:pPr>
    </w:p>
    <w:p w:rsidR="00065938" w:rsidRPr="00065938" w:rsidRDefault="00065938" w:rsidP="00065938">
      <w:pPr>
        <w:ind w:right="-185"/>
        <w:jc w:val="both"/>
        <w:rPr>
          <w:bCs/>
          <w:sz w:val="28"/>
          <w:szCs w:val="27"/>
        </w:rPr>
      </w:pPr>
      <w:r w:rsidRPr="00065938">
        <w:rPr>
          <w:bCs/>
          <w:sz w:val="28"/>
          <w:szCs w:val="27"/>
        </w:rPr>
        <w:tab/>
        <w:t>Настоящий областной закон вступает в силу по истечении 10 дней со дня его официального опубликования.</w:t>
      </w:r>
    </w:p>
    <w:p w:rsidR="00065938" w:rsidRPr="00065938" w:rsidRDefault="00065938" w:rsidP="00065938">
      <w:pPr>
        <w:jc w:val="both"/>
        <w:rPr>
          <w:bCs/>
          <w:sz w:val="28"/>
          <w:szCs w:val="28"/>
        </w:rPr>
      </w:pPr>
    </w:p>
    <w:p w:rsidR="00065938" w:rsidRPr="00065938" w:rsidRDefault="00065938" w:rsidP="00065938">
      <w:pPr>
        <w:jc w:val="both"/>
        <w:rPr>
          <w:bCs/>
          <w:sz w:val="28"/>
          <w:szCs w:val="28"/>
        </w:rPr>
      </w:pPr>
      <w:r w:rsidRPr="00065938">
        <w:rPr>
          <w:bCs/>
          <w:sz w:val="28"/>
          <w:szCs w:val="28"/>
        </w:rPr>
        <w:t>Губернатор</w:t>
      </w:r>
      <w:r w:rsidRPr="00065938">
        <w:rPr>
          <w:bCs/>
          <w:sz w:val="28"/>
          <w:szCs w:val="28"/>
        </w:rPr>
        <w:tab/>
      </w:r>
      <w:r w:rsidRPr="00065938">
        <w:rPr>
          <w:bCs/>
          <w:sz w:val="28"/>
          <w:szCs w:val="28"/>
        </w:rPr>
        <w:tab/>
      </w:r>
      <w:r w:rsidRPr="00065938">
        <w:rPr>
          <w:bCs/>
          <w:sz w:val="28"/>
          <w:szCs w:val="28"/>
        </w:rPr>
        <w:tab/>
      </w:r>
      <w:r w:rsidRPr="00065938">
        <w:rPr>
          <w:bCs/>
          <w:sz w:val="28"/>
          <w:szCs w:val="28"/>
        </w:rPr>
        <w:tab/>
      </w:r>
      <w:r w:rsidRPr="00065938">
        <w:rPr>
          <w:bCs/>
          <w:sz w:val="28"/>
          <w:szCs w:val="28"/>
        </w:rPr>
        <w:tab/>
      </w:r>
      <w:r w:rsidRPr="00065938">
        <w:rPr>
          <w:bCs/>
          <w:sz w:val="28"/>
          <w:szCs w:val="28"/>
        </w:rPr>
        <w:tab/>
        <w:t xml:space="preserve">                             </w:t>
      </w:r>
      <w:r w:rsidRPr="00065938">
        <w:rPr>
          <w:bCs/>
          <w:sz w:val="28"/>
          <w:szCs w:val="28"/>
        </w:rPr>
        <w:tab/>
        <w:t xml:space="preserve">     </w:t>
      </w:r>
    </w:p>
    <w:p w:rsidR="00A156C2" w:rsidRPr="000D4255" w:rsidRDefault="00065938" w:rsidP="00065938">
      <w:pPr>
        <w:jc w:val="both"/>
        <w:rPr>
          <w:bCs/>
          <w:szCs w:val="27"/>
        </w:rPr>
      </w:pPr>
      <w:r w:rsidRPr="00065938">
        <w:rPr>
          <w:bCs/>
          <w:sz w:val="28"/>
          <w:szCs w:val="28"/>
        </w:rPr>
        <w:t xml:space="preserve">Ленинградской области </w:t>
      </w:r>
      <w:r w:rsidRPr="00065938">
        <w:rPr>
          <w:bCs/>
          <w:sz w:val="28"/>
          <w:szCs w:val="28"/>
        </w:rPr>
        <w:tab/>
      </w:r>
      <w:r w:rsidRPr="00065938">
        <w:rPr>
          <w:bCs/>
          <w:sz w:val="28"/>
          <w:szCs w:val="28"/>
        </w:rPr>
        <w:tab/>
      </w:r>
      <w:r w:rsidRPr="00065938">
        <w:rPr>
          <w:bCs/>
          <w:sz w:val="28"/>
          <w:szCs w:val="28"/>
        </w:rPr>
        <w:tab/>
      </w:r>
      <w:r w:rsidRPr="00065938">
        <w:rPr>
          <w:bCs/>
          <w:sz w:val="28"/>
          <w:szCs w:val="28"/>
        </w:rPr>
        <w:tab/>
      </w:r>
      <w:r w:rsidRPr="00065938">
        <w:rPr>
          <w:bCs/>
          <w:sz w:val="28"/>
          <w:szCs w:val="28"/>
        </w:rPr>
        <w:tab/>
      </w:r>
      <w:r w:rsidRPr="00065938">
        <w:rPr>
          <w:bCs/>
          <w:sz w:val="28"/>
          <w:szCs w:val="28"/>
        </w:rPr>
        <w:tab/>
      </w:r>
      <w:r w:rsidRPr="00065938">
        <w:rPr>
          <w:bCs/>
          <w:sz w:val="28"/>
          <w:szCs w:val="28"/>
        </w:rPr>
        <w:tab/>
        <w:t xml:space="preserve"> А. Дрозденко</w:t>
      </w:r>
    </w:p>
    <w:p w:rsidR="00647C69" w:rsidRPr="006D2C60" w:rsidRDefault="00647C69" w:rsidP="00647C69">
      <w:pPr>
        <w:autoSpaceDE w:val="0"/>
        <w:autoSpaceDN w:val="0"/>
        <w:adjustRightInd w:val="0"/>
        <w:jc w:val="center"/>
        <w:rPr>
          <w:b/>
          <w:sz w:val="28"/>
          <w:szCs w:val="27"/>
        </w:rPr>
      </w:pPr>
      <w:r w:rsidRPr="006D2C60">
        <w:rPr>
          <w:b/>
          <w:sz w:val="28"/>
          <w:szCs w:val="27"/>
        </w:rPr>
        <w:lastRenderedPageBreak/>
        <w:t>ПОЯСНИТЕЛЬНАЯ ЗАПИСКА</w:t>
      </w:r>
    </w:p>
    <w:p w:rsidR="00647C69" w:rsidRPr="00F7689E" w:rsidRDefault="00647C69" w:rsidP="00647C69">
      <w:pPr>
        <w:autoSpaceDE w:val="0"/>
        <w:autoSpaceDN w:val="0"/>
        <w:adjustRightInd w:val="0"/>
        <w:jc w:val="center"/>
        <w:rPr>
          <w:b/>
          <w:sz w:val="28"/>
          <w:szCs w:val="28"/>
        </w:rPr>
      </w:pPr>
    </w:p>
    <w:p w:rsidR="00647C69" w:rsidRDefault="00647C69" w:rsidP="00647C69">
      <w:pPr>
        <w:autoSpaceDE w:val="0"/>
        <w:autoSpaceDN w:val="0"/>
        <w:adjustRightInd w:val="0"/>
        <w:jc w:val="center"/>
        <w:rPr>
          <w:b/>
          <w:sz w:val="28"/>
          <w:szCs w:val="28"/>
        </w:rPr>
      </w:pPr>
      <w:r w:rsidRPr="00F7689E">
        <w:rPr>
          <w:b/>
          <w:sz w:val="28"/>
          <w:szCs w:val="28"/>
        </w:rPr>
        <w:t xml:space="preserve">к проекту </w:t>
      </w:r>
      <w:r>
        <w:rPr>
          <w:b/>
          <w:sz w:val="28"/>
          <w:szCs w:val="28"/>
        </w:rPr>
        <w:t>областного</w:t>
      </w:r>
      <w:r w:rsidRPr="00F7689E">
        <w:rPr>
          <w:b/>
          <w:sz w:val="28"/>
          <w:szCs w:val="28"/>
        </w:rPr>
        <w:t xml:space="preserve"> закона </w:t>
      </w:r>
      <w:r>
        <w:rPr>
          <w:b/>
          <w:sz w:val="28"/>
          <w:szCs w:val="28"/>
        </w:rPr>
        <w:t>«</w:t>
      </w:r>
      <w:r w:rsidR="00891957" w:rsidRPr="00891957">
        <w:rPr>
          <w:b/>
          <w:bCs/>
          <w:sz w:val="28"/>
          <w:szCs w:val="27"/>
        </w:rPr>
        <w:t>О порядке определения границ при</w:t>
      </w:r>
      <w:r w:rsidR="00065938">
        <w:rPr>
          <w:b/>
          <w:bCs/>
          <w:sz w:val="28"/>
          <w:szCs w:val="27"/>
        </w:rPr>
        <w:t>легающих территорий для целей их</w:t>
      </w:r>
      <w:r w:rsidR="00891957" w:rsidRPr="00891957">
        <w:rPr>
          <w:b/>
          <w:bCs/>
          <w:sz w:val="28"/>
          <w:szCs w:val="27"/>
        </w:rPr>
        <w:t xml:space="preserve"> содержания</w:t>
      </w:r>
      <w:r>
        <w:rPr>
          <w:b/>
          <w:sz w:val="28"/>
          <w:szCs w:val="28"/>
        </w:rPr>
        <w:t>»</w:t>
      </w:r>
    </w:p>
    <w:p w:rsidR="00647C69" w:rsidRDefault="00647C69" w:rsidP="00647C69">
      <w:pPr>
        <w:autoSpaceDE w:val="0"/>
        <w:autoSpaceDN w:val="0"/>
        <w:adjustRightInd w:val="0"/>
        <w:jc w:val="center"/>
        <w:rPr>
          <w:b/>
          <w:sz w:val="28"/>
          <w:szCs w:val="28"/>
        </w:rPr>
      </w:pPr>
    </w:p>
    <w:p w:rsidR="0058672A" w:rsidRDefault="00032249" w:rsidP="00032249">
      <w:pPr>
        <w:autoSpaceDE w:val="0"/>
        <w:autoSpaceDN w:val="0"/>
        <w:adjustRightInd w:val="0"/>
        <w:jc w:val="both"/>
        <w:rPr>
          <w:sz w:val="28"/>
          <w:szCs w:val="28"/>
        </w:rPr>
      </w:pPr>
      <w:r>
        <w:rPr>
          <w:sz w:val="28"/>
          <w:szCs w:val="28"/>
        </w:rPr>
        <w:tab/>
      </w:r>
      <w:proofErr w:type="gramStart"/>
      <w:r w:rsidR="00B92124">
        <w:rPr>
          <w:sz w:val="28"/>
          <w:szCs w:val="28"/>
        </w:rPr>
        <w:t>Проект о</w:t>
      </w:r>
      <w:r w:rsidR="00521A6A">
        <w:rPr>
          <w:sz w:val="28"/>
          <w:szCs w:val="28"/>
        </w:rPr>
        <w:t>бластного закона «О порядке определения границ при</w:t>
      </w:r>
      <w:r w:rsidR="00065938">
        <w:rPr>
          <w:sz w:val="28"/>
          <w:szCs w:val="28"/>
        </w:rPr>
        <w:t>легающих территорий для целей их</w:t>
      </w:r>
      <w:r w:rsidR="00521A6A">
        <w:rPr>
          <w:sz w:val="28"/>
          <w:szCs w:val="28"/>
        </w:rPr>
        <w:t xml:space="preserve"> содержания» разработан в связи с принятием Федерального закона от 29</w:t>
      </w:r>
      <w:r w:rsidR="00AC3C6D">
        <w:rPr>
          <w:sz w:val="28"/>
          <w:szCs w:val="28"/>
        </w:rPr>
        <w:t>.12.</w:t>
      </w:r>
      <w:r w:rsidR="00521A6A">
        <w:rPr>
          <w:sz w:val="28"/>
          <w:szCs w:val="28"/>
        </w:rPr>
        <w:t>2017 г</w:t>
      </w:r>
      <w:r w:rsidR="00AC3C6D">
        <w:rPr>
          <w:sz w:val="28"/>
          <w:szCs w:val="28"/>
        </w:rPr>
        <w:t>.</w:t>
      </w:r>
      <w:r w:rsidR="00521A6A">
        <w:rPr>
          <w:sz w:val="28"/>
          <w:szCs w:val="28"/>
        </w:rPr>
        <w:t xml:space="preserve"> №</w:t>
      </w:r>
      <w:r w:rsidR="00AC3C6D">
        <w:rPr>
          <w:sz w:val="28"/>
          <w:szCs w:val="28"/>
        </w:rPr>
        <w:t xml:space="preserve"> </w:t>
      </w:r>
      <w:r w:rsidR="00521A6A">
        <w:rPr>
          <w:sz w:val="28"/>
          <w:szCs w:val="28"/>
        </w:rPr>
        <w:t>453-ФЗ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w:t>
      </w:r>
      <w:r w:rsidR="00AC3C6D">
        <w:rPr>
          <w:sz w:val="28"/>
          <w:szCs w:val="28"/>
        </w:rPr>
        <w:t>, предоставившего Ленинградской области, как субъекту Российской Федерации, право определить региональным законом порядок определения границ прилегающих</w:t>
      </w:r>
      <w:proofErr w:type="gramEnd"/>
      <w:r w:rsidR="00AC3C6D">
        <w:rPr>
          <w:sz w:val="28"/>
          <w:szCs w:val="28"/>
        </w:rPr>
        <w:t xml:space="preserve"> территорий для целей их содержания,</w:t>
      </w:r>
      <w:r w:rsidR="00521A6A">
        <w:rPr>
          <w:sz w:val="28"/>
          <w:szCs w:val="28"/>
        </w:rPr>
        <w:t xml:space="preserve"> и </w:t>
      </w:r>
      <w:proofErr w:type="gramStart"/>
      <w:r w:rsidR="00521A6A">
        <w:rPr>
          <w:sz w:val="28"/>
          <w:szCs w:val="28"/>
        </w:rPr>
        <w:t>направлен</w:t>
      </w:r>
      <w:proofErr w:type="gramEnd"/>
      <w:r w:rsidR="00521A6A">
        <w:rPr>
          <w:sz w:val="28"/>
          <w:szCs w:val="28"/>
        </w:rPr>
        <w:t xml:space="preserve"> на дополнительное регулирование вопросов благоустройства на территории Ленинградской области.</w:t>
      </w:r>
    </w:p>
    <w:p w:rsidR="006933F4" w:rsidRDefault="00AC3C6D" w:rsidP="00521A6A">
      <w:pPr>
        <w:autoSpaceDE w:val="0"/>
        <w:autoSpaceDN w:val="0"/>
        <w:adjustRightInd w:val="0"/>
        <w:jc w:val="both"/>
        <w:rPr>
          <w:color w:val="222222"/>
          <w:sz w:val="28"/>
          <w:szCs w:val="19"/>
        </w:rPr>
      </w:pPr>
      <w:r>
        <w:rPr>
          <w:sz w:val="28"/>
          <w:szCs w:val="28"/>
        </w:rPr>
        <w:tab/>
      </w:r>
      <w:proofErr w:type="gramStart"/>
      <w:r>
        <w:rPr>
          <w:sz w:val="28"/>
          <w:szCs w:val="28"/>
        </w:rPr>
        <w:t>С</w:t>
      </w:r>
      <w:r w:rsidR="00521A6A">
        <w:rPr>
          <w:sz w:val="28"/>
          <w:szCs w:val="28"/>
        </w:rPr>
        <w:t xml:space="preserve">огласно п. 13 и п. 14 ч. 2 ст. 45.1 </w:t>
      </w:r>
      <w:r w:rsidR="00521A6A" w:rsidRPr="00521A6A">
        <w:rPr>
          <w:color w:val="222222"/>
          <w:sz w:val="28"/>
          <w:szCs w:val="19"/>
        </w:rPr>
        <w:t>Федерального закона от 06.10.2003</w:t>
      </w:r>
      <w:r>
        <w:rPr>
          <w:color w:val="222222"/>
          <w:sz w:val="28"/>
          <w:szCs w:val="19"/>
        </w:rPr>
        <w:t xml:space="preserve"> г.</w:t>
      </w:r>
      <w:r w:rsidR="00521A6A" w:rsidRPr="00521A6A">
        <w:rPr>
          <w:color w:val="222222"/>
          <w:sz w:val="28"/>
          <w:szCs w:val="19"/>
        </w:rPr>
        <w:t xml:space="preserve"> № 131-ФЗ «Об общих принципах организации местного самоуправления в Российской Федерации» правила благоустройства территории муниципального образования могут регулировать вопросы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w:t>
      </w:r>
      <w:proofErr w:type="gramEnd"/>
      <w:r w:rsidR="00521A6A" w:rsidRPr="00521A6A">
        <w:rPr>
          <w:color w:val="222222"/>
          <w:sz w:val="28"/>
          <w:szCs w:val="19"/>
        </w:rPr>
        <w:t xml:space="preserve"> </w:t>
      </w:r>
      <w:proofErr w:type="gramStart"/>
      <w:r w:rsidR="00521A6A" w:rsidRPr="00521A6A">
        <w:rPr>
          <w:color w:val="222222"/>
          <w:sz w:val="28"/>
          <w:szCs w:val="19"/>
        </w:rPr>
        <w:t>домах, земельные участки под которыми не образованы или образованы по границам таких домов) в содержании прилегающих территорий, а также определения границ прилегающих территорий в соответствии с порядком, установленным законом субъекта Российской Федерации.</w:t>
      </w:r>
      <w:proofErr w:type="gramEnd"/>
    </w:p>
    <w:p w:rsidR="00521A6A" w:rsidRDefault="00521A6A" w:rsidP="00521A6A">
      <w:pPr>
        <w:shd w:val="clear" w:color="auto" w:fill="FFFFFF"/>
        <w:jc w:val="both"/>
        <w:rPr>
          <w:color w:val="222222"/>
          <w:sz w:val="28"/>
          <w:szCs w:val="19"/>
        </w:rPr>
      </w:pPr>
      <w:r>
        <w:rPr>
          <w:color w:val="222222"/>
          <w:sz w:val="28"/>
          <w:szCs w:val="19"/>
        </w:rPr>
        <w:tab/>
      </w:r>
      <w:r w:rsidRPr="00521A6A">
        <w:rPr>
          <w:color w:val="222222"/>
          <w:sz w:val="28"/>
          <w:szCs w:val="19"/>
        </w:rPr>
        <w:t xml:space="preserve">В соответствии с п. 37 ст. 1 Градостроительного кодекса Российской Федерации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521A6A">
        <w:rPr>
          <w:color w:val="222222"/>
          <w:sz w:val="28"/>
          <w:szCs w:val="19"/>
        </w:rPr>
        <w:t>границы</w:t>
      </w:r>
      <w:proofErr w:type="gramEnd"/>
      <w:r w:rsidRPr="00521A6A">
        <w:rPr>
          <w:color w:val="222222"/>
          <w:sz w:val="28"/>
          <w:szCs w:val="19"/>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521A6A" w:rsidRDefault="00521A6A" w:rsidP="00521A6A">
      <w:pPr>
        <w:shd w:val="clear" w:color="auto" w:fill="FFFFFF"/>
        <w:jc w:val="both"/>
        <w:rPr>
          <w:color w:val="222222"/>
          <w:sz w:val="28"/>
          <w:szCs w:val="19"/>
        </w:rPr>
      </w:pPr>
      <w:r>
        <w:rPr>
          <w:color w:val="222222"/>
          <w:sz w:val="28"/>
          <w:szCs w:val="19"/>
        </w:rPr>
        <w:tab/>
        <w:t xml:space="preserve">На сегодняшний день законодательством Ленинградской области не определен порядок установления границ </w:t>
      </w:r>
      <w:r w:rsidR="00AC3C6D">
        <w:rPr>
          <w:color w:val="222222"/>
          <w:sz w:val="28"/>
          <w:szCs w:val="19"/>
        </w:rPr>
        <w:t>указанных</w:t>
      </w:r>
      <w:r>
        <w:rPr>
          <w:color w:val="222222"/>
          <w:sz w:val="28"/>
          <w:szCs w:val="19"/>
        </w:rPr>
        <w:t xml:space="preserve"> прилегающих территорий.</w:t>
      </w:r>
    </w:p>
    <w:p w:rsidR="002C262F" w:rsidRDefault="002C262F" w:rsidP="00521A6A">
      <w:pPr>
        <w:shd w:val="clear" w:color="auto" w:fill="FFFFFF"/>
        <w:jc w:val="both"/>
        <w:rPr>
          <w:color w:val="222222"/>
          <w:sz w:val="28"/>
          <w:szCs w:val="19"/>
        </w:rPr>
      </w:pPr>
      <w:r>
        <w:rPr>
          <w:color w:val="222222"/>
          <w:sz w:val="28"/>
          <w:szCs w:val="19"/>
        </w:rPr>
        <w:tab/>
        <w:t>В связи с чем, законопроектом предлагается определи</w:t>
      </w:r>
      <w:r w:rsidR="00AC3C6D">
        <w:rPr>
          <w:color w:val="222222"/>
          <w:sz w:val="28"/>
          <w:szCs w:val="19"/>
        </w:rPr>
        <w:t>ть порядок установления границ</w:t>
      </w:r>
      <w:r>
        <w:rPr>
          <w:color w:val="222222"/>
          <w:sz w:val="28"/>
          <w:szCs w:val="19"/>
        </w:rPr>
        <w:t xml:space="preserve"> прилегающих территорий</w:t>
      </w:r>
      <w:r w:rsidR="00AC3C6D">
        <w:rPr>
          <w:color w:val="222222"/>
          <w:sz w:val="28"/>
          <w:szCs w:val="19"/>
        </w:rPr>
        <w:t xml:space="preserve"> для целей их содержания</w:t>
      </w:r>
      <w:r>
        <w:rPr>
          <w:color w:val="222222"/>
          <w:sz w:val="28"/>
          <w:szCs w:val="19"/>
        </w:rPr>
        <w:t>.</w:t>
      </w:r>
    </w:p>
    <w:p w:rsidR="00521A6A" w:rsidRPr="00521A6A" w:rsidRDefault="002C262F" w:rsidP="00521A6A">
      <w:pPr>
        <w:shd w:val="clear" w:color="auto" w:fill="FFFFFF"/>
        <w:jc w:val="both"/>
        <w:rPr>
          <w:color w:val="222222"/>
          <w:sz w:val="28"/>
          <w:szCs w:val="19"/>
        </w:rPr>
      </w:pPr>
      <w:r>
        <w:rPr>
          <w:color w:val="222222"/>
          <w:sz w:val="28"/>
          <w:szCs w:val="19"/>
        </w:rPr>
        <w:tab/>
        <w:t>Границы прилегающей территории, согласно законопроекту, будут определяться правилами благоустройства территории муниципальных образований Ленинградской области</w:t>
      </w:r>
      <w:r w:rsidR="00AC3C6D">
        <w:rPr>
          <w:color w:val="222222"/>
          <w:sz w:val="28"/>
          <w:szCs w:val="19"/>
        </w:rPr>
        <w:t>, следовательно, предлагается, не ограничивать площади или расстояния до границ прилегающих территорий, так как на территории Ленинградской области имеются разные муниципальные образования со своей спецификой.</w:t>
      </w:r>
      <w:r w:rsidR="00521A6A">
        <w:rPr>
          <w:color w:val="222222"/>
          <w:sz w:val="28"/>
          <w:szCs w:val="19"/>
        </w:rPr>
        <w:tab/>
      </w:r>
    </w:p>
    <w:p w:rsidR="00521A6A" w:rsidRDefault="00521A6A" w:rsidP="00521A6A">
      <w:pPr>
        <w:autoSpaceDE w:val="0"/>
        <w:autoSpaceDN w:val="0"/>
        <w:adjustRightInd w:val="0"/>
        <w:jc w:val="both"/>
        <w:rPr>
          <w:color w:val="222222"/>
          <w:sz w:val="28"/>
          <w:szCs w:val="19"/>
        </w:rPr>
      </w:pPr>
      <w:r>
        <w:rPr>
          <w:color w:val="222222"/>
          <w:sz w:val="28"/>
          <w:szCs w:val="19"/>
        </w:rPr>
        <w:tab/>
      </w:r>
    </w:p>
    <w:p w:rsidR="00647C69" w:rsidRPr="00AB35B1" w:rsidRDefault="00647C69" w:rsidP="00647C69">
      <w:pPr>
        <w:pStyle w:val="a4"/>
        <w:rPr>
          <w:bCs/>
          <w:szCs w:val="28"/>
        </w:rPr>
      </w:pPr>
      <w:r w:rsidRPr="00AB35B1">
        <w:rPr>
          <w:bCs/>
          <w:szCs w:val="28"/>
        </w:rPr>
        <w:t>Депутат Законо</w:t>
      </w:r>
      <w:r>
        <w:rPr>
          <w:bCs/>
          <w:szCs w:val="28"/>
        </w:rPr>
        <w:t xml:space="preserve">дательного собрания                                        </w:t>
      </w:r>
      <w:r w:rsidRPr="00AB35B1">
        <w:rPr>
          <w:bCs/>
          <w:szCs w:val="28"/>
        </w:rPr>
        <w:tab/>
        <w:t>Н.Л. Белова</w:t>
      </w:r>
    </w:p>
    <w:p w:rsidR="00AC3C6D" w:rsidRDefault="0058672A" w:rsidP="00AC3C6D">
      <w:pPr>
        <w:pStyle w:val="a4"/>
        <w:rPr>
          <w:b/>
          <w:szCs w:val="27"/>
        </w:rPr>
      </w:pPr>
      <w:r>
        <w:rPr>
          <w:bCs/>
          <w:szCs w:val="28"/>
        </w:rPr>
        <w:t>Ленинградской области</w:t>
      </w:r>
      <w:r w:rsidR="00AC3C6D">
        <w:rPr>
          <w:b/>
          <w:szCs w:val="27"/>
        </w:rPr>
        <w:br w:type="page"/>
      </w:r>
    </w:p>
    <w:p w:rsidR="006D2C60" w:rsidRDefault="006D2C60" w:rsidP="006D2C60">
      <w:pPr>
        <w:jc w:val="center"/>
        <w:rPr>
          <w:b/>
          <w:sz w:val="28"/>
          <w:szCs w:val="27"/>
        </w:rPr>
      </w:pPr>
      <w:r>
        <w:rPr>
          <w:b/>
          <w:sz w:val="28"/>
          <w:szCs w:val="27"/>
        </w:rPr>
        <w:lastRenderedPageBreak/>
        <w:t>СПРАВКА</w:t>
      </w:r>
    </w:p>
    <w:p w:rsidR="006D2C60" w:rsidRDefault="006D2C60" w:rsidP="006D2C60">
      <w:pPr>
        <w:jc w:val="center"/>
        <w:rPr>
          <w:b/>
          <w:sz w:val="28"/>
          <w:szCs w:val="27"/>
        </w:rPr>
      </w:pPr>
    </w:p>
    <w:p w:rsidR="006D2C60" w:rsidRDefault="006D2C60" w:rsidP="006D2C60">
      <w:pPr>
        <w:jc w:val="center"/>
        <w:rPr>
          <w:b/>
          <w:sz w:val="28"/>
          <w:szCs w:val="27"/>
        </w:rPr>
      </w:pPr>
      <w:r>
        <w:rPr>
          <w:b/>
          <w:sz w:val="28"/>
          <w:szCs w:val="27"/>
        </w:rPr>
        <w:t>о состоянии законодательства в данной сфере правового регулирования</w:t>
      </w:r>
    </w:p>
    <w:p w:rsidR="006D2C60" w:rsidRDefault="006D2C60" w:rsidP="006D2C60">
      <w:pPr>
        <w:jc w:val="center"/>
        <w:rPr>
          <w:b/>
          <w:sz w:val="28"/>
          <w:szCs w:val="27"/>
        </w:rPr>
      </w:pPr>
    </w:p>
    <w:p w:rsidR="006D2C60" w:rsidRDefault="006D2C60" w:rsidP="006D2C60">
      <w:pPr>
        <w:jc w:val="both"/>
        <w:rPr>
          <w:sz w:val="28"/>
          <w:szCs w:val="27"/>
        </w:rPr>
      </w:pPr>
      <w:r>
        <w:rPr>
          <w:sz w:val="28"/>
          <w:szCs w:val="27"/>
        </w:rPr>
        <w:tab/>
        <w:t>Данную сферу отношений регулируют следующие нормативные правовые акты:</w:t>
      </w:r>
    </w:p>
    <w:p w:rsidR="002C0E18" w:rsidRDefault="002C0E18" w:rsidP="006D2C60">
      <w:pPr>
        <w:jc w:val="both"/>
        <w:rPr>
          <w:sz w:val="28"/>
          <w:szCs w:val="27"/>
        </w:rPr>
      </w:pPr>
    </w:p>
    <w:p w:rsidR="002C0E18" w:rsidRPr="00065938" w:rsidRDefault="002C0E18" w:rsidP="002C0E18">
      <w:pPr>
        <w:ind w:firstLine="708"/>
        <w:jc w:val="both"/>
        <w:rPr>
          <w:sz w:val="28"/>
          <w:szCs w:val="27"/>
        </w:rPr>
      </w:pPr>
      <w:r>
        <w:rPr>
          <w:sz w:val="28"/>
          <w:szCs w:val="27"/>
        </w:rPr>
        <w:t>Конституция Российской Федерации</w:t>
      </w:r>
      <w:r w:rsidR="00AC3C6D">
        <w:rPr>
          <w:sz w:val="28"/>
          <w:szCs w:val="27"/>
        </w:rPr>
        <w:t>.</w:t>
      </w:r>
    </w:p>
    <w:p w:rsidR="006D2C60" w:rsidRDefault="006D2C60" w:rsidP="002C0E18">
      <w:pPr>
        <w:ind w:firstLine="708"/>
        <w:jc w:val="both"/>
        <w:rPr>
          <w:sz w:val="28"/>
          <w:szCs w:val="27"/>
        </w:rPr>
      </w:pPr>
      <w:r>
        <w:rPr>
          <w:sz w:val="28"/>
          <w:szCs w:val="27"/>
        </w:rPr>
        <w:br/>
      </w:r>
      <w:r>
        <w:rPr>
          <w:sz w:val="28"/>
          <w:szCs w:val="27"/>
        </w:rPr>
        <w:tab/>
      </w:r>
      <w:r w:rsidR="002C0E18">
        <w:rPr>
          <w:sz w:val="28"/>
          <w:szCs w:val="27"/>
        </w:rPr>
        <w:t>Градостроительный</w:t>
      </w:r>
      <w:r>
        <w:rPr>
          <w:sz w:val="28"/>
          <w:szCs w:val="27"/>
        </w:rPr>
        <w:t xml:space="preserve"> кодекс Российской Федерации</w:t>
      </w:r>
      <w:r w:rsidR="00AC3C6D">
        <w:rPr>
          <w:sz w:val="28"/>
          <w:szCs w:val="27"/>
        </w:rPr>
        <w:t>.</w:t>
      </w:r>
    </w:p>
    <w:p w:rsidR="006D2C60" w:rsidRPr="006D2C60" w:rsidRDefault="006D2C60" w:rsidP="006D2C60">
      <w:pPr>
        <w:jc w:val="both"/>
        <w:rPr>
          <w:sz w:val="28"/>
          <w:szCs w:val="27"/>
        </w:rPr>
      </w:pPr>
    </w:p>
    <w:p w:rsidR="0058672A" w:rsidRDefault="006D2C60" w:rsidP="00AC3C6D">
      <w:pPr>
        <w:jc w:val="both"/>
        <w:rPr>
          <w:sz w:val="28"/>
          <w:szCs w:val="27"/>
        </w:rPr>
      </w:pPr>
      <w:r w:rsidRPr="00A156C2">
        <w:rPr>
          <w:sz w:val="28"/>
          <w:szCs w:val="27"/>
        </w:rPr>
        <w:tab/>
      </w:r>
      <w:r w:rsidR="002C0E18">
        <w:rPr>
          <w:sz w:val="28"/>
          <w:szCs w:val="27"/>
        </w:rPr>
        <w:t xml:space="preserve">Федеральный закон </w:t>
      </w:r>
      <w:r w:rsidR="002C0E18" w:rsidRPr="00521A6A">
        <w:rPr>
          <w:color w:val="222222"/>
          <w:sz w:val="28"/>
          <w:szCs w:val="19"/>
        </w:rPr>
        <w:t>от 06.10.2003 № 131-ФЗ «Об общих принципах организации местного самоуправления в Российской Федерации»</w:t>
      </w:r>
      <w:r w:rsidR="00AC3C6D">
        <w:rPr>
          <w:sz w:val="28"/>
          <w:szCs w:val="27"/>
        </w:rPr>
        <w:t>.</w:t>
      </w:r>
    </w:p>
    <w:p w:rsidR="00AC3C6D" w:rsidRDefault="00AC3C6D" w:rsidP="00AC3C6D">
      <w:pPr>
        <w:jc w:val="both"/>
        <w:rPr>
          <w:sz w:val="28"/>
          <w:szCs w:val="27"/>
        </w:rPr>
      </w:pPr>
    </w:p>
    <w:p w:rsidR="00AC3C6D" w:rsidRDefault="00AC3C6D" w:rsidP="00AC3C6D">
      <w:pPr>
        <w:jc w:val="both"/>
        <w:rPr>
          <w:sz w:val="28"/>
          <w:szCs w:val="27"/>
        </w:rPr>
      </w:pPr>
    </w:p>
    <w:p w:rsidR="00850F73" w:rsidRPr="00AB35B1" w:rsidRDefault="00850F73" w:rsidP="00850F73">
      <w:pPr>
        <w:pStyle w:val="a4"/>
        <w:rPr>
          <w:bCs/>
          <w:szCs w:val="28"/>
        </w:rPr>
      </w:pPr>
      <w:r w:rsidRPr="00AB35B1">
        <w:rPr>
          <w:bCs/>
          <w:szCs w:val="28"/>
        </w:rPr>
        <w:t>Депутат Законо</w:t>
      </w:r>
      <w:r>
        <w:rPr>
          <w:bCs/>
          <w:szCs w:val="28"/>
        </w:rPr>
        <w:t xml:space="preserve">дательного собрания                                        </w:t>
      </w:r>
      <w:r w:rsidRPr="00AB35B1">
        <w:rPr>
          <w:bCs/>
          <w:szCs w:val="28"/>
        </w:rPr>
        <w:tab/>
        <w:t>Н.Л. Белова</w:t>
      </w:r>
    </w:p>
    <w:p w:rsidR="002C262F" w:rsidRPr="002C0E18" w:rsidRDefault="00850F73" w:rsidP="002C0E18">
      <w:pPr>
        <w:pStyle w:val="a4"/>
        <w:rPr>
          <w:bCs/>
          <w:szCs w:val="28"/>
        </w:rPr>
      </w:pPr>
      <w:r w:rsidRPr="00AB35B1">
        <w:rPr>
          <w:bCs/>
          <w:szCs w:val="28"/>
        </w:rPr>
        <w:t xml:space="preserve">Ленинградской области </w:t>
      </w:r>
    </w:p>
    <w:p w:rsidR="00AC3C6D" w:rsidRDefault="00AC3C6D">
      <w:pPr>
        <w:spacing w:after="160" w:line="259" w:lineRule="auto"/>
        <w:rPr>
          <w:b/>
          <w:sz w:val="28"/>
          <w:szCs w:val="27"/>
        </w:rPr>
      </w:pPr>
      <w:r>
        <w:rPr>
          <w:b/>
          <w:sz w:val="28"/>
          <w:szCs w:val="27"/>
        </w:rPr>
        <w:br w:type="page"/>
      </w:r>
    </w:p>
    <w:p w:rsidR="006D2C60" w:rsidRDefault="006D2C60" w:rsidP="006D2C60">
      <w:pPr>
        <w:jc w:val="center"/>
        <w:rPr>
          <w:b/>
          <w:sz w:val="28"/>
          <w:szCs w:val="27"/>
        </w:rPr>
      </w:pPr>
      <w:r>
        <w:rPr>
          <w:b/>
          <w:sz w:val="28"/>
          <w:szCs w:val="27"/>
        </w:rPr>
        <w:lastRenderedPageBreak/>
        <w:t>ПЕРЕЧЕНЬ</w:t>
      </w:r>
    </w:p>
    <w:p w:rsidR="006D2C60" w:rsidRDefault="006D2C60" w:rsidP="006D2C60">
      <w:pPr>
        <w:jc w:val="center"/>
        <w:rPr>
          <w:b/>
          <w:sz w:val="28"/>
          <w:szCs w:val="27"/>
        </w:rPr>
      </w:pPr>
    </w:p>
    <w:p w:rsidR="006D2C60" w:rsidRDefault="006D2C60" w:rsidP="006D2C60">
      <w:pPr>
        <w:jc w:val="center"/>
        <w:rPr>
          <w:b/>
          <w:sz w:val="28"/>
          <w:szCs w:val="27"/>
        </w:rPr>
      </w:pPr>
      <w:r>
        <w:rPr>
          <w:b/>
          <w:sz w:val="28"/>
          <w:szCs w:val="27"/>
        </w:rPr>
        <w:t>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sidR="00891957" w:rsidRPr="00891957">
        <w:rPr>
          <w:b/>
          <w:bCs/>
          <w:sz w:val="28"/>
          <w:szCs w:val="27"/>
        </w:rPr>
        <w:t>О порядке определения границ при</w:t>
      </w:r>
      <w:r w:rsidR="0032577F">
        <w:rPr>
          <w:b/>
          <w:bCs/>
          <w:sz w:val="28"/>
          <w:szCs w:val="27"/>
        </w:rPr>
        <w:t>легающих территорий для целей их</w:t>
      </w:r>
      <w:r w:rsidR="00891957" w:rsidRPr="00891957">
        <w:rPr>
          <w:b/>
          <w:bCs/>
          <w:sz w:val="28"/>
          <w:szCs w:val="27"/>
        </w:rPr>
        <w:t xml:space="preserve"> содержания</w:t>
      </w:r>
      <w:r>
        <w:rPr>
          <w:b/>
          <w:sz w:val="28"/>
          <w:szCs w:val="27"/>
        </w:rPr>
        <w:t xml:space="preserve">» </w:t>
      </w:r>
    </w:p>
    <w:p w:rsidR="006D2C60" w:rsidRDefault="006D2C60" w:rsidP="006D2C60">
      <w:pPr>
        <w:jc w:val="center"/>
        <w:rPr>
          <w:b/>
          <w:sz w:val="28"/>
          <w:szCs w:val="27"/>
        </w:rPr>
      </w:pPr>
    </w:p>
    <w:p w:rsidR="006D2C60" w:rsidRPr="002C0E18" w:rsidRDefault="006D2C60" w:rsidP="006D2C60">
      <w:pPr>
        <w:jc w:val="both"/>
        <w:rPr>
          <w:sz w:val="28"/>
          <w:szCs w:val="27"/>
        </w:rPr>
      </w:pPr>
      <w:r>
        <w:rPr>
          <w:sz w:val="28"/>
          <w:szCs w:val="27"/>
        </w:rPr>
        <w:tab/>
        <w:t xml:space="preserve">Принятие данного закона </w:t>
      </w:r>
      <w:r w:rsidR="00B60504">
        <w:rPr>
          <w:sz w:val="28"/>
          <w:szCs w:val="27"/>
        </w:rPr>
        <w:t xml:space="preserve">не потребует </w:t>
      </w:r>
      <w:r w:rsidR="00B60504" w:rsidRPr="00B60504">
        <w:rPr>
          <w:sz w:val="28"/>
          <w:szCs w:val="27"/>
        </w:rPr>
        <w:t>отмены, изменения или дополнения</w:t>
      </w:r>
      <w:r w:rsidR="00B60504">
        <w:rPr>
          <w:sz w:val="28"/>
          <w:szCs w:val="27"/>
        </w:rPr>
        <w:t xml:space="preserve"> областных законов и иных действующих на территории Ленинградской области нормативных правовых актов</w:t>
      </w:r>
      <w:r w:rsidR="00817D53">
        <w:rPr>
          <w:sz w:val="28"/>
          <w:szCs w:val="27"/>
        </w:rPr>
        <w:t xml:space="preserve">. </w:t>
      </w:r>
    </w:p>
    <w:p w:rsidR="006D2C60" w:rsidRDefault="006D2C60" w:rsidP="00171189">
      <w:pPr>
        <w:pStyle w:val="a4"/>
        <w:ind w:left="708" w:right="-185" w:firstLine="708"/>
        <w:jc w:val="center"/>
        <w:rPr>
          <w:bCs/>
          <w:szCs w:val="27"/>
        </w:rPr>
      </w:pPr>
    </w:p>
    <w:p w:rsidR="006D2C60" w:rsidRDefault="006D2C60" w:rsidP="00171189">
      <w:pPr>
        <w:pStyle w:val="a4"/>
        <w:ind w:left="708" w:right="-185" w:firstLine="708"/>
        <w:jc w:val="center"/>
        <w:rPr>
          <w:bCs/>
          <w:szCs w:val="27"/>
        </w:rPr>
      </w:pPr>
    </w:p>
    <w:p w:rsidR="006D2C60" w:rsidRPr="00AB35B1" w:rsidRDefault="006D2C60" w:rsidP="006D2C60">
      <w:pPr>
        <w:pStyle w:val="a4"/>
        <w:rPr>
          <w:bCs/>
          <w:szCs w:val="28"/>
        </w:rPr>
      </w:pPr>
      <w:r w:rsidRPr="00AB35B1">
        <w:rPr>
          <w:bCs/>
          <w:szCs w:val="28"/>
        </w:rPr>
        <w:t>Депутат Законо</w:t>
      </w:r>
      <w:r>
        <w:rPr>
          <w:bCs/>
          <w:szCs w:val="28"/>
        </w:rPr>
        <w:t xml:space="preserve">дательного собрания                                        </w:t>
      </w:r>
      <w:r w:rsidRPr="00AB35B1">
        <w:rPr>
          <w:bCs/>
          <w:szCs w:val="28"/>
        </w:rPr>
        <w:tab/>
        <w:t>Н.Л. Белова</w:t>
      </w:r>
    </w:p>
    <w:p w:rsidR="00817D53" w:rsidRPr="00817D53" w:rsidRDefault="006D2C60" w:rsidP="00817D53">
      <w:pPr>
        <w:pStyle w:val="a4"/>
        <w:rPr>
          <w:bCs/>
          <w:szCs w:val="28"/>
        </w:rPr>
      </w:pPr>
      <w:r w:rsidRPr="00AB35B1">
        <w:rPr>
          <w:bCs/>
          <w:szCs w:val="28"/>
        </w:rPr>
        <w:t xml:space="preserve">Ленинградской области </w:t>
      </w:r>
    </w:p>
    <w:p w:rsidR="0032577F" w:rsidRDefault="0032577F">
      <w:pPr>
        <w:spacing w:after="160" w:line="259" w:lineRule="auto"/>
        <w:rPr>
          <w:b/>
          <w:sz w:val="28"/>
          <w:szCs w:val="27"/>
        </w:rPr>
      </w:pPr>
      <w:r>
        <w:rPr>
          <w:b/>
          <w:sz w:val="28"/>
          <w:szCs w:val="27"/>
        </w:rPr>
        <w:br w:type="page"/>
      </w:r>
    </w:p>
    <w:p w:rsidR="00647C69" w:rsidRPr="006D2C60" w:rsidRDefault="00647C69" w:rsidP="00647C69">
      <w:pPr>
        <w:autoSpaceDE w:val="0"/>
        <w:autoSpaceDN w:val="0"/>
        <w:adjustRightInd w:val="0"/>
        <w:jc w:val="center"/>
        <w:rPr>
          <w:b/>
          <w:sz w:val="28"/>
          <w:szCs w:val="27"/>
        </w:rPr>
      </w:pPr>
      <w:r w:rsidRPr="006D2C60">
        <w:rPr>
          <w:b/>
          <w:sz w:val="28"/>
          <w:szCs w:val="27"/>
        </w:rPr>
        <w:lastRenderedPageBreak/>
        <w:t>ПРЕДЛОЖЕНИЯ</w:t>
      </w:r>
    </w:p>
    <w:p w:rsidR="00647C69" w:rsidRDefault="00647C69" w:rsidP="00647C69">
      <w:pPr>
        <w:autoSpaceDE w:val="0"/>
        <w:autoSpaceDN w:val="0"/>
        <w:adjustRightInd w:val="0"/>
        <w:jc w:val="center"/>
        <w:rPr>
          <w:b/>
          <w:sz w:val="27"/>
          <w:szCs w:val="27"/>
        </w:rPr>
      </w:pPr>
    </w:p>
    <w:p w:rsidR="00647C69" w:rsidRDefault="00647C69" w:rsidP="00647C69">
      <w:pPr>
        <w:autoSpaceDE w:val="0"/>
        <w:autoSpaceDN w:val="0"/>
        <w:adjustRightInd w:val="0"/>
        <w:jc w:val="center"/>
        <w:rPr>
          <w:b/>
          <w:sz w:val="28"/>
          <w:szCs w:val="27"/>
        </w:rPr>
      </w:pPr>
      <w:r w:rsidRPr="00647C69">
        <w:rPr>
          <w:b/>
          <w:sz w:val="28"/>
          <w:szCs w:val="27"/>
        </w:rPr>
        <w:t>о разработке</w:t>
      </w:r>
      <w:r>
        <w:rPr>
          <w:b/>
          <w:sz w:val="28"/>
          <w:szCs w:val="27"/>
        </w:rPr>
        <w:t xml:space="preserve"> нормативных правовых актов, принятие которых необходимо для реализации областного закона «</w:t>
      </w:r>
      <w:r w:rsidR="00891957" w:rsidRPr="00891957">
        <w:rPr>
          <w:b/>
          <w:bCs/>
          <w:sz w:val="28"/>
          <w:szCs w:val="27"/>
        </w:rPr>
        <w:t>О порядке определения границ прилегающих терр</w:t>
      </w:r>
      <w:r w:rsidR="0032577F">
        <w:rPr>
          <w:b/>
          <w:bCs/>
          <w:sz w:val="28"/>
          <w:szCs w:val="27"/>
        </w:rPr>
        <w:t>иторий для целей их</w:t>
      </w:r>
      <w:r w:rsidR="00891957" w:rsidRPr="00891957">
        <w:rPr>
          <w:b/>
          <w:bCs/>
          <w:sz w:val="28"/>
          <w:szCs w:val="27"/>
        </w:rPr>
        <w:t xml:space="preserve"> содержания</w:t>
      </w:r>
      <w:r>
        <w:rPr>
          <w:b/>
          <w:sz w:val="28"/>
          <w:szCs w:val="27"/>
        </w:rPr>
        <w:t>»</w:t>
      </w:r>
    </w:p>
    <w:p w:rsidR="006D2C60" w:rsidRDefault="006D2C60" w:rsidP="00647C69">
      <w:pPr>
        <w:autoSpaceDE w:val="0"/>
        <w:autoSpaceDN w:val="0"/>
        <w:adjustRightInd w:val="0"/>
        <w:jc w:val="center"/>
        <w:rPr>
          <w:b/>
          <w:sz w:val="28"/>
          <w:szCs w:val="27"/>
        </w:rPr>
      </w:pPr>
    </w:p>
    <w:p w:rsidR="006D2C60" w:rsidRPr="006D2C60" w:rsidRDefault="006D2C60" w:rsidP="006D2C60">
      <w:pPr>
        <w:autoSpaceDE w:val="0"/>
        <w:autoSpaceDN w:val="0"/>
        <w:adjustRightInd w:val="0"/>
        <w:jc w:val="both"/>
        <w:rPr>
          <w:sz w:val="28"/>
          <w:szCs w:val="27"/>
        </w:rPr>
      </w:pPr>
      <w:r>
        <w:rPr>
          <w:sz w:val="28"/>
          <w:szCs w:val="27"/>
        </w:rPr>
        <w:tab/>
        <w:t>Для реализации данного законопроекта не потребуется разработка нормативных правовых актов Ленинградской области.</w:t>
      </w:r>
    </w:p>
    <w:p w:rsidR="00647C69" w:rsidRDefault="00647C69" w:rsidP="00647C69">
      <w:pPr>
        <w:pStyle w:val="a4"/>
        <w:ind w:right="-185" w:firstLine="708"/>
        <w:rPr>
          <w:bCs/>
          <w:szCs w:val="27"/>
        </w:rPr>
      </w:pPr>
    </w:p>
    <w:p w:rsidR="006D2C60" w:rsidRDefault="006D2C60" w:rsidP="00647C69">
      <w:pPr>
        <w:pStyle w:val="a4"/>
        <w:ind w:right="-185" w:firstLine="708"/>
        <w:rPr>
          <w:bCs/>
          <w:szCs w:val="27"/>
        </w:rPr>
      </w:pPr>
    </w:p>
    <w:p w:rsidR="006D2C60" w:rsidRPr="00AB35B1" w:rsidRDefault="006D2C60" w:rsidP="006D2C60">
      <w:pPr>
        <w:pStyle w:val="a4"/>
        <w:rPr>
          <w:bCs/>
          <w:szCs w:val="28"/>
        </w:rPr>
      </w:pPr>
      <w:r w:rsidRPr="00AB35B1">
        <w:rPr>
          <w:bCs/>
          <w:szCs w:val="28"/>
        </w:rPr>
        <w:t>Депутат Законо</w:t>
      </w:r>
      <w:r>
        <w:rPr>
          <w:bCs/>
          <w:szCs w:val="28"/>
        </w:rPr>
        <w:t xml:space="preserve">дательного собрания                                        </w:t>
      </w:r>
      <w:r w:rsidRPr="00AB35B1">
        <w:rPr>
          <w:bCs/>
          <w:szCs w:val="28"/>
        </w:rPr>
        <w:tab/>
        <w:t>Н.Л. Белова</w:t>
      </w:r>
    </w:p>
    <w:p w:rsidR="006D2C60" w:rsidRPr="00AB35B1" w:rsidRDefault="006D2C60" w:rsidP="006D2C60">
      <w:pPr>
        <w:pStyle w:val="a4"/>
        <w:rPr>
          <w:bCs/>
          <w:szCs w:val="28"/>
        </w:rPr>
      </w:pPr>
      <w:r w:rsidRPr="00AB35B1">
        <w:rPr>
          <w:bCs/>
          <w:szCs w:val="28"/>
        </w:rPr>
        <w:t>Ленинградской области</w:t>
      </w:r>
    </w:p>
    <w:p w:rsidR="0032577F" w:rsidRDefault="0032577F">
      <w:pPr>
        <w:spacing w:after="160" w:line="259" w:lineRule="auto"/>
        <w:rPr>
          <w:b/>
          <w:sz w:val="28"/>
          <w:szCs w:val="27"/>
        </w:rPr>
      </w:pPr>
      <w:r>
        <w:rPr>
          <w:b/>
          <w:sz w:val="28"/>
          <w:szCs w:val="27"/>
        </w:rPr>
        <w:br w:type="page"/>
      </w:r>
    </w:p>
    <w:p w:rsidR="00850F73" w:rsidRPr="006D2C60" w:rsidRDefault="00850F73" w:rsidP="00850F73">
      <w:pPr>
        <w:jc w:val="center"/>
        <w:rPr>
          <w:b/>
          <w:sz w:val="28"/>
          <w:szCs w:val="27"/>
        </w:rPr>
      </w:pPr>
      <w:r w:rsidRPr="006D2C60">
        <w:rPr>
          <w:b/>
          <w:sz w:val="28"/>
          <w:szCs w:val="27"/>
        </w:rPr>
        <w:lastRenderedPageBreak/>
        <w:t>ФИНАНСОВО-ЭКОНОМИЧЕСКОЕ ОБОСНОВАНИЕ</w:t>
      </w:r>
    </w:p>
    <w:p w:rsidR="00850F73" w:rsidRPr="007A1B78" w:rsidRDefault="00850F73" w:rsidP="00850F73">
      <w:pPr>
        <w:jc w:val="center"/>
        <w:rPr>
          <w:b/>
          <w:sz w:val="28"/>
          <w:szCs w:val="28"/>
        </w:rPr>
      </w:pPr>
    </w:p>
    <w:p w:rsidR="00850F73" w:rsidRDefault="00850F73" w:rsidP="00850F73">
      <w:pPr>
        <w:autoSpaceDE w:val="0"/>
        <w:autoSpaceDN w:val="0"/>
        <w:adjustRightInd w:val="0"/>
        <w:jc w:val="center"/>
        <w:rPr>
          <w:b/>
          <w:sz w:val="28"/>
          <w:szCs w:val="28"/>
        </w:rPr>
      </w:pPr>
      <w:r w:rsidRPr="00F7689E">
        <w:rPr>
          <w:b/>
          <w:sz w:val="28"/>
          <w:szCs w:val="28"/>
        </w:rPr>
        <w:t xml:space="preserve">к проекту </w:t>
      </w:r>
      <w:r>
        <w:rPr>
          <w:b/>
          <w:sz w:val="28"/>
          <w:szCs w:val="28"/>
        </w:rPr>
        <w:t>областного</w:t>
      </w:r>
      <w:r w:rsidRPr="00F7689E">
        <w:rPr>
          <w:b/>
          <w:sz w:val="28"/>
          <w:szCs w:val="28"/>
        </w:rPr>
        <w:t xml:space="preserve"> закона </w:t>
      </w:r>
      <w:r>
        <w:rPr>
          <w:b/>
          <w:sz w:val="28"/>
          <w:szCs w:val="28"/>
        </w:rPr>
        <w:t>«</w:t>
      </w:r>
      <w:r w:rsidR="00891957" w:rsidRPr="00891957">
        <w:rPr>
          <w:b/>
          <w:bCs/>
          <w:sz w:val="28"/>
          <w:szCs w:val="27"/>
        </w:rPr>
        <w:t>О порядке определения границ при</w:t>
      </w:r>
      <w:r w:rsidR="0032577F">
        <w:rPr>
          <w:b/>
          <w:bCs/>
          <w:sz w:val="28"/>
          <w:szCs w:val="27"/>
        </w:rPr>
        <w:t>легающих территорий для целей их</w:t>
      </w:r>
      <w:r w:rsidR="00891957" w:rsidRPr="00891957">
        <w:rPr>
          <w:b/>
          <w:bCs/>
          <w:sz w:val="28"/>
          <w:szCs w:val="27"/>
        </w:rPr>
        <w:t xml:space="preserve"> содержания</w:t>
      </w:r>
      <w:r>
        <w:rPr>
          <w:b/>
          <w:sz w:val="28"/>
          <w:szCs w:val="28"/>
        </w:rPr>
        <w:t>»</w:t>
      </w:r>
    </w:p>
    <w:p w:rsidR="00850F73" w:rsidRPr="007A1B78" w:rsidRDefault="00850F73" w:rsidP="00850F73">
      <w:pPr>
        <w:jc w:val="center"/>
        <w:rPr>
          <w:b/>
          <w:sz w:val="28"/>
          <w:szCs w:val="28"/>
        </w:rPr>
      </w:pPr>
    </w:p>
    <w:p w:rsidR="00850F73" w:rsidRDefault="00850F73" w:rsidP="00850F73">
      <w:pPr>
        <w:pStyle w:val="a4"/>
        <w:ind w:right="-185" w:firstLine="708"/>
        <w:rPr>
          <w:szCs w:val="28"/>
        </w:rPr>
      </w:pPr>
      <w:r w:rsidRPr="007A1B78">
        <w:rPr>
          <w:szCs w:val="28"/>
        </w:rPr>
        <w:t xml:space="preserve">Принятие </w:t>
      </w:r>
      <w:r>
        <w:rPr>
          <w:szCs w:val="28"/>
        </w:rPr>
        <w:t>областного</w:t>
      </w:r>
      <w:r w:rsidRPr="007A1B78">
        <w:rPr>
          <w:szCs w:val="28"/>
        </w:rPr>
        <w:t xml:space="preserve"> закона </w:t>
      </w:r>
      <w:r>
        <w:rPr>
          <w:szCs w:val="28"/>
        </w:rPr>
        <w:t>«</w:t>
      </w:r>
      <w:r w:rsidR="00891957" w:rsidRPr="00891957">
        <w:rPr>
          <w:bCs/>
          <w:szCs w:val="27"/>
        </w:rPr>
        <w:t>О порядке определения границ прилегающих территор</w:t>
      </w:r>
      <w:r w:rsidR="0032577F">
        <w:rPr>
          <w:bCs/>
          <w:szCs w:val="27"/>
        </w:rPr>
        <w:t>ий для целей их</w:t>
      </w:r>
      <w:r w:rsidR="00891957" w:rsidRPr="00891957">
        <w:rPr>
          <w:bCs/>
          <w:szCs w:val="27"/>
        </w:rPr>
        <w:t xml:space="preserve"> содержания</w:t>
      </w:r>
      <w:r>
        <w:rPr>
          <w:szCs w:val="28"/>
        </w:rPr>
        <w:t>» не потребует дополнительных финансовых средств из областного бюджета Ленинградской области</w:t>
      </w:r>
      <w:r w:rsidRPr="007A1B78">
        <w:rPr>
          <w:szCs w:val="28"/>
        </w:rPr>
        <w:t>.</w:t>
      </w:r>
    </w:p>
    <w:p w:rsidR="00850F73" w:rsidRDefault="00850F73" w:rsidP="00850F73">
      <w:pPr>
        <w:pStyle w:val="a4"/>
        <w:ind w:right="-185" w:firstLine="708"/>
        <w:rPr>
          <w:szCs w:val="28"/>
        </w:rPr>
      </w:pPr>
    </w:p>
    <w:p w:rsidR="00850F73" w:rsidRDefault="00850F73" w:rsidP="00850F73">
      <w:pPr>
        <w:pStyle w:val="a4"/>
        <w:ind w:right="-185" w:firstLine="708"/>
        <w:rPr>
          <w:szCs w:val="28"/>
        </w:rPr>
      </w:pPr>
    </w:p>
    <w:p w:rsidR="00850F73" w:rsidRPr="00AB35B1" w:rsidRDefault="00850F73" w:rsidP="00850F73">
      <w:pPr>
        <w:pStyle w:val="a4"/>
        <w:rPr>
          <w:bCs/>
          <w:szCs w:val="28"/>
        </w:rPr>
      </w:pPr>
      <w:r w:rsidRPr="00AB35B1">
        <w:rPr>
          <w:bCs/>
          <w:szCs w:val="28"/>
        </w:rPr>
        <w:t>Депутат Законо</w:t>
      </w:r>
      <w:r>
        <w:rPr>
          <w:bCs/>
          <w:szCs w:val="28"/>
        </w:rPr>
        <w:t xml:space="preserve">дательного собрания                                        </w:t>
      </w:r>
      <w:r w:rsidRPr="00AB35B1">
        <w:rPr>
          <w:bCs/>
          <w:szCs w:val="28"/>
        </w:rPr>
        <w:tab/>
        <w:t>Н.Л. Белова</w:t>
      </w:r>
    </w:p>
    <w:p w:rsidR="00850F73" w:rsidRPr="00AB35B1" w:rsidRDefault="00850F73" w:rsidP="00850F73">
      <w:pPr>
        <w:pStyle w:val="a4"/>
        <w:rPr>
          <w:bCs/>
          <w:szCs w:val="28"/>
        </w:rPr>
      </w:pPr>
      <w:r w:rsidRPr="00AB35B1">
        <w:rPr>
          <w:bCs/>
          <w:szCs w:val="28"/>
        </w:rPr>
        <w:t xml:space="preserve">Ленинградской области </w:t>
      </w:r>
    </w:p>
    <w:p w:rsidR="006D2C60" w:rsidRPr="00733970" w:rsidRDefault="006D2C60" w:rsidP="00647C69">
      <w:pPr>
        <w:pStyle w:val="a4"/>
        <w:ind w:right="-185" w:firstLine="708"/>
        <w:rPr>
          <w:bCs/>
          <w:szCs w:val="27"/>
        </w:rPr>
      </w:pPr>
    </w:p>
    <w:sectPr w:rsidR="006D2C60" w:rsidRPr="00733970" w:rsidSect="00DA6142">
      <w:pgSz w:w="11906" w:h="16838"/>
      <w:pgMar w:top="709" w:right="849" w:bottom="1134" w:left="153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altName w:val="Arial"/>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D528D"/>
    <w:multiLevelType w:val="hybridMultilevel"/>
    <w:tmpl w:val="0A3A9C44"/>
    <w:lvl w:ilvl="0" w:tplc="D8944156">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9E4382A"/>
    <w:multiLevelType w:val="hybridMultilevel"/>
    <w:tmpl w:val="5B2640CA"/>
    <w:lvl w:ilvl="0" w:tplc="6A70EC9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2EF1003B"/>
    <w:multiLevelType w:val="hybridMultilevel"/>
    <w:tmpl w:val="AE4E56C4"/>
    <w:lvl w:ilvl="0" w:tplc="E7621674">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
    <w:nsid w:val="351C2FE7"/>
    <w:multiLevelType w:val="hybridMultilevel"/>
    <w:tmpl w:val="3F4CC028"/>
    <w:lvl w:ilvl="0" w:tplc="F4C4A60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49550728"/>
    <w:multiLevelType w:val="hybridMultilevel"/>
    <w:tmpl w:val="F2C030B2"/>
    <w:lvl w:ilvl="0" w:tplc="43CA133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49B90020"/>
    <w:multiLevelType w:val="hybridMultilevel"/>
    <w:tmpl w:val="155A993E"/>
    <w:lvl w:ilvl="0" w:tplc="8B24518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4406A86"/>
    <w:multiLevelType w:val="hybridMultilevel"/>
    <w:tmpl w:val="A2A652AC"/>
    <w:lvl w:ilvl="0" w:tplc="BA92E5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5B46866"/>
    <w:multiLevelType w:val="hybridMultilevel"/>
    <w:tmpl w:val="72964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99F5687"/>
    <w:multiLevelType w:val="hybridMultilevel"/>
    <w:tmpl w:val="6016A086"/>
    <w:lvl w:ilvl="0" w:tplc="A7C0F86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E1732ED"/>
    <w:multiLevelType w:val="hybridMultilevel"/>
    <w:tmpl w:val="27381B5C"/>
    <w:lvl w:ilvl="0" w:tplc="916084C0">
      <w:start w:val="1"/>
      <w:numFmt w:val="decimal"/>
      <w:suff w:val="space"/>
      <w:lvlText w:val="%1."/>
      <w:lvlJc w:val="left"/>
      <w:pPr>
        <w:ind w:left="0" w:firstLine="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6"/>
  </w:num>
  <w:num w:numId="3">
    <w:abstractNumId w:val="9"/>
  </w:num>
  <w:num w:numId="4">
    <w:abstractNumId w:val="1"/>
  </w:num>
  <w:num w:numId="5">
    <w:abstractNumId w:val="3"/>
  </w:num>
  <w:num w:numId="6">
    <w:abstractNumId w:val="5"/>
  </w:num>
  <w:num w:numId="7">
    <w:abstractNumId w:val="4"/>
  </w:num>
  <w:num w:numId="8">
    <w:abstractNumId w:val="7"/>
  </w:num>
  <w:num w:numId="9">
    <w:abstractNumId w:val="2"/>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08"/>
  <w:characterSpacingControl w:val="doNotCompress"/>
  <w:compat/>
  <w:rsids>
    <w:rsidRoot w:val="00A73564"/>
    <w:rsid w:val="000055E0"/>
    <w:rsid w:val="00024940"/>
    <w:rsid w:val="00032249"/>
    <w:rsid w:val="00065938"/>
    <w:rsid w:val="00065FFC"/>
    <w:rsid w:val="00067170"/>
    <w:rsid w:val="0007088E"/>
    <w:rsid w:val="00074E9C"/>
    <w:rsid w:val="000C1C89"/>
    <w:rsid w:val="000D34AC"/>
    <w:rsid w:val="000D4255"/>
    <w:rsid w:val="00115476"/>
    <w:rsid w:val="001178E9"/>
    <w:rsid w:val="0012679E"/>
    <w:rsid w:val="00137BC5"/>
    <w:rsid w:val="00142802"/>
    <w:rsid w:val="00150C76"/>
    <w:rsid w:val="00171189"/>
    <w:rsid w:val="00173A3B"/>
    <w:rsid w:val="001A6A4D"/>
    <w:rsid w:val="001B244B"/>
    <w:rsid w:val="001D0A59"/>
    <w:rsid w:val="001F6F15"/>
    <w:rsid w:val="00240EA6"/>
    <w:rsid w:val="00277C75"/>
    <w:rsid w:val="00281353"/>
    <w:rsid w:val="002C0E18"/>
    <w:rsid w:val="002C13A8"/>
    <w:rsid w:val="002C262F"/>
    <w:rsid w:val="002C5404"/>
    <w:rsid w:val="00304FF3"/>
    <w:rsid w:val="00315A5C"/>
    <w:rsid w:val="00317DC5"/>
    <w:rsid w:val="0032577F"/>
    <w:rsid w:val="003432CC"/>
    <w:rsid w:val="003753F3"/>
    <w:rsid w:val="003A22B9"/>
    <w:rsid w:val="003C42CA"/>
    <w:rsid w:val="003C6085"/>
    <w:rsid w:val="003D1F10"/>
    <w:rsid w:val="003D6428"/>
    <w:rsid w:val="003F2091"/>
    <w:rsid w:val="00412C33"/>
    <w:rsid w:val="00416C40"/>
    <w:rsid w:val="0042015B"/>
    <w:rsid w:val="00423A93"/>
    <w:rsid w:val="00434AB9"/>
    <w:rsid w:val="00456D8B"/>
    <w:rsid w:val="00485B18"/>
    <w:rsid w:val="00490E8F"/>
    <w:rsid w:val="00491635"/>
    <w:rsid w:val="004B68E2"/>
    <w:rsid w:val="004D7861"/>
    <w:rsid w:val="00521A6A"/>
    <w:rsid w:val="005345BF"/>
    <w:rsid w:val="00582F33"/>
    <w:rsid w:val="005848F0"/>
    <w:rsid w:val="0058672A"/>
    <w:rsid w:val="005B4DD4"/>
    <w:rsid w:val="005D15F6"/>
    <w:rsid w:val="005D5C56"/>
    <w:rsid w:val="00612659"/>
    <w:rsid w:val="006430A3"/>
    <w:rsid w:val="006447EB"/>
    <w:rsid w:val="00647C69"/>
    <w:rsid w:val="00652D93"/>
    <w:rsid w:val="006933F4"/>
    <w:rsid w:val="006A2904"/>
    <w:rsid w:val="006B4CC6"/>
    <w:rsid w:val="006D2C60"/>
    <w:rsid w:val="006E3E9B"/>
    <w:rsid w:val="00731AFF"/>
    <w:rsid w:val="00733970"/>
    <w:rsid w:val="00765012"/>
    <w:rsid w:val="007913B9"/>
    <w:rsid w:val="007D177A"/>
    <w:rsid w:val="00817D53"/>
    <w:rsid w:val="00846E91"/>
    <w:rsid w:val="00850F73"/>
    <w:rsid w:val="00852F42"/>
    <w:rsid w:val="00865E23"/>
    <w:rsid w:val="00873C3E"/>
    <w:rsid w:val="00891957"/>
    <w:rsid w:val="008A5BDF"/>
    <w:rsid w:val="008A614D"/>
    <w:rsid w:val="008B56FE"/>
    <w:rsid w:val="008C0145"/>
    <w:rsid w:val="008D58BA"/>
    <w:rsid w:val="00937278"/>
    <w:rsid w:val="00954F33"/>
    <w:rsid w:val="00981B25"/>
    <w:rsid w:val="00986813"/>
    <w:rsid w:val="009C3479"/>
    <w:rsid w:val="009C40FD"/>
    <w:rsid w:val="00A156C2"/>
    <w:rsid w:val="00A32EEE"/>
    <w:rsid w:val="00A33775"/>
    <w:rsid w:val="00A73564"/>
    <w:rsid w:val="00A8394C"/>
    <w:rsid w:val="00AA29AF"/>
    <w:rsid w:val="00AA44CF"/>
    <w:rsid w:val="00AB35B1"/>
    <w:rsid w:val="00AC3C6D"/>
    <w:rsid w:val="00AC7347"/>
    <w:rsid w:val="00AF3FC7"/>
    <w:rsid w:val="00B024E4"/>
    <w:rsid w:val="00B10778"/>
    <w:rsid w:val="00B12CE9"/>
    <w:rsid w:val="00B33451"/>
    <w:rsid w:val="00B36771"/>
    <w:rsid w:val="00B434CD"/>
    <w:rsid w:val="00B60504"/>
    <w:rsid w:val="00B64C37"/>
    <w:rsid w:val="00B65F49"/>
    <w:rsid w:val="00B92124"/>
    <w:rsid w:val="00BB2AEE"/>
    <w:rsid w:val="00BD3E3D"/>
    <w:rsid w:val="00C2012C"/>
    <w:rsid w:val="00C541EC"/>
    <w:rsid w:val="00D4279B"/>
    <w:rsid w:val="00DA1E76"/>
    <w:rsid w:val="00DA6142"/>
    <w:rsid w:val="00DB419D"/>
    <w:rsid w:val="00DB5171"/>
    <w:rsid w:val="00DC6D35"/>
    <w:rsid w:val="00DD4514"/>
    <w:rsid w:val="00DF6EB3"/>
    <w:rsid w:val="00E01D8C"/>
    <w:rsid w:val="00E07884"/>
    <w:rsid w:val="00E2506D"/>
    <w:rsid w:val="00ED4A22"/>
    <w:rsid w:val="00EE4370"/>
    <w:rsid w:val="00F73832"/>
    <w:rsid w:val="00F816A1"/>
    <w:rsid w:val="00FB60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56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73564"/>
    <w:pPr>
      <w:keepNext/>
      <w:outlineLvl w:val="0"/>
    </w:pPr>
    <w:rPr>
      <w:sz w:val="28"/>
    </w:rPr>
  </w:style>
  <w:style w:type="paragraph" w:styleId="3">
    <w:name w:val="heading 3"/>
    <w:basedOn w:val="a"/>
    <w:next w:val="a"/>
    <w:link w:val="30"/>
    <w:qFormat/>
    <w:rsid w:val="00A73564"/>
    <w:pPr>
      <w:keepNext/>
      <w:spacing w:line="360" w:lineRule="auto"/>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3564"/>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A73564"/>
    <w:rPr>
      <w:rFonts w:ascii="Times New Roman" w:eastAsia="Times New Roman" w:hAnsi="Times New Roman" w:cs="Times New Roman"/>
      <w:b/>
      <w:bCs/>
      <w:sz w:val="24"/>
      <w:szCs w:val="24"/>
      <w:lang w:eastAsia="ru-RU"/>
    </w:rPr>
  </w:style>
  <w:style w:type="table" w:styleId="a3">
    <w:name w:val="Table Grid"/>
    <w:basedOn w:val="a1"/>
    <w:uiPriority w:val="59"/>
    <w:rsid w:val="00A735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8D58BA"/>
    <w:pPr>
      <w:jc w:val="both"/>
    </w:pPr>
    <w:rPr>
      <w:sz w:val="28"/>
      <w:szCs w:val="20"/>
    </w:rPr>
  </w:style>
  <w:style w:type="character" w:customStyle="1" w:styleId="a5">
    <w:name w:val="Основной текст Знак"/>
    <w:basedOn w:val="a0"/>
    <w:link w:val="a4"/>
    <w:rsid w:val="008D58BA"/>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3753F3"/>
    <w:rPr>
      <w:rFonts w:ascii="Tahoma" w:hAnsi="Tahoma" w:cs="Tahoma"/>
      <w:sz w:val="16"/>
      <w:szCs w:val="16"/>
    </w:rPr>
  </w:style>
  <w:style w:type="character" w:customStyle="1" w:styleId="a7">
    <w:name w:val="Текст выноски Знак"/>
    <w:basedOn w:val="a0"/>
    <w:link w:val="a6"/>
    <w:uiPriority w:val="99"/>
    <w:semiHidden/>
    <w:rsid w:val="003753F3"/>
    <w:rPr>
      <w:rFonts w:ascii="Tahoma" w:eastAsia="Times New Roman" w:hAnsi="Tahoma" w:cs="Tahoma"/>
      <w:sz w:val="16"/>
      <w:szCs w:val="16"/>
      <w:lang w:eastAsia="ru-RU"/>
    </w:rPr>
  </w:style>
  <w:style w:type="paragraph" w:styleId="a8">
    <w:name w:val="List Paragraph"/>
    <w:basedOn w:val="a"/>
    <w:uiPriority w:val="34"/>
    <w:qFormat/>
    <w:rsid w:val="000C1C89"/>
    <w:pPr>
      <w:ind w:left="720"/>
      <w:contextualSpacing/>
    </w:pPr>
  </w:style>
  <w:style w:type="character" w:styleId="a9">
    <w:name w:val="annotation reference"/>
    <w:basedOn w:val="a0"/>
    <w:uiPriority w:val="99"/>
    <w:semiHidden/>
    <w:unhideWhenUsed/>
    <w:rsid w:val="00FB6045"/>
    <w:rPr>
      <w:sz w:val="16"/>
      <w:szCs w:val="16"/>
    </w:rPr>
  </w:style>
  <w:style w:type="paragraph" w:styleId="aa">
    <w:name w:val="annotation text"/>
    <w:basedOn w:val="a"/>
    <w:link w:val="ab"/>
    <w:uiPriority w:val="99"/>
    <w:semiHidden/>
    <w:unhideWhenUsed/>
    <w:rsid w:val="00FB6045"/>
    <w:rPr>
      <w:sz w:val="20"/>
      <w:szCs w:val="20"/>
    </w:rPr>
  </w:style>
  <w:style w:type="character" w:customStyle="1" w:styleId="ab">
    <w:name w:val="Текст примечания Знак"/>
    <w:basedOn w:val="a0"/>
    <w:link w:val="aa"/>
    <w:uiPriority w:val="99"/>
    <w:semiHidden/>
    <w:rsid w:val="00FB6045"/>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FB6045"/>
    <w:rPr>
      <w:b/>
      <w:bCs/>
    </w:rPr>
  </w:style>
  <w:style w:type="character" w:customStyle="1" w:styleId="ad">
    <w:name w:val="Тема примечания Знак"/>
    <w:basedOn w:val="ab"/>
    <w:link w:val="ac"/>
    <w:uiPriority w:val="99"/>
    <w:semiHidden/>
    <w:rsid w:val="00FB6045"/>
    <w:rPr>
      <w:rFonts w:ascii="Times New Roman" w:eastAsia="Times New Roman" w:hAnsi="Times New Roman" w:cs="Times New Roman"/>
      <w:b/>
      <w:bCs/>
      <w:sz w:val="20"/>
      <w:szCs w:val="20"/>
      <w:lang w:eastAsia="ru-RU"/>
    </w:rPr>
  </w:style>
  <w:style w:type="paragraph" w:styleId="ae">
    <w:name w:val="No Spacing"/>
    <w:uiPriority w:val="1"/>
    <w:qFormat/>
    <w:rsid w:val="00AB35B1"/>
    <w:pPr>
      <w:spacing w:after="0" w:line="240" w:lineRule="auto"/>
    </w:pPr>
  </w:style>
  <w:style w:type="paragraph" w:customStyle="1" w:styleId="ConsPlusNormal">
    <w:name w:val="ConsPlusNormal"/>
    <w:rsid w:val="00E01D8C"/>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Bodytext">
    <w:name w:val="Body text_"/>
    <w:basedOn w:val="a0"/>
    <w:link w:val="BodyText1"/>
    <w:locked/>
    <w:rsid w:val="00647C69"/>
    <w:rPr>
      <w:color w:val="000000"/>
      <w:sz w:val="27"/>
      <w:szCs w:val="27"/>
      <w:shd w:val="clear" w:color="auto" w:fill="FFFFFF"/>
    </w:rPr>
  </w:style>
  <w:style w:type="paragraph" w:customStyle="1" w:styleId="BodyText1">
    <w:name w:val="Body Text1"/>
    <w:basedOn w:val="a"/>
    <w:link w:val="Bodytext"/>
    <w:rsid w:val="00647C69"/>
    <w:pPr>
      <w:shd w:val="clear" w:color="auto" w:fill="FFFFFF"/>
      <w:spacing w:before="960" w:line="475" w:lineRule="exact"/>
    </w:pPr>
    <w:rPr>
      <w:rFonts w:asciiTheme="minorHAnsi" w:eastAsiaTheme="minorHAnsi" w:hAnsiTheme="minorHAnsi" w:cstheme="minorBidi"/>
      <w:color w:val="000000"/>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963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52052-C331-4FB2-8DE0-B3FE80264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1202</Words>
  <Characters>6853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Василий Иванов</dc:creator>
  <cp:lastModifiedBy> </cp:lastModifiedBy>
  <cp:revision>2</cp:revision>
  <cp:lastPrinted>2018-04-12T10:29:00Z</cp:lastPrinted>
  <dcterms:created xsi:type="dcterms:W3CDTF">2018-04-13T14:42:00Z</dcterms:created>
  <dcterms:modified xsi:type="dcterms:W3CDTF">2018-04-13T14:42:00Z</dcterms:modified>
</cp:coreProperties>
</file>