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488"/>
        <w:tblW w:w="0" w:type="auto"/>
        <w:tblLook w:val="0000"/>
      </w:tblPr>
      <w:tblGrid>
        <w:gridCol w:w="3480"/>
      </w:tblGrid>
      <w:tr w:rsidR="00D42FDE" w:rsidTr="00956E1F">
        <w:trPr>
          <w:trHeight w:val="1695"/>
        </w:trPr>
        <w:tc>
          <w:tcPr>
            <w:tcW w:w="3480" w:type="dxa"/>
          </w:tcPr>
          <w:p w:rsidR="00D42FDE" w:rsidRP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42FD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Председателю</w:t>
            </w:r>
          </w:p>
          <w:p w:rsidR="00D42FDE" w:rsidRP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42FD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Законодательного собрания</w:t>
            </w:r>
          </w:p>
          <w:p w:rsidR="00D42FDE" w:rsidRP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42FD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Ленинградской области</w:t>
            </w:r>
          </w:p>
          <w:p w:rsid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D42FDE" w:rsidRP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42FD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Бебенину</w:t>
            </w:r>
            <w:proofErr w:type="spellEnd"/>
            <w:r w:rsidRPr="00D42FD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С.М.</w:t>
            </w:r>
          </w:p>
          <w:p w:rsidR="00D42FDE" w:rsidRDefault="00D42FDE" w:rsidP="00956E1F">
            <w:pPr>
              <w:pStyle w:val="a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D42FDE" w:rsidRDefault="00D42FDE" w:rsidP="00D42FD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</w:t>
      </w:r>
    </w:p>
    <w:p w:rsidR="00956E1F" w:rsidRPr="00D42FDE" w:rsidRDefault="00956E1F" w:rsidP="00D42FD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42FDE" w:rsidRPr="00CC1B12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Pr="00CC1B12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Pr="00CC1B12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Pr="00CC1B12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Pr="00CC1B12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956E1F" w:rsidRDefault="00956E1F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956E1F" w:rsidRDefault="00956E1F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956E1F" w:rsidRPr="00CC1B12" w:rsidRDefault="00956E1F" w:rsidP="00D42FDE">
      <w:pPr>
        <w:pStyle w:val="a5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D42FDE" w:rsidRPr="00D42FDE" w:rsidRDefault="00D42FDE" w:rsidP="00D42FDE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42FDE">
        <w:rPr>
          <w:rFonts w:ascii="Times New Roman" w:hAnsi="Times New Roman" w:cs="Times New Roman"/>
          <w:color w:val="auto"/>
          <w:sz w:val="28"/>
          <w:szCs w:val="28"/>
        </w:rPr>
        <w:t>Уважаемый Сергей Михайлович!</w:t>
      </w:r>
    </w:p>
    <w:p w:rsidR="00835869" w:rsidRPr="00853E34" w:rsidRDefault="00835869" w:rsidP="0083586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35869" w:rsidRDefault="00835869" w:rsidP="0083586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956E1F" w:rsidRPr="00853E34" w:rsidRDefault="00956E1F" w:rsidP="0083586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35869" w:rsidRPr="00853E34" w:rsidRDefault="00835869" w:rsidP="0083586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слушаний».</w:t>
      </w:r>
    </w:p>
    <w:p w:rsidR="00835869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6E1F" w:rsidRDefault="00956E1F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6E1F" w:rsidRPr="00853E34" w:rsidRDefault="00956E1F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5869" w:rsidRPr="00853E34" w:rsidRDefault="00835869" w:rsidP="00835869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Приложения: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Проект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2л.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</w:t>
      </w:r>
      <w:r>
        <w:rPr>
          <w:rFonts w:ascii="Times New Roman" w:hAnsi="Times New Roman"/>
          <w:sz w:val="28"/>
          <w:szCs w:val="28"/>
        </w:rPr>
        <w:t>2</w:t>
      </w:r>
      <w:r w:rsidRPr="00853E34">
        <w:rPr>
          <w:rFonts w:ascii="Times New Roman" w:hAnsi="Times New Roman"/>
          <w:sz w:val="28"/>
          <w:szCs w:val="28"/>
        </w:rPr>
        <w:t>л.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1л.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1л. 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1л. </w:t>
      </w:r>
    </w:p>
    <w:p w:rsidR="00835869" w:rsidRPr="00853E34" w:rsidRDefault="00835869" w:rsidP="0083586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«О внесении изменений в некоторые областные </w:t>
      </w:r>
      <w:proofErr w:type="gramStart"/>
      <w:r w:rsidRPr="00853E34">
        <w:rPr>
          <w:rFonts w:ascii="Times New Roman" w:hAnsi="Times New Roman"/>
          <w:sz w:val="28"/>
          <w:szCs w:val="28"/>
        </w:rPr>
        <w:t>законы по  вопросу</w:t>
      </w:r>
      <w:proofErr w:type="gramEnd"/>
      <w:r w:rsidRPr="00853E34">
        <w:rPr>
          <w:rFonts w:ascii="Times New Roman" w:hAnsi="Times New Roman"/>
          <w:sz w:val="28"/>
          <w:szCs w:val="28"/>
        </w:rPr>
        <w:t xml:space="preserve"> проведения общественных обсуждений или публичных слушаний» на 1л. </w:t>
      </w:r>
    </w:p>
    <w:p w:rsidR="00835869" w:rsidRPr="00853E34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5869" w:rsidRPr="00853E34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6E1F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 w:rsidR="00956E1F">
        <w:rPr>
          <w:rFonts w:ascii="Times New Roman" w:hAnsi="Times New Roman"/>
          <w:sz w:val="28"/>
          <w:szCs w:val="28"/>
        </w:rPr>
        <w:t>ы</w:t>
      </w:r>
    </w:p>
    <w:p w:rsidR="00835869" w:rsidRPr="00853E34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835869" w:rsidRDefault="00835869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 w:rsidR="00956E1F">
        <w:rPr>
          <w:rFonts w:ascii="Times New Roman" w:hAnsi="Times New Roman"/>
          <w:sz w:val="28"/>
          <w:szCs w:val="28"/>
        </w:rPr>
        <w:t>А.Я. Лебедев</w:t>
      </w:r>
    </w:p>
    <w:p w:rsidR="00956E1F" w:rsidRDefault="00956E1F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6E1F" w:rsidRDefault="00956E1F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56E1F" w:rsidRDefault="00956E1F" w:rsidP="00956E1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956E1F" w:rsidRDefault="00956E1F" w:rsidP="00956E1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956E1F" w:rsidRPr="00853E34" w:rsidRDefault="00956E1F" w:rsidP="0083586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835869" w:rsidRPr="00853E34" w:rsidRDefault="00835869" w:rsidP="00835869">
      <w:pPr>
        <w:rPr>
          <w:sz w:val="28"/>
          <w:szCs w:val="28"/>
        </w:rPr>
      </w:pPr>
    </w:p>
    <w:p w:rsidR="00835869" w:rsidRPr="00853E34" w:rsidRDefault="00835869" w:rsidP="00835869">
      <w:pPr>
        <w:rPr>
          <w:sz w:val="28"/>
          <w:szCs w:val="28"/>
        </w:rPr>
      </w:pPr>
    </w:p>
    <w:p w:rsidR="00835869" w:rsidRPr="00853E34" w:rsidRDefault="00835869" w:rsidP="00835869">
      <w:pPr>
        <w:rPr>
          <w:sz w:val="28"/>
          <w:szCs w:val="28"/>
        </w:rPr>
      </w:pPr>
    </w:p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835869" w:rsidRDefault="00835869" w:rsidP="00835869"/>
    <w:p w:rsidR="006C7BED" w:rsidRDefault="006C7BED" w:rsidP="00835869">
      <w:pPr>
        <w:pStyle w:val="a3"/>
        <w:jc w:val="right"/>
        <w:rPr>
          <w:rFonts w:ascii="Times New Roman" w:hAnsi="Times New Roman"/>
        </w:rPr>
      </w:pPr>
    </w:p>
    <w:p w:rsidR="00835869" w:rsidRDefault="00835869" w:rsidP="00835869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835869" w:rsidRDefault="00835869" w:rsidP="00835869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956E1F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956E1F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835869" w:rsidRDefault="00835869" w:rsidP="00835869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835869" w:rsidRDefault="00835869" w:rsidP="00835869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6C7BED" w:rsidRDefault="00956E1F" w:rsidP="00835869">
      <w:pPr>
        <w:pStyle w:val="a3"/>
        <w:jc w:val="right"/>
        <w:rPr>
          <w:rFonts w:ascii="Times New Roman" w:hAnsi="Times New Roman"/>
        </w:rPr>
      </w:pPr>
      <w:r w:rsidRPr="00956E1F">
        <w:rPr>
          <w:rFonts w:ascii="Times New Roman" w:hAnsi="Times New Roman"/>
        </w:rPr>
        <w:t>А.Я. Лебеде</w:t>
      </w:r>
      <w:r w:rsidR="006C7BED">
        <w:rPr>
          <w:rFonts w:ascii="Times New Roman" w:hAnsi="Times New Roman"/>
        </w:rPr>
        <w:t>в</w:t>
      </w:r>
    </w:p>
    <w:p w:rsidR="00956E1F" w:rsidRPr="00956E1F" w:rsidRDefault="006C7BED" w:rsidP="00835869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56E1F" w:rsidRPr="00956E1F">
        <w:rPr>
          <w:rFonts w:ascii="Times New Roman" w:hAnsi="Times New Roman"/>
        </w:rPr>
        <w:t>О.П. Зеваков</w:t>
      </w:r>
    </w:p>
    <w:p w:rsidR="00835869" w:rsidRDefault="00835869" w:rsidP="00835869">
      <w:pPr>
        <w:jc w:val="right"/>
        <w:rPr>
          <w:sz w:val="28"/>
          <w:szCs w:val="28"/>
        </w:rPr>
      </w:pPr>
    </w:p>
    <w:p w:rsidR="00835869" w:rsidRDefault="00835869" w:rsidP="00835869">
      <w:pPr>
        <w:jc w:val="right"/>
        <w:rPr>
          <w:b/>
          <w:sz w:val="28"/>
          <w:szCs w:val="28"/>
        </w:rPr>
      </w:pPr>
    </w:p>
    <w:p w:rsidR="00201C06" w:rsidRDefault="00201C06" w:rsidP="00201C06">
      <w:pPr>
        <w:jc w:val="right"/>
        <w:rPr>
          <w:b/>
          <w:sz w:val="28"/>
          <w:szCs w:val="28"/>
        </w:rPr>
      </w:pPr>
    </w:p>
    <w:p w:rsidR="00201C06" w:rsidRDefault="00201C06" w:rsidP="00201C06">
      <w:pPr>
        <w:jc w:val="right"/>
        <w:rPr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01C06" w:rsidRPr="00372AC8" w:rsidRDefault="00201C06" w:rsidP="00201C06">
      <w:pPr>
        <w:jc w:val="center"/>
        <w:rPr>
          <w:b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областные законы </w:t>
      </w:r>
    </w:p>
    <w:p w:rsidR="00201C06" w:rsidRPr="00F14E75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>по  вопросу проведения общественных обсуждений или публичных слушаний</w:t>
      </w:r>
    </w:p>
    <w:p w:rsidR="00201C06" w:rsidRPr="00F14E75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Pr="00F14E75" w:rsidRDefault="00201C06" w:rsidP="00201C06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201C06" w:rsidRPr="00F14E75" w:rsidRDefault="00201C06" w:rsidP="00201C06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14E75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10 </w:t>
      </w:r>
      <w:r w:rsidRPr="00F14E75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F14E75">
        <w:rPr>
          <w:sz w:val="28"/>
          <w:szCs w:val="28"/>
        </w:rPr>
        <w:t xml:space="preserve">  закон</w:t>
      </w:r>
      <w:r>
        <w:rPr>
          <w:sz w:val="28"/>
          <w:szCs w:val="28"/>
        </w:rPr>
        <w:t>а</w:t>
      </w:r>
      <w:r w:rsidRPr="00F14E75">
        <w:rPr>
          <w:sz w:val="28"/>
          <w:szCs w:val="28"/>
        </w:rPr>
        <w:t xml:space="preserve"> от 1</w:t>
      </w:r>
      <w:r>
        <w:rPr>
          <w:sz w:val="28"/>
          <w:szCs w:val="28"/>
        </w:rPr>
        <w:t>4</w:t>
      </w:r>
      <w:r w:rsidRPr="00F14E7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</w:t>
      </w:r>
      <w:r w:rsidRPr="00F14E75">
        <w:rPr>
          <w:sz w:val="28"/>
          <w:szCs w:val="28"/>
        </w:rPr>
        <w:t>ря 201</w:t>
      </w:r>
      <w:r>
        <w:rPr>
          <w:sz w:val="28"/>
          <w:szCs w:val="28"/>
        </w:rPr>
        <w:t>1</w:t>
      </w:r>
      <w:r w:rsidRPr="00F14E7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108</w:t>
      </w:r>
      <w:r w:rsidRPr="00F14E75">
        <w:rPr>
          <w:sz w:val="28"/>
          <w:szCs w:val="28"/>
        </w:rPr>
        <w:t>-оз «О</w:t>
      </w:r>
      <w:r>
        <w:rPr>
          <w:sz w:val="28"/>
          <w:szCs w:val="28"/>
        </w:rPr>
        <w:t xml:space="preserve">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F14E75">
        <w:rPr>
          <w:sz w:val="28"/>
          <w:szCs w:val="28"/>
        </w:rPr>
        <w:t xml:space="preserve">» (с </w:t>
      </w:r>
      <w:r>
        <w:rPr>
          <w:sz w:val="28"/>
          <w:szCs w:val="28"/>
        </w:rPr>
        <w:t xml:space="preserve">последующими </w:t>
      </w:r>
      <w:r>
        <w:rPr>
          <w:rFonts w:eastAsia="Calibri"/>
          <w:sz w:val="28"/>
          <w:szCs w:val="28"/>
          <w:lang w:eastAsia="en-US"/>
        </w:rPr>
        <w:t>изменениями</w:t>
      </w:r>
      <w:r w:rsidRPr="00F14E75"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eastAsia="en-US"/>
        </w:rPr>
        <w:t>изменения, заменив в наименовании и абзаце первом слова «публичных слушаний» словами «общественных обсуждений или публичных слушаний».</w:t>
      </w: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14E75"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201C06" w:rsidRPr="00381E57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81E57">
        <w:rPr>
          <w:rFonts w:eastAsia="Calibri"/>
          <w:sz w:val="28"/>
          <w:szCs w:val="28"/>
          <w:lang w:eastAsia="en-US"/>
        </w:rPr>
        <w:t>Внести</w:t>
      </w:r>
      <w:r>
        <w:rPr>
          <w:rFonts w:eastAsia="Calibri"/>
          <w:sz w:val="28"/>
          <w:szCs w:val="28"/>
          <w:lang w:eastAsia="en-US"/>
        </w:rPr>
        <w:t xml:space="preserve"> в статью 1 областного закона от 7 июля 2014 года № 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(с последующими изменениями)</w:t>
      </w:r>
      <w:r w:rsidRPr="004571F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изменение, заменив в пункте 1 части 2 слова «назначения публичных слушаний» словами «проведения общественных обсуждений или публичных слушаний».</w:t>
      </w:r>
      <w:proofErr w:type="gramEnd"/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3</w:t>
      </w: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областной закон от 13 ноября 2015 года № 114-оз «Об общественном контроле в Ленинградской области» (с изменениями, внесенными областными законами от 6 мая 2016 года № 27-оз, от 19 июня 2017 года № 32-оз) следующие изменения:</w:t>
      </w: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1)  часть  2  статьи  1  после слов  «и  референдумах» дополнить словами «, общественные отношения,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деятельности, а также на общественные отношения, возникающие при осуществлении общественными инспекторами по охране окружающей среды общественного контроля по охране окружающей среды (общественного экологического контроля)»;</w:t>
      </w:r>
      <w:proofErr w:type="gramEnd"/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 в части 3 статьи 18 слова «градостроительной деятельности</w:t>
      </w:r>
      <w:proofErr w:type="gramStart"/>
      <w:r>
        <w:rPr>
          <w:rFonts w:eastAsia="Calibri"/>
          <w:sz w:val="28"/>
          <w:szCs w:val="28"/>
          <w:lang w:eastAsia="en-US"/>
        </w:rPr>
        <w:t>,»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исключить.</w:t>
      </w: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01C06" w:rsidRPr="00F14E75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4</w:t>
      </w:r>
      <w:r w:rsidRPr="00F14E7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Статью 3 областного закона от 10 апреля 2017 года № 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признать утратившей силу.</w:t>
      </w:r>
    </w:p>
    <w:p w:rsidR="00201C06" w:rsidRPr="003C16CD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01C06" w:rsidRPr="00F14E75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5</w:t>
      </w:r>
      <w:r w:rsidRPr="00F14E7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201C06" w:rsidRPr="00F14E75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201C06" w:rsidRPr="00F14E75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4E75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201C06" w:rsidRPr="00F14E75" w:rsidRDefault="00201C06" w:rsidP="00201C06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6C7BED" w:rsidRDefault="00201C06" w:rsidP="006C7BED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4E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C7BED" w:rsidRPr="006C7BED" w:rsidRDefault="00201C06" w:rsidP="006C7B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7BED">
        <w:rPr>
          <w:rFonts w:ascii="Times New Roman" w:hAnsi="Times New Roman"/>
          <w:sz w:val="28"/>
          <w:szCs w:val="28"/>
        </w:rPr>
        <w:t>Губернатор</w:t>
      </w:r>
    </w:p>
    <w:p w:rsidR="006C7BED" w:rsidRPr="006C7BED" w:rsidRDefault="00201C06" w:rsidP="006C7B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7BED">
        <w:rPr>
          <w:rFonts w:ascii="Times New Roman" w:hAnsi="Times New Roman"/>
          <w:sz w:val="28"/>
          <w:szCs w:val="28"/>
        </w:rPr>
        <w:t>Ленинградской области</w:t>
      </w:r>
      <w:r w:rsidR="006C7BED" w:rsidRPr="006C7BED">
        <w:rPr>
          <w:rFonts w:ascii="Times New Roman" w:hAnsi="Times New Roman"/>
          <w:sz w:val="28"/>
          <w:szCs w:val="28"/>
        </w:rPr>
        <w:t xml:space="preserve"> </w:t>
      </w:r>
      <w:r w:rsidR="006C7BED" w:rsidRPr="006C7BED">
        <w:rPr>
          <w:rFonts w:ascii="Times New Roman" w:hAnsi="Times New Roman"/>
          <w:sz w:val="28"/>
          <w:szCs w:val="28"/>
        </w:rPr>
        <w:tab/>
      </w:r>
      <w:r w:rsidR="006C7BED" w:rsidRPr="006C7BED">
        <w:rPr>
          <w:rFonts w:ascii="Times New Roman" w:hAnsi="Times New Roman"/>
          <w:sz w:val="28"/>
          <w:szCs w:val="28"/>
        </w:rPr>
        <w:tab/>
      </w:r>
      <w:r w:rsidR="006C7BED" w:rsidRPr="006C7BED">
        <w:rPr>
          <w:rFonts w:ascii="Times New Roman" w:hAnsi="Times New Roman"/>
          <w:sz w:val="28"/>
          <w:szCs w:val="28"/>
        </w:rPr>
        <w:tab/>
      </w:r>
      <w:r w:rsidR="006C7BED" w:rsidRPr="006C7BED">
        <w:rPr>
          <w:rFonts w:ascii="Times New Roman" w:hAnsi="Times New Roman"/>
          <w:sz w:val="28"/>
          <w:szCs w:val="28"/>
        </w:rPr>
        <w:tab/>
      </w:r>
      <w:r w:rsidR="006C7BED" w:rsidRPr="006C7BED">
        <w:rPr>
          <w:rFonts w:ascii="Times New Roman" w:hAnsi="Times New Roman"/>
          <w:sz w:val="28"/>
          <w:szCs w:val="28"/>
        </w:rPr>
        <w:tab/>
        <w:t>А.Дрозденко</w:t>
      </w:r>
    </w:p>
    <w:p w:rsidR="00201C06" w:rsidRPr="006C7BED" w:rsidRDefault="00201C06" w:rsidP="006C7BED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7BED" w:rsidRDefault="006C7BED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96F76" w:rsidRDefault="00196F7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C06" w:rsidRPr="00F14E75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01C06" w:rsidRPr="00F14E75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 xml:space="preserve">к проекту областного закона «О внесении изменений в некоторые областные </w:t>
      </w:r>
      <w:proofErr w:type="gramStart"/>
      <w:r w:rsidRPr="00F14E75">
        <w:rPr>
          <w:rFonts w:ascii="Times New Roman" w:hAnsi="Times New Roman"/>
          <w:b/>
          <w:sz w:val="28"/>
          <w:szCs w:val="28"/>
        </w:rPr>
        <w:t>законы по  вопросу</w:t>
      </w:r>
      <w:proofErr w:type="gramEnd"/>
      <w:r w:rsidRPr="00F14E75">
        <w:rPr>
          <w:rFonts w:ascii="Times New Roman" w:hAnsi="Times New Roman"/>
          <w:b/>
          <w:sz w:val="28"/>
          <w:szCs w:val="28"/>
        </w:rPr>
        <w:t xml:space="preserve"> проведения общественных обсуждений или публичных слушаний»</w:t>
      </w:r>
    </w:p>
    <w:p w:rsidR="00201C06" w:rsidRPr="00F14E75" w:rsidRDefault="00201C06" w:rsidP="00201C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C06" w:rsidRPr="00AC3A7F" w:rsidRDefault="00201C06" w:rsidP="00201C06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E75">
        <w:rPr>
          <w:rFonts w:ascii="Times New Roman" w:hAnsi="Times New Roman"/>
          <w:color w:val="000000"/>
          <w:sz w:val="28"/>
          <w:szCs w:val="28"/>
        </w:rPr>
        <w:t>Проект областного закона «</w:t>
      </w:r>
      <w:r w:rsidRPr="00CD5956">
        <w:rPr>
          <w:rFonts w:ascii="Times New Roman" w:hAnsi="Times New Roman"/>
          <w:sz w:val="28"/>
          <w:szCs w:val="28"/>
        </w:rPr>
        <w:t>О внесении изменений в некоторые областные законы по  вопросу проведения общественных обсуждений или публичных слушаний</w:t>
      </w:r>
      <w:r w:rsidRPr="00F14E75">
        <w:rPr>
          <w:rFonts w:ascii="Times New Roman" w:hAnsi="Times New Roman"/>
          <w:sz w:val="28"/>
          <w:szCs w:val="28"/>
        </w:rPr>
        <w:t xml:space="preserve">» подготовлен в целях приведения </w:t>
      </w:r>
      <w:r>
        <w:rPr>
          <w:rFonts w:ascii="Times New Roman" w:hAnsi="Times New Roman"/>
          <w:sz w:val="28"/>
          <w:szCs w:val="28"/>
        </w:rPr>
        <w:t xml:space="preserve">ряда </w:t>
      </w:r>
      <w:r w:rsidRPr="00F14E75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ых</w:t>
      </w:r>
      <w:r w:rsidRPr="00F14E75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ов</w:t>
      </w:r>
      <w:r w:rsidRPr="00F14E75">
        <w:rPr>
          <w:rFonts w:ascii="Times New Roman" w:hAnsi="Times New Roman"/>
          <w:sz w:val="28"/>
          <w:szCs w:val="28"/>
        </w:rPr>
        <w:t xml:space="preserve"> в соответствие с </w:t>
      </w:r>
      <w:r>
        <w:rPr>
          <w:rFonts w:ascii="Times New Roman" w:hAnsi="Times New Roman"/>
          <w:sz w:val="28"/>
          <w:szCs w:val="28"/>
        </w:rPr>
        <w:t xml:space="preserve">положениями </w:t>
      </w:r>
      <w:r w:rsidRPr="00F14E7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14E75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14E75">
        <w:rPr>
          <w:rFonts w:ascii="Times New Roman" w:hAnsi="Times New Roman"/>
          <w:sz w:val="28"/>
          <w:szCs w:val="28"/>
        </w:rPr>
        <w:t xml:space="preserve"> </w:t>
      </w:r>
      <w:r w:rsidRPr="00AC3A7F">
        <w:rPr>
          <w:rFonts w:ascii="Times New Roman" w:hAnsi="Times New Roman"/>
          <w:sz w:val="28"/>
          <w:szCs w:val="28"/>
        </w:rPr>
        <w:t>от 29 декабря 2017 года № 455-ФЗ «О внесении изменений в Градостроительный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 xml:space="preserve"> (далее – Федеральный закон № 455-ФЗ), которым</w:t>
      </w:r>
      <w:r w:rsidRPr="00AC3A7F">
        <w:rPr>
          <w:rFonts w:ascii="Times New Roman" w:hAnsi="Times New Roman"/>
          <w:sz w:val="28"/>
          <w:szCs w:val="28"/>
        </w:rPr>
        <w:t xml:space="preserve"> р</w:t>
      </w:r>
      <w:r w:rsidRPr="00AC3A7F">
        <w:rPr>
          <w:rFonts w:ascii="Times New Roman" w:hAnsi="Times New Roman"/>
          <w:bCs/>
          <w:sz w:val="28"/>
          <w:szCs w:val="28"/>
        </w:rPr>
        <w:t>асширяются возможности участия граждан</w:t>
      </w:r>
      <w:proofErr w:type="gramEnd"/>
      <w:r w:rsidRPr="00AC3A7F">
        <w:rPr>
          <w:rFonts w:ascii="Times New Roman" w:hAnsi="Times New Roman"/>
          <w:bCs/>
          <w:sz w:val="28"/>
          <w:szCs w:val="28"/>
        </w:rPr>
        <w:t xml:space="preserve"> в принятии решений в области градостроительной деятельности.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rFonts w:eastAsia="Calibri"/>
          <w:bCs/>
          <w:sz w:val="28"/>
          <w:szCs w:val="28"/>
          <w:lang w:eastAsia="en-US"/>
        </w:rPr>
        <w:t xml:space="preserve">Федеральным законом № 455-ФЗ установлен переход от проведения публичных слушаний, предусматривающих </w:t>
      </w:r>
      <w:r>
        <w:rPr>
          <w:rFonts w:eastAsia="Calibri"/>
          <w:sz w:val="28"/>
          <w:szCs w:val="28"/>
          <w:lang w:eastAsia="en-US"/>
        </w:rPr>
        <w:t>проведение только личного собрания участников</w:t>
      </w:r>
      <w:r w:rsidRPr="00130C0B">
        <w:rPr>
          <w:rFonts w:eastAsia="Calibri"/>
          <w:sz w:val="28"/>
          <w:szCs w:val="28"/>
          <w:lang w:eastAsia="en-US"/>
        </w:rPr>
        <w:t>, по проектам генеральных планов и правил землепользования и застройки муниципальных образований, проектам документации по планировке территории и вносимым в указанные документы изменениям, а также по вопросам о предоставлении разрешения на условно разрешенный вид использования земельного участка или объекта капитального строительства и о предоставлении разрешения на</w:t>
      </w:r>
      <w:proofErr w:type="gramEnd"/>
      <w:r w:rsidRPr="00130C0B">
        <w:rPr>
          <w:rFonts w:eastAsia="Calibri"/>
          <w:sz w:val="28"/>
          <w:szCs w:val="28"/>
          <w:lang w:eastAsia="en-US"/>
        </w:rPr>
        <w:t xml:space="preserve">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bCs/>
          <w:sz w:val="28"/>
          <w:szCs w:val="28"/>
          <w:lang w:eastAsia="en-US"/>
        </w:rPr>
        <w:t xml:space="preserve">к процедуре </w:t>
      </w:r>
      <w:r>
        <w:rPr>
          <w:rFonts w:eastAsia="Calibri"/>
          <w:sz w:val="28"/>
          <w:szCs w:val="28"/>
          <w:lang w:eastAsia="en-US"/>
        </w:rPr>
        <w:t>общественных обсуждений, которые могут проводиться, в том числе с использованием информационно-телекоммуникационной сети «Интернет».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этой связи в Градостроительном кодексе Российской Федерации и иных федеральных законах </w:t>
      </w:r>
      <w:r w:rsidRPr="00B01369">
        <w:rPr>
          <w:rFonts w:eastAsia="Calibri"/>
          <w:sz w:val="28"/>
          <w:szCs w:val="28"/>
          <w:lang w:eastAsia="en-US"/>
        </w:rPr>
        <w:t xml:space="preserve">уточнена терминология в отношении публичных слушаний, которые </w:t>
      </w:r>
      <w:r>
        <w:rPr>
          <w:rFonts w:eastAsia="Calibri"/>
          <w:sz w:val="28"/>
          <w:szCs w:val="28"/>
          <w:lang w:eastAsia="en-US"/>
        </w:rPr>
        <w:t xml:space="preserve">переименованы в </w:t>
      </w:r>
      <w:r w:rsidRPr="00B01369">
        <w:rPr>
          <w:rFonts w:eastAsia="Calibri"/>
          <w:sz w:val="28"/>
          <w:szCs w:val="28"/>
          <w:lang w:eastAsia="en-US"/>
        </w:rPr>
        <w:t>«общественные обс</w:t>
      </w:r>
      <w:r>
        <w:rPr>
          <w:rFonts w:eastAsia="Calibri"/>
          <w:sz w:val="28"/>
          <w:szCs w:val="28"/>
          <w:lang w:eastAsia="en-US"/>
        </w:rPr>
        <w:t>уждения или публичные слушания».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учетом изложенного изменения градостроительного законодательства законопроектом предусмотрено внесение аналогичных изменений в некоторые областные законы.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Статьями 1 и 2 законопроекта уточняется терминология путем замены понятия «публичные слушания» понятием «</w:t>
      </w:r>
      <w:r w:rsidRPr="00B01369">
        <w:rPr>
          <w:rFonts w:eastAsia="Calibri"/>
          <w:sz w:val="28"/>
          <w:szCs w:val="28"/>
          <w:lang w:eastAsia="en-US"/>
        </w:rPr>
        <w:t>общественные обс</w:t>
      </w:r>
      <w:r>
        <w:rPr>
          <w:rFonts w:eastAsia="Calibri"/>
          <w:sz w:val="28"/>
          <w:szCs w:val="28"/>
          <w:lang w:eastAsia="en-US"/>
        </w:rPr>
        <w:t>уждения или публичные слушания».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</w:rPr>
        <w:t xml:space="preserve">С учетом положений </w:t>
      </w:r>
      <w:r>
        <w:rPr>
          <w:rFonts w:eastAsia="Calibri"/>
          <w:sz w:val="28"/>
          <w:szCs w:val="28"/>
          <w:lang w:eastAsia="en-US"/>
        </w:rPr>
        <w:t>статьи 10 Федерального закона № 455-ФЗ в</w:t>
      </w:r>
      <w:r>
        <w:rPr>
          <w:rFonts w:eastAsia="Calibri"/>
          <w:sz w:val="28"/>
          <w:szCs w:val="28"/>
        </w:rPr>
        <w:t xml:space="preserve"> статье 3 законопроекта устанавливается, что на </w:t>
      </w:r>
      <w:r>
        <w:rPr>
          <w:rFonts w:eastAsia="Calibri"/>
          <w:sz w:val="28"/>
          <w:szCs w:val="28"/>
          <w:lang w:eastAsia="en-US"/>
        </w:rPr>
        <w:t>общественные отношения, связанные</w:t>
      </w:r>
      <w:r w:rsidRPr="00B01369">
        <w:rPr>
          <w:rFonts w:eastAsia="Calibri"/>
          <w:sz w:val="28"/>
          <w:szCs w:val="28"/>
          <w:lang w:eastAsia="en-US"/>
        </w:rPr>
        <w:t xml:space="preserve"> с организацией и проведением общественных обсуждений и публичных слушаний в соответствии с </w:t>
      </w:r>
      <w:hyperlink r:id="rId6" w:history="1">
        <w:r w:rsidRPr="00B01369">
          <w:rPr>
            <w:rFonts w:eastAsia="Calibri"/>
            <w:sz w:val="28"/>
            <w:szCs w:val="28"/>
            <w:lang w:eastAsia="en-US"/>
          </w:rPr>
          <w:t>законодательством</w:t>
        </w:r>
      </w:hyperlink>
      <w:r w:rsidRPr="00B01369">
        <w:rPr>
          <w:rFonts w:eastAsia="Calibri"/>
          <w:sz w:val="28"/>
          <w:szCs w:val="28"/>
          <w:lang w:eastAsia="en-US"/>
        </w:rPr>
        <w:t xml:space="preserve"> о градостроительной деятельности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не распространяется действие </w:t>
      </w:r>
      <w:r>
        <w:rPr>
          <w:rFonts w:eastAsia="Calibri"/>
          <w:sz w:val="28"/>
          <w:szCs w:val="28"/>
          <w:lang w:eastAsia="en-US"/>
        </w:rPr>
        <w:t>областного закона от 13 ноября 2015 года № 114-оз «Об общественном контроле в Ленинградской области».</w:t>
      </w:r>
      <w:proofErr w:type="gramEnd"/>
    </w:p>
    <w:p w:rsidR="00201C06" w:rsidRDefault="00201C06" w:rsidP="00201C0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Кроме того, в целях приведения указанного областного закона в соответствие  со  статьей  3  Федерального  закона   от  3   июля  2016  года  № 353-ФЗ «О внесении изменений в Федеральный закон «Об охране окружающей среды» и отдельные законодательные акты Российской Федерации в части создания лесопарковых зеленых поясов» настоящим законопроектом сфера общественных отношений, на которые не распространяется действие указанного областного закона, также дополнена общественными отношениями</w:t>
      </w:r>
      <w:proofErr w:type="gramEnd"/>
      <w:r>
        <w:rPr>
          <w:rFonts w:eastAsia="Calibri"/>
          <w:sz w:val="28"/>
          <w:szCs w:val="28"/>
          <w:lang w:eastAsia="en-US"/>
        </w:rPr>
        <w:t>, возникающими при осуществлении общественными инспекторами по охране окружающей среды общественного контроля по охране окружающей среды (общественного экологического контроля).</w:t>
      </w: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 связи с изменением порядка подготовки проекта правил землепользования и застройки</w:t>
      </w:r>
      <w:r>
        <w:rPr>
          <w:rFonts w:eastAsia="Calibri"/>
          <w:sz w:val="28"/>
          <w:szCs w:val="28"/>
        </w:rPr>
        <w:t xml:space="preserve"> статьей 4 настоящего законопроекта исключается с</w:t>
      </w:r>
      <w:r>
        <w:rPr>
          <w:rFonts w:eastAsia="Calibri"/>
          <w:sz w:val="28"/>
          <w:szCs w:val="28"/>
          <w:lang w:eastAsia="en-US"/>
        </w:rPr>
        <w:t>татья 3  областного закона от 10 апреля 2017 года № 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области», предусматривающая отдельные требования к порядку деятельности комиссии по подготовке проекта правил землепользования и застройки по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проведению публичных слушаний.</w:t>
      </w: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Так, до 29 декабря 2017 года публичные слушания по проекту правил землепользования и застройки проводились комиссией по подготовке проекта правил землепользования и застройки в порядке, определяемом уставом муниципального образования и (или) нормативными правовыми актами представительного органа муниципального образования, в соответствии со статьей 28, частями 13 и 14 статьи 31 Градостроительного кодекса Российской Федерации.</w:t>
      </w:r>
      <w:proofErr w:type="gramEnd"/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С учетом положений Федерального закона № 455-ФЗ (подпункт «</w:t>
      </w:r>
      <w:proofErr w:type="spellStart"/>
      <w:r>
        <w:rPr>
          <w:rFonts w:eastAsia="Calibri"/>
          <w:sz w:val="28"/>
          <w:szCs w:val="28"/>
          <w:lang w:eastAsia="en-US"/>
        </w:rPr>
        <w:t>д</w:t>
      </w:r>
      <w:proofErr w:type="spellEnd"/>
      <w:r>
        <w:rPr>
          <w:rFonts w:eastAsia="Calibri"/>
          <w:sz w:val="28"/>
          <w:szCs w:val="28"/>
          <w:lang w:eastAsia="en-US"/>
        </w:rPr>
        <w:t>» пункта 5 статьи 1) вышеуказанный порядок изменен, проведение общественных обсуждений или публичных слушаний по проекту правил землепользования и застройки осуществляется в порядке, определяемом уставом муниципального образования и (или) нормативными правовыми актами представительного органа муниципального образования, в соответствии со статьями 5</w:t>
      </w:r>
      <w:r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и 28,</w:t>
      </w:r>
      <w:r w:rsidRPr="0097647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частями 13 и 14 статьи 31 Градостроительного кодекса Российской Федерации.</w:t>
      </w:r>
      <w:proofErr w:type="gramEnd"/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Поскольку полномочия по проведению таких слушаний отнесено Федеральным законом № 455-ФЗ к полномочиям организатора общественных обсуждений или публичных слушаний, статьей 4 настоящего законопроекта из полномочий комиссии по подготовке проекта правил землепользования и застройки исключено проведение указанных слушаний.</w:t>
      </w: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настоящего законопроекта будет способствовать совершенствованию областного законодательства в сфере градостроительной деятельности.</w:t>
      </w:r>
    </w:p>
    <w:p w:rsidR="00201C06" w:rsidRPr="00976474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E4B5A" w:rsidRDefault="006E4B5A" w:rsidP="006E4B5A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6E4B5A" w:rsidRDefault="006E4B5A" w:rsidP="006E4B5A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E4B5A" w:rsidRDefault="006E4B5A" w:rsidP="006E4B5A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А.Я. Лебедев</w:t>
      </w:r>
    </w:p>
    <w:p w:rsidR="006E4B5A" w:rsidRPr="00956E1F" w:rsidRDefault="006E4B5A" w:rsidP="006E4B5A">
      <w:pPr>
        <w:pStyle w:val="a3"/>
        <w:rPr>
          <w:rFonts w:ascii="Times New Roman" w:hAnsi="Times New Roman"/>
          <w:sz w:val="16"/>
          <w:szCs w:val="16"/>
        </w:rPr>
      </w:pPr>
    </w:p>
    <w:p w:rsidR="006E4B5A" w:rsidRDefault="006E4B5A" w:rsidP="006E4B5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01C06" w:rsidRDefault="00201C06" w:rsidP="00201C0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01C06" w:rsidRPr="00F14E75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F14E75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областные </w:t>
      </w:r>
      <w:proofErr w:type="gramStart"/>
      <w:r w:rsidRPr="00F14E75">
        <w:rPr>
          <w:rFonts w:ascii="Times New Roman" w:hAnsi="Times New Roman"/>
          <w:b/>
          <w:sz w:val="28"/>
          <w:szCs w:val="28"/>
        </w:rPr>
        <w:t>законы по  вопросу</w:t>
      </w:r>
      <w:proofErr w:type="gramEnd"/>
      <w:r w:rsidRPr="00F14E75">
        <w:rPr>
          <w:rFonts w:ascii="Times New Roman" w:hAnsi="Times New Roman"/>
          <w:b/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01C06" w:rsidRDefault="00201C06" w:rsidP="00201C06">
      <w:pPr>
        <w:jc w:val="both"/>
        <w:rPr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Pr="00CD5956">
        <w:rPr>
          <w:sz w:val="28"/>
          <w:szCs w:val="28"/>
        </w:rPr>
        <w:t xml:space="preserve">О внесении изменений в некоторые областные </w:t>
      </w:r>
      <w:proofErr w:type="gramStart"/>
      <w:r w:rsidRPr="00CD5956">
        <w:rPr>
          <w:sz w:val="28"/>
          <w:szCs w:val="28"/>
        </w:rPr>
        <w:t>законы по  вопросу</w:t>
      </w:r>
      <w:proofErr w:type="gramEnd"/>
      <w:r w:rsidRPr="00CD5956">
        <w:rPr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sz w:val="28"/>
          <w:szCs w:val="28"/>
        </w:rPr>
        <w:t>» не потребует дополнительного расходования средств областного бюджета.</w:t>
      </w:r>
    </w:p>
    <w:p w:rsidR="00201C06" w:rsidRDefault="00201C06" w:rsidP="00201C06">
      <w:pPr>
        <w:ind w:firstLine="567"/>
        <w:jc w:val="both"/>
        <w:rPr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А.Я. Лебедев</w:t>
      </w:r>
    </w:p>
    <w:p w:rsidR="00B87F36" w:rsidRPr="00956E1F" w:rsidRDefault="00B87F36" w:rsidP="00B87F36">
      <w:pPr>
        <w:pStyle w:val="a3"/>
        <w:rPr>
          <w:rFonts w:ascii="Times New Roman" w:hAnsi="Times New Roman"/>
          <w:sz w:val="16"/>
          <w:szCs w:val="16"/>
        </w:rPr>
      </w:pPr>
    </w:p>
    <w:p w:rsidR="00B87F36" w:rsidRDefault="00B87F36" w:rsidP="00B87F3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B87F36" w:rsidRDefault="00B87F36" w:rsidP="00201C06"/>
    <w:p w:rsidR="00B87F36" w:rsidRDefault="00B87F36" w:rsidP="00201C06"/>
    <w:p w:rsidR="00B87F36" w:rsidRDefault="00B87F36" w:rsidP="00201C06"/>
    <w:p w:rsidR="00B87F36" w:rsidRDefault="00B87F36" w:rsidP="00201C06"/>
    <w:p w:rsidR="00B87F36" w:rsidRDefault="00B87F36" w:rsidP="00201C06"/>
    <w:p w:rsidR="00B87F36" w:rsidRDefault="00B87F36" w:rsidP="00201C06"/>
    <w:p w:rsidR="00B87F36" w:rsidRDefault="00B87F36" w:rsidP="00201C06"/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201C06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F14E75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областные </w:t>
      </w:r>
      <w:proofErr w:type="gramStart"/>
      <w:r w:rsidRPr="00F14E75">
        <w:rPr>
          <w:rFonts w:ascii="Times New Roman" w:hAnsi="Times New Roman"/>
          <w:b/>
          <w:sz w:val="28"/>
          <w:szCs w:val="28"/>
        </w:rPr>
        <w:t>законы по  вопросу</w:t>
      </w:r>
      <w:proofErr w:type="gramEnd"/>
      <w:r w:rsidRPr="00F14E75">
        <w:rPr>
          <w:rFonts w:ascii="Times New Roman" w:hAnsi="Times New Roman"/>
          <w:b/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01C06" w:rsidRDefault="00201C06" w:rsidP="00201C0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Pr="00CD5956">
        <w:rPr>
          <w:sz w:val="28"/>
          <w:szCs w:val="28"/>
        </w:rPr>
        <w:t xml:space="preserve">О внесении изменений в некоторые областные </w:t>
      </w:r>
      <w:proofErr w:type="gramStart"/>
      <w:r w:rsidRPr="00CD5956">
        <w:rPr>
          <w:sz w:val="28"/>
          <w:szCs w:val="28"/>
        </w:rPr>
        <w:t>законы по  вопросу</w:t>
      </w:r>
      <w:proofErr w:type="gramEnd"/>
      <w:r w:rsidRPr="00CD5956">
        <w:rPr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sz w:val="28"/>
          <w:szCs w:val="28"/>
        </w:rPr>
        <w:t>» не потребует разработки нормативных правовых актов Ленинградской области.</w:t>
      </w:r>
    </w:p>
    <w:p w:rsidR="00201C06" w:rsidRDefault="00201C06" w:rsidP="00201C0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1C06" w:rsidRDefault="00201C06" w:rsidP="00201C0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87F36" w:rsidRDefault="00B87F36" w:rsidP="00B87F3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А.Я. Лебедев</w:t>
      </w:r>
    </w:p>
    <w:p w:rsidR="00B87F36" w:rsidRPr="00956E1F" w:rsidRDefault="00B87F36" w:rsidP="00B87F36">
      <w:pPr>
        <w:pStyle w:val="a3"/>
        <w:rPr>
          <w:rFonts w:ascii="Times New Roman" w:hAnsi="Times New Roman"/>
          <w:sz w:val="16"/>
          <w:szCs w:val="16"/>
        </w:rPr>
      </w:pPr>
    </w:p>
    <w:p w:rsidR="00B87F36" w:rsidRDefault="00B87F36" w:rsidP="00B87F3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201C06" w:rsidRPr="001C304E" w:rsidRDefault="00201C06" w:rsidP="00201C06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Перечень </w:t>
      </w:r>
    </w:p>
    <w:p w:rsidR="00201C06" w:rsidRPr="001C304E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F14E75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областные </w:t>
      </w:r>
      <w:proofErr w:type="gramStart"/>
      <w:r w:rsidRPr="00F14E75">
        <w:rPr>
          <w:rFonts w:ascii="Times New Roman" w:hAnsi="Times New Roman"/>
          <w:b/>
          <w:sz w:val="28"/>
          <w:szCs w:val="28"/>
        </w:rPr>
        <w:t>законы по  вопросу</w:t>
      </w:r>
      <w:proofErr w:type="gramEnd"/>
      <w:r w:rsidRPr="00F14E75">
        <w:rPr>
          <w:rFonts w:ascii="Times New Roman" w:hAnsi="Times New Roman"/>
          <w:b/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b/>
          <w:sz w:val="28"/>
          <w:szCs w:val="28"/>
        </w:rPr>
        <w:t>»</w:t>
      </w:r>
    </w:p>
    <w:p w:rsidR="00201C06" w:rsidRDefault="00201C06" w:rsidP="00201C06">
      <w:pPr>
        <w:jc w:val="center"/>
        <w:rPr>
          <w:b/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Принятие областного закона «</w:t>
      </w:r>
      <w:r w:rsidRPr="00CD5956">
        <w:rPr>
          <w:sz w:val="28"/>
          <w:szCs w:val="28"/>
        </w:rPr>
        <w:t>О внесении изменений в некоторые областные законы по  вопросу проведения общественных обсуждений или публичных слушаний</w:t>
      </w:r>
      <w:r>
        <w:rPr>
          <w:sz w:val="28"/>
          <w:szCs w:val="28"/>
        </w:rPr>
        <w:t>» потребует внесения изменений в п</w:t>
      </w:r>
      <w:r>
        <w:rPr>
          <w:rFonts w:eastAsia="Calibri"/>
          <w:sz w:val="28"/>
          <w:szCs w:val="28"/>
          <w:lang w:eastAsia="en-US"/>
        </w:rPr>
        <w:t>риказ комитета по архитектуре и градостроительству Ленинградской области от 27.12.2014 № 6 «Об утверждении Положения о порядке утверждения проектов правил землепользования и застройки (внесения изменений) городских и сельских поселений, городского округа Ленинградской области» в части замены термина «публичные слушания</w:t>
      </w:r>
      <w:proofErr w:type="gramEnd"/>
      <w:r>
        <w:rPr>
          <w:rFonts w:eastAsia="Calibri"/>
          <w:sz w:val="28"/>
          <w:szCs w:val="28"/>
          <w:lang w:eastAsia="en-US"/>
        </w:rPr>
        <w:t>» на термин «общественные обсуждения  или публичные слушания».</w:t>
      </w:r>
    </w:p>
    <w:p w:rsidR="00201C06" w:rsidRDefault="00201C06" w:rsidP="00201C06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01C06" w:rsidRDefault="00201C06" w:rsidP="00201C06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201C06" w:rsidRDefault="00201C06" w:rsidP="00201C0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А.Я. Лебедев</w:t>
      </w:r>
    </w:p>
    <w:p w:rsidR="00B87F36" w:rsidRPr="00956E1F" w:rsidRDefault="00B87F36" w:rsidP="00B87F36">
      <w:pPr>
        <w:pStyle w:val="a3"/>
        <w:rPr>
          <w:rFonts w:ascii="Times New Roman" w:hAnsi="Times New Roman"/>
          <w:sz w:val="16"/>
          <w:szCs w:val="16"/>
        </w:rPr>
      </w:pPr>
    </w:p>
    <w:p w:rsidR="00B87F36" w:rsidRDefault="00B87F36" w:rsidP="00B87F3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201C06" w:rsidRDefault="00201C06" w:rsidP="00201C06"/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B87F36" w:rsidRDefault="00B87F36" w:rsidP="00201C06">
      <w:pPr>
        <w:jc w:val="center"/>
        <w:rPr>
          <w:b/>
          <w:sz w:val="28"/>
          <w:szCs w:val="28"/>
        </w:rPr>
      </w:pPr>
    </w:p>
    <w:p w:rsidR="00201C06" w:rsidRPr="001C304E" w:rsidRDefault="00201C06" w:rsidP="00201C06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Справка </w:t>
      </w:r>
    </w:p>
    <w:p w:rsidR="00201C06" w:rsidRPr="001C304E" w:rsidRDefault="00201C06" w:rsidP="00201C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F14E75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областные </w:t>
      </w:r>
      <w:proofErr w:type="gramStart"/>
      <w:r w:rsidRPr="00F14E75">
        <w:rPr>
          <w:rFonts w:ascii="Times New Roman" w:hAnsi="Times New Roman"/>
          <w:b/>
          <w:sz w:val="28"/>
          <w:szCs w:val="28"/>
        </w:rPr>
        <w:t>законы по  вопросу</w:t>
      </w:r>
      <w:proofErr w:type="gramEnd"/>
      <w:r w:rsidRPr="00F14E75">
        <w:rPr>
          <w:rFonts w:ascii="Times New Roman" w:hAnsi="Times New Roman"/>
          <w:b/>
          <w:sz w:val="28"/>
          <w:szCs w:val="28"/>
        </w:rPr>
        <w:t xml:space="preserve"> проведения общественных обсуждений или публичных слушаний</w:t>
      </w:r>
      <w:r>
        <w:rPr>
          <w:b/>
          <w:sz w:val="28"/>
          <w:szCs w:val="28"/>
        </w:rPr>
        <w:t>»</w:t>
      </w:r>
    </w:p>
    <w:p w:rsidR="00201C06" w:rsidRDefault="00201C06" w:rsidP="00201C06">
      <w:pPr>
        <w:jc w:val="center"/>
        <w:rPr>
          <w:sz w:val="28"/>
          <w:szCs w:val="28"/>
        </w:rPr>
      </w:pP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431C2">
        <w:rPr>
          <w:sz w:val="28"/>
          <w:szCs w:val="28"/>
        </w:rPr>
        <w:t>1. </w:t>
      </w:r>
      <w:r>
        <w:rPr>
          <w:sz w:val="28"/>
          <w:szCs w:val="28"/>
        </w:rPr>
        <w:t>Градостроительный кодекс Российской Федерации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2. </w:t>
      </w:r>
      <w:r>
        <w:rPr>
          <w:rFonts w:eastAsia="Calibri"/>
          <w:sz w:val="28"/>
          <w:szCs w:val="28"/>
          <w:lang w:eastAsia="en-US"/>
        </w:rPr>
        <w:t>Федеральный закон от 21 июля 2014 года № 212-ФЗ «Об основах общественного контроля в Российской Федерации»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>Федеральный  закон   от  3   июля  2016  года  № 353-ФЗ «О внесении изменений в Федеральный закон «Об охране окружающей среды» и отдельные законодательные акты Российской Федерации в части создания лесопарковых зеленых поясов»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4. </w:t>
      </w:r>
      <w:r w:rsidRPr="00F14E75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>ый</w:t>
      </w:r>
      <w:r w:rsidRPr="00F14E75">
        <w:rPr>
          <w:rFonts w:eastAsia="Calibri"/>
          <w:sz w:val="28"/>
          <w:szCs w:val="28"/>
        </w:rPr>
        <w:t xml:space="preserve"> закон </w:t>
      </w:r>
      <w:r w:rsidRPr="00AC3A7F">
        <w:rPr>
          <w:rFonts w:eastAsia="Calibri"/>
          <w:sz w:val="28"/>
          <w:szCs w:val="28"/>
          <w:lang w:eastAsia="en-US"/>
        </w:rPr>
        <w:t>от 29 декабря 2017 года № 455-ФЗ «О внесении изменений в Градостроительный кодекс Российской Федерации и отдельные законодательные акты Российской Федерации»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5. О</w:t>
      </w:r>
      <w:r w:rsidRPr="00F14E75">
        <w:rPr>
          <w:sz w:val="28"/>
          <w:szCs w:val="28"/>
        </w:rPr>
        <w:t>бластно</w:t>
      </w:r>
      <w:r>
        <w:rPr>
          <w:sz w:val="28"/>
          <w:szCs w:val="28"/>
        </w:rPr>
        <w:t>й</w:t>
      </w:r>
      <w:r w:rsidRPr="00F14E75">
        <w:rPr>
          <w:sz w:val="28"/>
          <w:szCs w:val="28"/>
        </w:rPr>
        <w:t xml:space="preserve">  закон от 1</w:t>
      </w:r>
      <w:r>
        <w:rPr>
          <w:sz w:val="28"/>
          <w:szCs w:val="28"/>
        </w:rPr>
        <w:t>4</w:t>
      </w:r>
      <w:r w:rsidRPr="00F14E7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</w:t>
      </w:r>
      <w:r w:rsidRPr="00F14E75">
        <w:rPr>
          <w:sz w:val="28"/>
          <w:szCs w:val="28"/>
        </w:rPr>
        <w:t>ря 201</w:t>
      </w:r>
      <w:r>
        <w:rPr>
          <w:sz w:val="28"/>
          <w:szCs w:val="28"/>
        </w:rPr>
        <w:t>1</w:t>
      </w:r>
      <w:r w:rsidRPr="00F14E7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108</w:t>
      </w:r>
      <w:r w:rsidRPr="00F14E75">
        <w:rPr>
          <w:sz w:val="28"/>
          <w:szCs w:val="28"/>
        </w:rPr>
        <w:t>-оз «О</w:t>
      </w:r>
      <w:r>
        <w:rPr>
          <w:sz w:val="28"/>
          <w:szCs w:val="28"/>
        </w:rPr>
        <w:t xml:space="preserve">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F14E75">
        <w:rPr>
          <w:sz w:val="28"/>
          <w:szCs w:val="28"/>
        </w:rPr>
        <w:t>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6. О</w:t>
      </w:r>
      <w:r>
        <w:rPr>
          <w:rFonts w:eastAsia="Calibri"/>
          <w:sz w:val="28"/>
          <w:szCs w:val="28"/>
          <w:lang w:eastAsia="en-US"/>
        </w:rPr>
        <w:t>бластной закон от 7 июля 2014 года № 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 Областной закон от 13 ноября 2015 года № 114-оз «Об общественном контроле в Ленинградской области»</w:t>
      </w:r>
    </w:p>
    <w:p w:rsidR="00201C06" w:rsidRDefault="00201C06" w:rsidP="00201C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8. </w:t>
      </w:r>
      <w:r>
        <w:rPr>
          <w:rFonts w:eastAsia="Calibri"/>
          <w:sz w:val="28"/>
          <w:szCs w:val="28"/>
          <w:lang w:eastAsia="en-US"/>
        </w:rPr>
        <w:t>Областной закон от 10 апреля 2017 года № 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</w:p>
    <w:p w:rsidR="00201C06" w:rsidRDefault="00201C06" w:rsidP="00201C06">
      <w:pPr>
        <w:ind w:firstLine="709"/>
        <w:jc w:val="both"/>
        <w:rPr>
          <w:sz w:val="28"/>
          <w:szCs w:val="28"/>
        </w:rPr>
      </w:pPr>
    </w:p>
    <w:p w:rsidR="00201C06" w:rsidRDefault="00201C06" w:rsidP="00201C06">
      <w:pPr>
        <w:ind w:firstLine="709"/>
        <w:jc w:val="both"/>
        <w:rPr>
          <w:sz w:val="28"/>
          <w:szCs w:val="28"/>
        </w:rPr>
      </w:pPr>
    </w:p>
    <w:p w:rsidR="00B87F36" w:rsidRDefault="00B87F36" w:rsidP="00B87F36">
      <w:pPr>
        <w:ind w:firstLine="567"/>
        <w:jc w:val="both"/>
        <w:rPr>
          <w:sz w:val="28"/>
          <w:szCs w:val="28"/>
        </w:rPr>
      </w:pP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7F36" w:rsidRDefault="00B87F36" w:rsidP="00B87F36">
      <w:pPr>
        <w:pStyle w:val="a3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А.Я. Лебедев</w:t>
      </w:r>
    </w:p>
    <w:p w:rsidR="00B87F36" w:rsidRPr="00956E1F" w:rsidRDefault="00B87F36" w:rsidP="00B87F36">
      <w:pPr>
        <w:pStyle w:val="a3"/>
        <w:rPr>
          <w:rFonts w:ascii="Times New Roman" w:hAnsi="Times New Roman"/>
          <w:sz w:val="16"/>
          <w:szCs w:val="16"/>
        </w:rPr>
      </w:pPr>
    </w:p>
    <w:p w:rsidR="00B87F36" w:rsidRDefault="00B87F36" w:rsidP="00B87F3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О.П. Зеваков</w:t>
      </w: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7F36" w:rsidRDefault="00B87F36" w:rsidP="008358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B87F36" w:rsidSect="006E4B5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835869"/>
    <w:rsid w:val="000D320F"/>
    <w:rsid w:val="00196F76"/>
    <w:rsid w:val="00201C06"/>
    <w:rsid w:val="003B0637"/>
    <w:rsid w:val="003D08D0"/>
    <w:rsid w:val="00575B1E"/>
    <w:rsid w:val="006C7BED"/>
    <w:rsid w:val="006E4B5A"/>
    <w:rsid w:val="00835869"/>
    <w:rsid w:val="00956E1F"/>
    <w:rsid w:val="00985938"/>
    <w:rsid w:val="00A713C8"/>
    <w:rsid w:val="00B87F36"/>
    <w:rsid w:val="00BF614E"/>
    <w:rsid w:val="00C3482E"/>
    <w:rsid w:val="00D42FDE"/>
    <w:rsid w:val="00EB6639"/>
    <w:rsid w:val="00FC5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869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835869"/>
    <w:pPr>
      <w:ind w:left="720"/>
      <w:contextualSpacing/>
    </w:pPr>
  </w:style>
  <w:style w:type="paragraph" w:customStyle="1" w:styleId="a5">
    <w:name w:val="Базовый"/>
    <w:uiPriority w:val="99"/>
    <w:rsid w:val="00D42FDE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7B1FF1985E3B893D05F1E988559C35BFB18024BDFF088933C963B9F35D439029B5DEDC8D2F5K4R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2302-6679-4C08-8874-957977BBB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14213</CharactersWithSpaces>
  <SharedDoc>false</SharedDoc>
  <HLinks>
    <vt:vector size="6" baseType="variant">
      <vt:variant>
        <vt:i4>3473508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consultantplus://offline/ref=87B1FF1985E3B893D05F1E988559C35BFB18024BDFF088933C963B9F35D439029B5DEDC8D2F5K4RBM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7</cp:revision>
  <cp:lastPrinted>2018-04-13T07:30:00Z</cp:lastPrinted>
  <dcterms:created xsi:type="dcterms:W3CDTF">2018-04-02T12:55:00Z</dcterms:created>
  <dcterms:modified xsi:type="dcterms:W3CDTF">2018-04-13T07:30:00Z</dcterms:modified>
</cp:coreProperties>
</file>