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C12964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C12964" w:rsidRPr="00F23468" w:rsidRDefault="00C12964" w:rsidP="00F2346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468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 Ленинградской области,</w:t>
      </w:r>
    </w:p>
    <w:p w:rsidR="00F23468" w:rsidRPr="008A0FBB" w:rsidRDefault="00C12964" w:rsidP="00D544F0">
      <w:pPr>
        <w:autoSpaceDE w:val="0"/>
        <w:autoSpaceDN w:val="0"/>
        <w:adjustRightInd w:val="0"/>
        <w:spacing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23468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F23468">
        <w:rPr>
          <w:rFonts w:ascii="Times New Roman" w:hAnsi="Times New Roman" w:cs="Times New Roman"/>
          <w:b/>
          <w:sz w:val="28"/>
          <w:szCs w:val="28"/>
        </w:rPr>
        <w:t xml:space="preserve"> ко</w:t>
      </w:r>
      <w:r w:rsidR="004D559D" w:rsidRPr="00F23468">
        <w:rPr>
          <w:rFonts w:ascii="Times New Roman" w:hAnsi="Times New Roman" w:cs="Times New Roman"/>
          <w:b/>
          <w:sz w:val="28"/>
          <w:szCs w:val="28"/>
        </w:rPr>
        <w:t>торых необходимо для реализации</w:t>
      </w:r>
      <w:r w:rsidR="00F23468" w:rsidRPr="00F23468">
        <w:rPr>
          <w:b/>
          <w:sz w:val="28"/>
          <w:szCs w:val="28"/>
        </w:rPr>
        <w:t xml:space="preserve"> </w:t>
      </w:r>
      <w:r w:rsidR="00D544F0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 w:rsidR="008A0FBB" w:rsidRPr="008A0FBB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 </w:t>
      </w:r>
      <w:r w:rsidR="00AB6EDE" w:rsidRPr="00AB6EDE">
        <w:rPr>
          <w:rFonts w:ascii="Times New Roman" w:hAnsi="Times New Roman" w:cs="Times New Roman"/>
          <w:b/>
          <w:sz w:val="28"/>
          <w:szCs w:val="28"/>
        </w:rPr>
        <w:t>«</w:t>
      </w:r>
      <w:r w:rsidR="004819D5" w:rsidRPr="004819D5">
        <w:rPr>
          <w:rFonts w:ascii="Times New Roman" w:eastAsia="Calibri" w:hAnsi="Times New Roman" w:cs="Times New Roman"/>
          <w:b/>
          <w:bCs/>
          <w:sz w:val="28"/>
          <w:szCs w:val="28"/>
        </w:rPr>
        <w:t>О порядке предоставления жилых помещений специализированного жилищного фонда Ленинградской области</w:t>
      </w:r>
      <w:r w:rsidR="00AB6EDE" w:rsidRPr="00AB6EDE">
        <w:rPr>
          <w:rFonts w:ascii="Times New Roman" w:hAnsi="Times New Roman" w:cs="Times New Roman"/>
          <w:b/>
          <w:sz w:val="28"/>
          <w:szCs w:val="28"/>
        </w:rPr>
        <w:t>»</w:t>
      </w:r>
    </w:p>
    <w:p w:rsidR="003000D8" w:rsidRDefault="003000D8" w:rsidP="00F23468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53170" w:rsidRDefault="00A53170" w:rsidP="00F23468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1A530B" w:rsidRPr="001A530B" w:rsidRDefault="00C12964" w:rsidP="00583D84">
      <w:pPr>
        <w:autoSpaceDE w:val="0"/>
        <w:autoSpaceDN w:val="0"/>
        <w:adjustRightInd w:val="0"/>
        <w:spacing w:line="240" w:lineRule="auto"/>
        <w:ind w:right="-1"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23468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 w:rsidRPr="00F23468">
        <w:rPr>
          <w:rFonts w:ascii="Times New Roman" w:hAnsi="Times New Roman" w:cs="Times New Roman"/>
          <w:bCs/>
          <w:sz w:val="28"/>
          <w:szCs w:val="28"/>
        </w:rPr>
        <w:t xml:space="preserve">реализации </w:t>
      </w:r>
      <w:r w:rsidR="00D544F0">
        <w:rPr>
          <w:rFonts w:ascii="Times New Roman" w:hAnsi="Times New Roman" w:cs="Times New Roman"/>
          <w:bCs/>
          <w:sz w:val="28"/>
          <w:szCs w:val="28"/>
        </w:rPr>
        <w:t>областного закона</w:t>
      </w:r>
      <w:r w:rsidR="008A0FBB" w:rsidRPr="008A0FBB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 </w:t>
      </w:r>
      <w:r w:rsidR="008A0FBB" w:rsidRPr="001A530B">
        <w:rPr>
          <w:rFonts w:ascii="Times New Roman" w:hAnsi="Times New Roman" w:cs="Times New Roman"/>
          <w:bCs/>
          <w:sz w:val="28"/>
          <w:szCs w:val="28"/>
        </w:rPr>
        <w:t>«</w:t>
      </w:r>
      <w:r w:rsidR="001A530B" w:rsidRPr="001A530B">
        <w:rPr>
          <w:rFonts w:ascii="Times New Roman" w:eastAsia="Calibri" w:hAnsi="Times New Roman" w:cs="Times New Roman"/>
          <w:bCs/>
          <w:sz w:val="28"/>
          <w:szCs w:val="28"/>
        </w:rPr>
        <w:t>О порядке предоставления жилых помещений специализированного жилищного фонда Ленинградской области</w:t>
      </w:r>
      <w:r w:rsidR="008A0FBB" w:rsidRPr="001A530B">
        <w:rPr>
          <w:rFonts w:ascii="Times New Roman" w:hAnsi="Times New Roman" w:cs="Times New Roman"/>
          <w:bCs/>
          <w:sz w:val="28"/>
          <w:szCs w:val="28"/>
        </w:rPr>
        <w:t>»</w:t>
      </w:r>
      <w:r w:rsidR="00F23468" w:rsidRPr="00F234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B6EDE">
        <w:rPr>
          <w:rFonts w:ascii="Times New Roman" w:hAnsi="Times New Roman" w:cs="Times New Roman"/>
          <w:bCs/>
          <w:sz w:val="28"/>
          <w:szCs w:val="28"/>
        </w:rPr>
        <w:t xml:space="preserve">потребуется </w:t>
      </w:r>
      <w:r w:rsidRPr="00F23468">
        <w:rPr>
          <w:rFonts w:ascii="Times New Roman" w:hAnsi="Times New Roman" w:cs="Times New Roman"/>
          <w:bCs/>
          <w:sz w:val="28"/>
          <w:szCs w:val="28"/>
        </w:rPr>
        <w:t>разработка</w:t>
      </w:r>
      <w:r w:rsidR="001A530B">
        <w:rPr>
          <w:rFonts w:ascii="Times New Roman" w:hAnsi="Times New Roman" w:cs="Times New Roman"/>
          <w:bCs/>
          <w:sz w:val="28"/>
          <w:szCs w:val="28"/>
        </w:rPr>
        <w:t xml:space="preserve"> следующих нормативных </w:t>
      </w:r>
      <w:r w:rsidR="001A530B" w:rsidRPr="001A530B">
        <w:rPr>
          <w:rFonts w:ascii="Times New Roman" w:eastAsia="Calibri" w:hAnsi="Times New Roman" w:cs="Times New Roman"/>
          <w:bCs/>
          <w:sz w:val="28"/>
          <w:szCs w:val="28"/>
        </w:rPr>
        <w:t>правовых актов Ленинградской области:</w:t>
      </w:r>
    </w:p>
    <w:p w:rsidR="000A76A3" w:rsidRPr="000A76A3" w:rsidRDefault="00B8111D" w:rsidP="000A76A3">
      <w:pPr>
        <w:pStyle w:val="ConsPlusNormal"/>
        <w:numPr>
          <w:ilvl w:val="0"/>
          <w:numId w:val="1"/>
        </w:numPr>
        <w:tabs>
          <w:tab w:val="left" w:pos="993"/>
        </w:tabs>
        <w:adjustRightInd w:val="0"/>
        <w:ind w:left="0" w:right="-1" w:firstLine="710"/>
        <w:jc w:val="both"/>
        <w:rPr>
          <w:rFonts w:ascii="Times New Roman" w:eastAsia="Calibri" w:hAnsi="Times New Roman" w:cs="Times New Roman"/>
          <w:bCs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нормативный правовой акт</w:t>
      </w:r>
      <w:r w:rsidR="001A530B" w:rsidRPr="001A530B">
        <w:rPr>
          <w:rFonts w:ascii="Times New Roman" w:eastAsia="Calibri" w:hAnsi="Times New Roman" w:cs="Times New Roman"/>
          <w:bCs/>
          <w:sz w:val="28"/>
          <w:szCs w:val="28"/>
        </w:rPr>
        <w:t xml:space="preserve"> Пра</w:t>
      </w:r>
      <w:r>
        <w:rPr>
          <w:rFonts w:ascii="Times New Roman" w:eastAsia="Calibri" w:hAnsi="Times New Roman" w:cs="Times New Roman"/>
          <w:bCs/>
          <w:sz w:val="28"/>
          <w:szCs w:val="28"/>
        </w:rPr>
        <w:t>вительства Ленинградской области, утверждающий</w:t>
      </w:r>
      <w:r w:rsidR="001A530B" w:rsidRPr="001A53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тарифы</w:t>
      </w:r>
      <w:r w:rsidR="001A530B" w:rsidRPr="001A530B">
        <w:rPr>
          <w:rFonts w:ascii="Times New Roman" w:eastAsia="Calibri" w:hAnsi="Times New Roman" w:cs="Times New Roman"/>
          <w:sz w:val="28"/>
          <w:szCs w:val="28"/>
        </w:rPr>
        <w:t xml:space="preserve"> на оплату жилых помещений гражданами, проживающими в жилых помещениях в домах системы со</w:t>
      </w:r>
      <w:r w:rsidR="001A530B">
        <w:rPr>
          <w:rFonts w:ascii="Times New Roman" w:eastAsia="Calibri" w:hAnsi="Times New Roman" w:cs="Times New Roman"/>
          <w:sz w:val="28"/>
          <w:szCs w:val="28"/>
        </w:rPr>
        <w:t>циального обслуживания граждан;</w:t>
      </w:r>
    </w:p>
    <w:p w:rsidR="001A530B" w:rsidRPr="00B8111D" w:rsidRDefault="00B8111D" w:rsidP="000A76A3">
      <w:pPr>
        <w:pStyle w:val="a4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1" w:firstLine="71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нормативный правовой акт</w:t>
      </w:r>
      <w:r w:rsidR="000A76A3" w:rsidRPr="001A530B">
        <w:rPr>
          <w:rFonts w:ascii="Times New Roman" w:eastAsia="Calibri" w:hAnsi="Times New Roman" w:cs="Times New Roman"/>
          <w:bCs/>
          <w:sz w:val="28"/>
          <w:szCs w:val="28"/>
        </w:rPr>
        <w:t xml:space="preserve"> Правительства Ленинградской области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, определяющий </w:t>
      </w:r>
      <w:r>
        <w:rPr>
          <w:rFonts w:ascii="Times New Roman" w:eastAsia="Calibri" w:hAnsi="Times New Roman" w:cs="Times New Roman"/>
          <w:sz w:val="28"/>
          <w:szCs w:val="28"/>
        </w:rPr>
        <w:t>порядок</w:t>
      </w:r>
      <w:r w:rsidR="000A76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769E2">
        <w:rPr>
          <w:rFonts w:ascii="Times New Roman" w:eastAsia="Calibri" w:hAnsi="Times New Roman" w:cs="Times New Roman"/>
          <w:sz w:val="28"/>
          <w:szCs w:val="28"/>
        </w:rPr>
        <w:t>принятия уполномоченным учреждением</w:t>
      </w:r>
      <w:r w:rsidR="00A769E2" w:rsidRPr="00A769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769E2">
        <w:rPr>
          <w:rFonts w:ascii="Times New Roman" w:eastAsia="Calibri" w:hAnsi="Times New Roman" w:cs="Times New Roman"/>
          <w:sz w:val="28"/>
          <w:szCs w:val="28"/>
        </w:rPr>
        <w:t>решений</w:t>
      </w:r>
      <w:bookmarkStart w:id="0" w:name="_GoBack"/>
      <w:bookmarkEnd w:id="0"/>
      <w:r w:rsidR="00A769E2">
        <w:rPr>
          <w:rFonts w:ascii="Times New Roman" w:eastAsia="Calibri" w:hAnsi="Times New Roman" w:cs="Times New Roman"/>
          <w:sz w:val="28"/>
          <w:szCs w:val="28"/>
        </w:rPr>
        <w:t xml:space="preserve"> о </w:t>
      </w:r>
      <w:r w:rsidR="000A76A3">
        <w:rPr>
          <w:rFonts w:ascii="Times New Roman" w:eastAsia="Calibri" w:hAnsi="Times New Roman" w:cs="Times New Roman"/>
          <w:sz w:val="28"/>
          <w:szCs w:val="28"/>
        </w:rPr>
        <w:t xml:space="preserve">предоставления жилых помещений </w:t>
      </w:r>
      <w:r w:rsidR="000A76A3" w:rsidRPr="00DB125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социальной защиты отдельных категорий граждан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12964" w:rsidRPr="00B8111D" w:rsidRDefault="00B8111D" w:rsidP="00B8111D">
      <w:pPr>
        <w:pStyle w:val="a4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1" w:firstLine="71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нормативный правовой акт</w:t>
      </w:r>
      <w:r w:rsidR="000A76A3" w:rsidRPr="00B8111D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0A76A3" w:rsidRPr="00B811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определяющий отраслевые и иные органы исполнительной власти Ленинградской области,</w:t>
      </w:r>
      <w:r w:rsidR="00767141">
        <w:rPr>
          <w:rFonts w:ascii="Times New Roman" w:hAnsi="Times New Roman" w:cs="Times New Roman"/>
          <w:sz w:val="28"/>
          <w:szCs w:val="28"/>
        </w:rPr>
        <w:t xml:space="preserve"> предприятия (учреждения) Ленинградской области,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уполномоченные принимать</w:t>
      </w:r>
      <w:r w:rsidR="00767141">
        <w:rPr>
          <w:rFonts w:ascii="Times New Roman" w:hAnsi="Times New Roman" w:cs="Times New Roman"/>
          <w:sz w:val="28"/>
          <w:szCs w:val="28"/>
        </w:rPr>
        <w:t xml:space="preserve"> решения о предоставлении специализированных жилых помещений</w:t>
      </w:r>
      <w:r w:rsidR="00AB6EDE" w:rsidRPr="00B8111D">
        <w:rPr>
          <w:rFonts w:ascii="Times New Roman" w:hAnsi="Times New Roman" w:cs="Times New Roman"/>
          <w:sz w:val="28"/>
          <w:szCs w:val="28"/>
        </w:rPr>
        <w:t>.</w:t>
      </w:r>
      <w:r w:rsidR="00C12964" w:rsidRPr="00B8111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3D84" w:rsidRDefault="00583D8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44F0" w:rsidRPr="004368B3" w:rsidRDefault="00D544F0" w:rsidP="00D544F0">
      <w:pPr>
        <w:pStyle w:val="a3"/>
        <w:jc w:val="both"/>
        <w:rPr>
          <w:rFonts w:ascii="Times New Roman" w:hAnsi="Times New Roman"/>
          <w:sz w:val="27"/>
          <w:szCs w:val="28"/>
        </w:rPr>
      </w:pPr>
      <w:r w:rsidRPr="004368B3">
        <w:rPr>
          <w:rFonts w:ascii="Times New Roman" w:hAnsi="Times New Roman"/>
          <w:sz w:val="27"/>
          <w:szCs w:val="28"/>
        </w:rPr>
        <w:t xml:space="preserve">Председатель </w:t>
      </w:r>
      <w:proofErr w:type="gramStart"/>
      <w:r w:rsidRPr="004368B3">
        <w:rPr>
          <w:rFonts w:ascii="Times New Roman" w:hAnsi="Times New Roman"/>
          <w:sz w:val="27"/>
          <w:szCs w:val="28"/>
        </w:rPr>
        <w:t>Ленинградского</w:t>
      </w:r>
      <w:proofErr w:type="gramEnd"/>
    </w:p>
    <w:p w:rsidR="00D544F0" w:rsidRPr="004368B3" w:rsidRDefault="00D544F0" w:rsidP="00D544F0">
      <w:pPr>
        <w:pStyle w:val="a3"/>
        <w:jc w:val="both"/>
        <w:rPr>
          <w:rFonts w:ascii="Times New Roman" w:hAnsi="Times New Roman"/>
          <w:sz w:val="27"/>
          <w:szCs w:val="28"/>
        </w:rPr>
      </w:pPr>
      <w:r w:rsidRPr="004368B3">
        <w:rPr>
          <w:rFonts w:ascii="Times New Roman" w:hAnsi="Times New Roman"/>
          <w:sz w:val="27"/>
          <w:szCs w:val="28"/>
        </w:rPr>
        <w:t>областного комитета по управлению</w:t>
      </w:r>
    </w:p>
    <w:p w:rsidR="00D544F0" w:rsidRPr="004368B3" w:rsidRDefault="00D544F0" w:rsidP="00D544F0">
      <w:pPr>
        <w:pStyle w:val="a3"/>
        <w:jc w:val="both"/>
        <w:rPr>
          <w:rFonts w:ascii="Times New Roman" w:hAnsi="Times New Roman"/>
          <w:sz w:val="27"/>
          <w:szCs w:val="28"/>
        </w:rPr>
      </w:pPr>
      <w:r w:rsidRPr="004368B3">
        <w:rPr>
          <w:rFonts w:ascii="Times New Roman" w:hAnsi="Times New Roman"/>
          <w:sz w:val="27"/>
          <w:szCs w:val="28"/>
        </w:rPr>
        <w:t>государственным имуществом</w:t>
      </w:r>
      <w:r w:rsidRPr="004368B3">
        <w:rPr>
          <w:rFonts w:ascii="Times New Roman" w:hAnsi="Times New Roman"/>
          <w:sz w:val="27"/>
          <w:szCs w:val="28"/>
        </w:rPr>
        <w:tab/>
      </w:r>
      <w:r w:rsidRPr="004368B3">
        <w:rPr>
          <w:rFonts w:ascii="Times New Roman" w:hAnsi="Times New Roman"/>
          <w:sz w:val="27"/>
          <w:szCs w:val="28"/>
        </w:rPr>
        <w:tab/>
        <w:t xml:space="preserve">                                                </w:t>
      </w:r>
      <w:r>
        <w:rPr>
          <w:rFonts w:ascii="Times New Roman" w:hAnsi="Times New Roman"/>
          <w:sz w:val="27"/>
          <w:szCs w:val="28"/>
        </w:rPr>
        <w:t xml:space="preserve">  </w:t>
      </w:r>
      <w:r w:rsidR="00A53170">
        <w:rPr>
          <w:rFonts w:ascii="Times New Roman" w:hAnsi="Times New Roman"/>
          <w:sz w:val="27"/>
          <w:szCs w:val="28"/>
        </w:rPr>
        <w:t>Э.</w:t>
      </w:r>
      <w:r w:rsidRPr="004368B3">
        <w:rPr>
          <w:rFonts w:ascii="Times New Roman" w:hAnsi="Times New Roman"/>
          <w:sz w:val="27"/>
          <w:szCs w:val="28"/>
        </w:rPr>
        <w:t>В.</w:t>
      </w:r>
      <w:r w:rsidR="00A53170">
        <w:rPr>
          <w:rFonts w:ascii="Times New Roman" w:hAnsi="Times New Roman"/>
          <w:sz w:val="27"/>
          <w:szCs w:val="28"/>
        </w:rPr>
        <w:t xml:space="preserve"> Салтыков</w:t>
      </w:r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D36205"/>
    <w:multiLevelType w:val="hybridMultilevel"/>
    <w:tmpl w:val="0A9C42F4"/>
    <w:lvl w:ilvl="0" w:tplc="E508FF9E">
      <w:start w:val="1"/>
      <w:numFmt w:val="decimal"/>
      <w:lvlText w:val="%1)"/>
      <w:lvlJc w:val="left"/>
      <w:pPr>
        <w:ind w:left="177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A76A3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A530B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8B5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9D5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1A65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3D84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362D7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A77DE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141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1BC4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0FBB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170"/>
    <w:rsid w:val="00A53FFE"/>
    <w:rsid w:val="00A55AB7"/>
    <w:rsid w:val="00A569C5"/>
    <w:rsid w:val="00A60023"/>
    <w:rsid w:val="00A627F9"/>
    <w:rsid w:val="00A6340D"/>
    <w:rsid w:val="00A65D5E"/>
    <w:rsid w:val="00A65FA2"/>
    <w:rsid w:val="00A660A1"/>
    <w:rsid w:val="00A66DB6"/>
    <w:rsid w:val="00A715DF"/>
    <w:rsid w:val="00A71F30"/>
    <w:rsid w:val="00A738ED"/>
    <w:rsid w:val="00A74167"/>
    <w:rsid w:val="00A769E2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B6EDE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76D"/>
    <w:rsid w:val="00B56B8C"/>
    <w:rsid w:val="00B614AB"/>
    <w:rsid w:val="00B61A8C"/>
    <w:rsid w:val="00B63F3E"/>
    <w:rsid w:val="00B65E63"/>
    <w:rsid w:val="00B72346"/>
    <w:rsid w:val="00B75B15"/>
    <w:rsid w:val="00B765C7"/>
    <w:rsid w:val="00B76A14"/>
    <w:rsid w:val="00B80DFE"/>
    <w:rsid w:val="00B8111D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43FF"/>
    <w:rsid w:val="00C17601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4F0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B4534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468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76E61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C2988"/>
    <w:rsid w:val="00FC324A"/>
    <w:rsid w:val="00FC5AA5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44F0"/>
    <w:pPr>
      <w:spacing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1A530B"/>
    <w:pPr>
      <w:ind w:left="720"/>
      <w:contextualSpacing/>
    </w:pPr>
  </w:style>
  <w:style w:type="paragraph" w:customStyle="1" w:styleId="ConsPlusNormal">
    <w:name w:val="ConsPlusNormal"/>
    <w:rsid w:val="001A530B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44F0"/>
    <w:pPr>
      <w:spacing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1A530B"/>
    <w:pPr>
      <w:ind w:left="720"/>
      <w:contextualSpacing/>
    </w:pPr>
  </w:style>
  <w:style w:type="paragraph" w:customStyle="1" w:styleId="ConsPlusNormal">
    <w:name w:val="ConsPlusNormal"/>
    <w:rsid w:val="001A530B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Мария Николаевна Редькина</cp:lastModifiedBy>
  <cp:revision>2</cp:revision>
  <cp:lastPrinted>2015-03-19T08:53:00Z</cp:lastPrinted>
  <dcterms:created xsi:type="dcterms:W3CDTF">2018-01-16T10:23:00Z</dcterms:created>
  <dcterms:modified xsi:type="dcterms:W3CDTF">2018-01-16T10:23:00Z</dcterms:modified>
</cp:coreProperties>
</file>