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E1F" w:rsidRPr="00231DB4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E45D1C" w:rsidRDefault="00E45D1C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D65E1F" w:rsidRPr="00E45D1C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>Председателю</w:t>
      </w:r>
    </w:p>
    <w:p w:rsidR="00D65E1F" w:rsidRPr="00E45D1C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Законодательного собрания </w:t>
      </w:r>
    </w:p>
    <w:p w:rsidR="00D65E1F" w:rsidRPr="00E45D1C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</w:p>
    <w:p w:rsidR="00D65E1F" w:rsidRPr="00E45D1C" w:rsidRDefault="00D65E1F" w:rsidP="00572F62">
      <w:pPr>
        <w:spacing w:after="0" w:line="240" w:lineRule="auto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С.М. </w:t>
      </w:r>
      <w:proofErr w:type="spellStart"/>
      <w:r w:rsidRPr="00E45D1C">
        <w:rPr>
          <w:rFonts w:ascii="Times New Roman" w:hAnsi="Times New Roman" w:cs="Times New Roman"/>
          <w:sz w:val="24"/>
          <w:szCs w:val="24"/>
        </w:rPr>
        <w:t>Бебенину</w:t>
      </w:r>
      <w:proofErr w:type="spellEnd"/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E1F" w:rsidRPr="00E45D1C" w:rsidRDefault="00D65E1F" w:rsidP="00572F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>Уважаемый Сергей Михайлович!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         На основании статьи 31 Устава Ленинградской области,  вношу на рассмотрение  Законодательного собрания Ленинградской области проект областного закона  </w:t>
      </w:r>
      <w:r w:rsidR="00E45D1C" w:rsidRPr="00E45D1C">
        <w:rPr>
          <w:rFonts w:ascii="Times New Roman" w:hAnsi="Times New Roman" w:cs="Times New Roman"/>
          <w:sz w:val="24"/>
          <w:szCs w:val="24"/>
        </w:rPr>
        <w:t>«О регулировании отдельных вопросов, связанных с созданием на территории Ленинградской области лесопарковых зеленых поясов»</w:t>
      </w:r>
      <w:r w:rsidRPr="00E45D1C">
        <w:rPr>
          <w:rFonts w:ascii="Times New Roman" w:hAnsi="Times New Roman" w:cs="Times New Roman"/>
          <w:sz w:val="24"/>
          <w:szCs w:val="24"/>
        </w:rPr>
        <w:t>.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>Приложения: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1.  Проект областного закона </w:t>
      </w:r>
      <w:r w:rsidR="00E45D1C" w:rsidRPr="00E45D1C">
        <w:rPr>
          <w:rFonts w:ascii="Times New Roman" w:hAnsi="Times New Roman" w:cs="Times New Roman"/>
          <w:sz w:val="24"/>
          <w:szCs w:val="24"/>
        </w:rPr>
        <w:t>«О регулировании отдельных вопросов, связанных с созданием на территории Ленинградской области лесопарковых зеленых поясов»</w:t>
      </w:r>
      <w:r w:rsidRPr="00E45D1C">
        <w:rPr>
          <w:rFonts w:ascii="Times New Roman" w:hAnsi="Times New Roman" w:cs="Times New Roman"/>
          <w:sz w:val="24"/>
          <w:szCs w:val="24"/>
        </w:rPr>
        <w:t xml:space="preserve">  - на </w:t>
      </w:r>
      <w:r w:rsidR="00231DB4" w:rsidRPr="00E45D1C">
        <w:rPr>
          <w:rFonts w:ascii="Times New Roman" w:hAnsi="Times New Roman" w:cs="Times New Roman"/>
          <w:sz w:val="24"/>
          <w:szCs w:val="24"/>
        </w:rPr>
        <w:t>8</w:t>
      </w:r>
      <w:r w:rsidR="00FE2E50" w:rsidRPr="00E45D1C">
        <w:rPr>
          <w:rFonts w:ascii="Times New Roman" w:hAnsi="Times New Roman" w:cs="Times New Roman"/>
          <w:sz w:val="24"/>
          <w:szCs w:val="24"/>
        </w:rPr>
        <w:t xml:space="preserve"> </w:t>
      </w:r>
      <w:r w:rsidRPr="00E45D1C">
        <w:rPr>
          <w:rFonts w:ascii="Times New Roman" w:hAnsi="Times New Roman" w:cs="Times New Roman"/>
          <w:sz w:val="24"/>
          <w:szCs w:val="24"/>
        </w:rPr>
        <w:t>л.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2. Пояснительная записка к проекту областного закона  </w:t>
      </w:r>
      <w:r w:rsidR="00E45D1C" w:rsidRPr="00E45D1C">
        <w:rPr>
          <w:rFonts w:ascii="Times New Roman" w:hAnsi="Times New Roman" w:cs="Times New Roman"/>
          <w:sz w:val="24"/>
          <w:szCs w:val="24"/>
        </w:rPr>
        <w:t>«О регулировании отдельных вопросов, связанных с созданием на территории Ленинградской области лесопарковых зеленых поясов»</w:t>
      </w:r>
      <w:r w:rsidRPr="00E45D1C">
        <w:rPr>
          <w:rFonts w:ascii="Times New Roman" w:hAnsi="Times New Roman" w:cs="Times New Roman"/>
          <w:sz w:val="24"/>
          <w:szCs w:val="24"/>
        </w:rPr>
        <w:t xml:space="preserve"> - на </w:t>
      </w:r>
      <w:r w:rsidR="00231DB4" w:rsidRPr="00E45D1C">
        <w:rPr>
          <w:rFonts w:ascii="Times New Roman" w:hAnsi="Times New Roman" w:cs="Times New Roman"/>
          <w:sz w:val="24"/>
          <w:szCs w:val="24"/>
        </w:rPr>
        <w:t>3</w:t>
      </w:r>
      <w:r w:rsidRPr="00E45D1C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3. Предложения о разработке нормативных правовых актов, принятие которых необходимо для реализации областного закона </w:t>
      </w:r>
      <w:r w:rsidR="00E45D1C" w:rsidRPr="00E45D1C">
        <w:rPr>
          <w:rFonts w:ascii="Times New Roman" w:hAnsi="Times New Roman" w:cs="Times New Roman"/>
          <w:sz w:val="24"/>
          <w:szCs w:val="24"/>
        </w:rPr>
        <w:t>«О регулировании отдельных вопросов, связанных с созданием на территории Ленинградской области лесопарковых зеленых поясов»</w:t>
      </w:r>
      <w:r w:rsidRPr="00E45D1C">
        <w:rPr>
          <w:rFonts w:ascii="Times New Roman" w:hAnsi="Times New Roman" w:cs="Times New Roman"/>
          <w:sz w:val="24"/>
          <w:szCs w:val="24"/>
        </w:rPr>
        <w:t xml:space="preserve"> - на 1 л.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E45D1C" w:rsidRPr="00E45D1C">
        <w:rPr>
          <w:rFonts w:ascii="Times New Roman" w:hAnsi="Times New Roman" w:cs="Times New Roman"/>
          <w:sz w:val="24"/>
          <w:szCs w:val="24"/>
        </w:rPr>
        <w:t>«О регулировании отдельных вопросов, связанных с созданием на территории Ленинградской области лесопарковых зеленых поясов»</w:t>
      </w:r>
      <w:r w:rsidRPr="00E45D1C">
        <w:rPr>
          <w:rFonts w:ascii="Times New Roman" w:hAnsi="Times New Roman" w:cs="Times New Roman"/>
          <w:sz w:val="24"/>
          <w:szCs w:val="24"/>
        </w:rPr>
        <w:t>- на  1 л.</w:t>
      </w:r>
    </w:p>
    <w:p w:rsidR="00D65E1F" w:rsidRPr="00E45D1C" w:rsidRDefault="00E45D1C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bookmarkStart w:id="0" w:name="_GoBack"/>
      <w:bookmarkEnd w:id="0"/>
      <w:r w:rsidR="00D65E1F" w:rsidRPr="00E45D1C">
        <w:rPr>
          <w:rFonts w:ascii="Times New Roman" w:hAnsi="Times New Roman" w:cs="Times New Roman"/>
          <w:sz w:val="24"/>
          <w:szCs w:val="24"/>
        </w:rPr>
        <w:t xml:space="preserve">Финансово-экономическое обоснование к проекту областного закона </w:t>
      </w:r>
      <w:r w:rsidRPr="00E45D1C">
        <w:rPr>
          <w:rFonts w:ascii="Times New Roman" w:hAnsi="Times New Roman" w:cs="Times New Roman"/>
          <w:sz w:val="24"/>
          <w:szCs w:val="24"/>
        </w:rPr>
        <w:t>«О регулировании отдельных вопросов, связанных с созданием на территории Ленинградской области лесопарковых зеленых поясов»</w:t>
      </w:r>
      <w:r w:rsidR="00D65E1F" w:rsidRPr="00E45D1C">
        <w:rPr>
          <w:rFonts w:ascii="Times New Roman" w:hAnsi="Times New Roman" w:cs="Times New Roman"/>
          <w:sz w:val="24"/>
          <w:szCs w:val="24"/>
        </w:rPr>
        <w:t xml:space="preserve"> - на 1 л.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>6. Справка о состоянии законодательства в данной сфере правового регулирования - на 1 л.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Депутат </w:t>
      </w:r>
    </w:p>
    <w:p w:rsidR="00D65E1F" w:rsidRPr="00E45D1C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Законодательного собрания                                      </w:t>
      </w:r>
    </w:p>
    <w:p w:rsidR="007B6807" w:rsidRPr="00231DB4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D1C">
        <w:rPr>
          <w:rFonts w:ascii="Times New Roman" w:hAnsi="Times New Roman" w:cs="Times New Roman"/>
          <w:sz w:val="24"/>
          <w:szCs w:val="24"/>
        </w:rPr>
        <w:t xml:space="preserve">Ленинградской области                                                                  </w:t>
      </w:r>
      <w:r w:rsidR="00E45D1C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45D1C">
        <w:rPr>
          <w:rFonts w:ascii="Times New Roman" w:hAnsi="Times New Roman" w:cs="Times New Roman"/>
          <w:sz w:val="24"/>
          <w:szCs w:val="24"/>
        </w:rPr>
        <w:t xml:space="preserve">В.А. Коваленко </w:t>
      </w:r>
    </w:p>
    <w:p w:rsidR="007B6807" w:rsidRPr="00231DB4" w:rsidRDefault="007B6807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E1F" w:rsidRPr="00231DB4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65E1F" w:rsidRPr="00231DB4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E1F" w:rsidRPr="00231DB4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E1F" w:rsidRPr="00231DB4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5E1F" w:rsidRPr="00231DB4" w:rsidRDefault="00D65E1F" w:rsidP="00D65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Default="00231DB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1DB4" w:rsidRDefault="00231DB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231DB4">
        <w:rPr>
          <w:rFonts w:ascii="Times New Roman" w:hAnsi="Times New Roman" w:cs="Times New Roman"/>
          <w:sz w:val="28"/>
          <w:szCs w:val="28"/>
        </w:rPr>
        <w:t>носит</w:t>
      </w:r>
    </w:p>
    <w:p w:rsidR="00231DB4" w:rsidRDefault="00231DB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231DB4" w:rsidRPr="00231DB4" w:rsidRDefault="00231DB4" w:rsidP="00231D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Коваленко</w:t>
      </w: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t>О регулировании отдельных вопросов, связанных с созданием на территории Ленинградской области лесопарковых зеленых поясов</w:t>
      </w: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ab/>
        <w:t>Настоящий областной закон принят в целях реализации на территории Ленинградской области отдельных положений Федерального закона от 10 января 2002 года № 7-ФЗ «Об охране окружающей среды» (далее – Федеральный закон «Об охране окружающей среды»), регулирующих вопросы, связанные с созданием лесопарковых зеленых поясов.</w:t>
      </w: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ab/>
        <w:t>Статья 1. Основные термины и понятия, используемые в настоящем областном законе</w:t>
      </w: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ab/>
        <w:t>Термины и понятия, используемые в настоящем областном законе, применяются в значениях, определенных Федеральным законом «Об охране окружающей среды», другими федеральными законами и иными нормативными правовыми актами Российской Федерации.</w:t>
      </w: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ab/>
        <w:t>Статья 2. Полномочия Законодательного собрания Ленинградской области в сфере создания на территории Ленинградской области лесопарковых зеленых поясов</w:t>
      </w:r>
    </w:p>
    <w:p w:rsidR="00231DB4" w:rsidRPr="00231DB4" w:rsidRDefault="00231DB4" w:rsidP="00231DB4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области:</w:t>
      </w:r>
    </w:p>
    <w:p w:rsidR="00231DB4" w:rsidRPr="00231DB4" w:rsidRDefault="00231DB4" w:rsidP="00231DB4">
      <w:pPr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 принимает решения о создании лесопаркового зеленого пояса и о его площади либо об отказе в его создании, об упразднении лесопаркового зеленого пояса либо об отказе в его упразднении в порядке, установленном </w:t>
      </w:r>
      <w:r w:rsidRPr="00231DB4">
        <w:rPr>
          <w:rFonts w:ascii="Times New Roman" w:hAnsi="Times New Roman" w:cs="Times New Roman"/>
          <w:sz w:val="28"/>
          <w:szCs w:val="28"/>
        </w:rPr>
        <w:lastRenderedPageBreak/>
        <w:t>Федеральным законом «Об охране окружающей среды» и настоящим областным законом;</w:t>
      </w:r>
    </w:p>
    <w:p w:rsidR="00231DB4" w:rsidRPr="00231DB4" w:rsidRDefault="00231DB4" w:rsidP="00231DB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 согласовывает решение Правительства Российской Федерации о создании лесопаркового зеленого пояса в случаях, предусмотренных пунктом 6 статьи 62.2 Федерального закона «Об охране окружающей среды», и в порядке, установленном статьей 8 настоящего областного закона;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ab/>
        <w:t xml:space="preserve">осуществляет иные полномочия в сфере создания на территории Ленинградской области лесопарковых зеленых поясов, отнесенные Федеральным </w:t>
      </w:r>
      <w:hyperlink r:id="rId7" w:history="1">
        <w:r w:rsidRPr="00231DB4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31DB4">
        <w:rPr>
          <w:rFonts w:ascii="Times New Roman" w:hAnsi="Times New Roman" w:cs="Times New Roman"/>
          <w:sz w:val="28"/>
          <w:szCs w:val="28"/>
        </w:rPr>
        <w:t xml:space="preserve"> «Об охране окружающей среды», другими федеральными законами, а также иными  нормативными правовыми актами Российской Федерации к компетенции законодательных (представительных) органов государственной власти субъектов Российской Федерации.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ab/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Статья 3. Полномочия Губернатора Ленинградской области в сфере создания на территории Ленинградской области лесопарковых зеленых поясов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Губернатор Ленинградской области: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представляет в Законодательное собрание Ленинградской области заключение по вопросу о создании лесопаркового зеленого пояса, об упразднении лесопаркового зеленого пояса в порядке, установленном настоящим областным законом;</w:t>
      </w:r>
    </w:p>
    <w:p w:rsidR="00231DB4" w:rsidRPr="00231DB4" w:rsidRDefault="00231DB4" w:rsidP="00231DB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обеспечивает взаимодействие органов исполнительной власти Ленинградской области с Законодательным собранием Ленинградской области по вопросам создания (упразднения) лесопарковых зеленых поясов;</w:t>
      </w:r>
    </w:p>
    <w:p w:rsidR="00231DB4" w:rsidRPr="00231DB4" w:rsidRDefault="00231DB4" w:rsidP="00231DB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сфере создания на территории Ленинградской области лесопарковых зеленых поясов, отнесенные Федеральным </w:t>
      </w:r>
      <w:hyperlink r:id="rId8" w:history="1">
        <w:r w:rsidRPr="00231DB4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31DB4">
        <w:rPr>
          <w:rFonts w:ascii="Times New Roman" w:hAnsi="Times New Roman" w:cs="Times New Roman"/>
          <w:sz w:val="28"/>
          <w:szCs w:val="28"/>
        </w:rPr>
        <w:t xml:space="preserve"> «Об охране окружающей среды», другими федеральными законами, а также иными  нормативными правовыми актами Российской Федерации к компетенции высшего должностного лица субъекта Российской Федерации.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Статья 4. Полномочия Правительства Ленинградской области в сфере создания на территории Ленинградской области лесопарковых зеленых поясов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Правительство Ленинградской области: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lastRenderedPageBreak/>
        <w:t>участвует в рассмотрении ходатайства о создании (упразднении) лесопаркового зеленого пояса и итогового документа (протокола), подготовленного по результатам общественных (публичных) слушаний по вопросу о создании (упразднении) лесопаркового зеленого пояса, поступивших в Законодательное собрание Ленинградской области, в порядке, установленном статьей 5 настоящего областного закона;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устанавливает и изменяет границы лесопаркового зеленого пояса;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согласовывает решение Правительства Российской Федерации о создании лесопаркового зеленого пояса в случаях, предусмотренных пунктом 6 статьи 62.2 Федерального закона «Об охране окружающей среды», в порядке, установленном статьей 8 настоящего областного закона;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>размещает на официальном сайте Администрации Ленинградской области в информационно-телекоммуникационной сети «Интернет» схему планируемых границ лесопаркового зеленого пояса, информацию об установлении или изменении границ лесопаркового зеленого пояса, аналитическую информацию о состоянии лесопаркового зеленого пояса и об изменениях его состояния в соответствии с требованиями, установленными статьей 62.3 Федерального закона «Об охране окружающей среды»;</w:t>
      </w:r>
      <w:proofErr w:type="gramEnd"/>
    </w:p>
    <w:p w:rsidR="00231DB4" w:rsidRPr="00231DB4" w:rsidRDefault="00231DB4" w:rsidP="00231DB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осуществляет иные полномочия в сфере создания на территории Ленинградской области лесопарковых зеленых поясов, отнесенные Федеральным </w:t>
      </w:r>
      <w:hyperlink r:id="rId9" w:history="1">
        <w:r w:rsidRPr="00231DB4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31DB4">
        <w:rPr>
          <w:rFonts w:ascii="Times New Roman" w:hAnsi="Times New Roman" w:cs="Times New Roman"/>
          <w:sz w:val="28"/>
          <w:szCs w:val="28"/>
        </w:rPr>
        <w:t xml:space="preserve"> «Об охране окружающей среды», другими федеральными законами, а также иными  нормативными правовыми актами Российской Федерации к компетенции высшего исполнительного органа государственной власти субъекта Российской Федерации.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Статья 5. Порядок принятия Законодательным собранием Ленинградской области решения о создании лесопаркового зеленого пояса либо об отказе в его создании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1. С мотивированным ходатайством о создании лесопаркового зеленого пояса в Общественную палату Ленинградской области вправе обратиться субъекты, указанные в пункте 1 статьи 62.2 Федерального закона «Об охране окружающей среды».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2. Ходатайство о создании лесопаркового зеленого пояса должно содержать: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1) обоснование необходимости создания лесопаркового зеленого пояса на соответствующей территории;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lastRenderedPageBreak/>
        <w:t>2) схему планируемых границ лесопаркового зеленого пояса в текстовом и графическом виде;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3) информацию о планируемой площади лесопаркового зеленого пояса;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4) копии документов, подтверждающих отсутствие обстоятельств, препятствующих включению в границы лесопаркового зеленого пояса территорий, указанных в пункте 3 статьи 62.1 Федерального закона «Об охране окружающей среды», в том числе копии документов территориального планирования и (или) документации по планировке территории.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3. Общественная палата Ленинградской области в срок, установленный пунктом 2 статьи 62.2 Федерального закона «Об охране окружающей среды», и в порядке, определенном Федеральным законом от 21 июля 2014 года № 212-ФЗ «Об основах общественного контроля в Российской Федерации», организует общественные (публичные) слушания по вопросу о создании лесопаркового зеленого пояса.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4. В случае если большинством участников общественных (публичных) слушаний было одобрено создание лесопаркового зеленого пояса, ходатайство о его создании и итоговый документ (протокол), подготовленный по результатам общественных (публичных) слушаний, направляются Общественной палатой Ленинградской области в Законодательное собрание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231DB4">
        <w:rPr>
          <w:rFonts w:ascii="Times New Roman" w:hAnsi="Times New Roman" w:cs="Times New Roman"/>
          <w:sz w:val="28"/>
          <w:szCs w:val="28"/>
        </w:rPr>
        <w:t>Председатель Законодательного собрания Ленинградской области направляет документы, указанные в части 4 настоящей статьи, в постоянную комиссию, к компетенции которой постановлением Законодательного собрания Ленинградской области о распределении направлений деятельности постоянных комиссий Законодательного собрания Ленинградской области отнесены вопросы охраны окружающей среды (далее – профильная постоянная комиссия), и в правовое управление Законодательного собрания Ленинградской области.</w:t>
      </w:r>
      <w:proofErr w:type="gramEnd"/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6. Одновременно копии указанных документов  направляются Председателем Законодательного собрания Ленинградской области в адрес Губернатора Ленинградской области, за исключением случаев, когда инициаторами ходатайства о создании лесопаркового зеленого пояса являются органы исполнительной власти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231DB4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поручает Правительству Ленинградской области дать оценку представленным документам  на предмет их соответствия требованиям федерального законодательства, </w:t>
      </w:r>
      <w:r w:rsidRPr="00231DB4">
        <w:rPr>
          <w:rFonts w:ascii="Times New Roman" w:hAnsi="Times New Roman" w:cs="Times New Roman"/>
          <w:sz w:val="28"/>
          <w:szCs w:val="28"/>
        </w:rPr>
        <w:lastRenderedPageBreak/>
        <w:t>высказать мнение относительно возможности и целесообразности создания лесопаркового зеленого пояса  планируемой площади на соответствующей территории, после чего представляет в Законодательное собрание Ленинградской области свое заключение по данному вопросу.</w:t>
      </w:r>
      <w:proofErr w:type="gramEnd"/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8. Профильная постоянная комиссия рассматривает ходатайство о создании лесопаркового зеленого пояса на своем заседании с участием инициаторов ходатайства о создании лесопаркового зеленого пояса, представителей  Общественной палаты Ленинградской области, Правительства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9. В ходе рассмотрения ходатайства о создании лесопаркового зеленого пояса на заседании профильной постоянной комиссии заслушиваются мнения лиц, указанных в части 8 настоящей статьи, заключение правового управления Законодательного собрания Ленинградской области, заключение Губернатора Ленинградской области (при его наличии). 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10. По результатам рассмотрения ходатайства о создании лесопаркового зеленого пояса профильная постоянная комиссия принимает одно из следующих решений: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1) рекомендовать Законодательному собранию Ленинградской области принять решение о создании лесопаркового зеленого пояса планируемой площади на соответствующей территории;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2) рекомендовать Законодательному собранию Ленинградской области принять решение об отказе в создании лесопаркового зеленого пояса планируемой площади на соответствующей территории.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11. С учетом принятого решения профильная постоянная комиссия осуществляет подготовку проекта постановления Законодательного собрания Ленинградской области о создании лесопаркового зеленого пояса либо об отказе в создании лесопаркового зеленого пояса.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В случаях, предусмотренных  пунктом 2 части 10 настоящей статьи, профильная постоянная комиссия также осуществляет подготовку обоснования решения об отказе в создании лесопаркового зеленого пояса.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12. Вопрос о создании лесопаркового зеленого пояса рассматривается на заседании Законодательного собрания Ленинградской области при наличии заключения Губернатора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13. Решение Законодательного собрания Ленинградской области по вопросу о создании лесопаркового зеленого пояса оформляется постановлением Законодательного собрания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Статья 6. Порядок принятия Законодательным собранием Ленинградской области решения об упразднении лесопаркового зеленого пояса либо об отказе в его упразднении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1.  С мотивированным ходатайством об упразднении лесопаркового зеленого пояса в Общественную палату Ленинградской области вправе обратиться субъекты, указанные в пункте 1 статьи 62.2 Федерального закона «Об охране окружающей среды».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2. Подача и рассмотрение ходатайства об упразднении лесопаркового зеленого пояса и принятие Законодательным собранием Ленинградской области решения об упразднении лесопаркового зеленого пояса либо об отказе в его упразднении  осуществляются в порядке, установленном статьей 5 настоящего областного закона, с учетом особенностей, предусмотренных настоящей статьей.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3. Ходатайство об упразднении лесопаркового зеленого пояса должно содержать: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1) обоснование необходимости упразднения лесопаркового зеленого пояса;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2) схему границ лесопаркового зеленого пояса в текстовом и графическом виде, с указанием площади лесопаркового зеленого пояса.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Статья 7. Установление и изменение границ лесопаркового зеленого пояса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1.Правительство Ленинградской области в течение 180 дней после принятия Законодательным собранием Ленинградской области решения о создании лесопаркового зеленого пояса устанавливает его границы. 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2. Изменение границ лесопаркового зеленого пояса производится Правительством Ленинградской области в случае необходимости включения в указанные границы или исключения из указанных границ определенных территорий.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3. Исключение из границ лесопаркового зеленого пояса определенных территорий производится с соблюдением требований пункта 9 статьи 62.2 Федерального закона «Об охране окружающей среды».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lastRenderedPageBreak/>
        <w:t>4. В случае если в результате установления или изменения Правительством Ленинградской области границ лесопаркового зеленого пояса его фактическая площадь окажется больше или меньше площади, указанной в постановлении Законодательного собрания Ленинградской области о создании лесопаркового зеленого пояса, в данное постановление вносятся соответствующие изменения.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5. Установление и изменение границ лесопаркового зеленого пояса осуществляется в порядке, установленном нормативным правовым актом Правительства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Статья 8. Порядок согласования решения Правительства Российской Федерации о создании лесопаркового зеленого пояса на территориях нескольких субъектов Российской Федерации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1. В случае если лесопарковый зеленый пояс предполагается создать на территориях нескольких субъектов Российской Федерации, включая Ленинградскую область, решение о его создании принимается Правительством Российской Федерации по согласованию с органами государственной власти соответствующих субъектов Российской Федерации.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2. На территории Ленинградской области согласование соответствующего решения Правительства Российской Федерации осуществляют  Законодательное собрание Ленинградской области и Правительство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3. Законодательное собрание Ленинградской области рассматривает решение Правительства Российской Федерации о создании лесопаркового зеленого пояса на ближайшем заседании Законодательного собрания  Ленинградской области в пределах сроков, установленных пунктом 6 статьи 62.2 Федерального закона «Об охране окружающей среды».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4. По результатам рассмотрения Законодательное собрание Ленинградской области принимает решение о согласовании решения Правительства Российской Федерации о создании лесопаркового зеленого пояса либо об отказе в его согласовании.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5.</w:t>
      </w:r>
      <w:r w:rsidRPr="00231D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31DB4">
        <w:rPr>
          <w:rFonts w:ascii="Times New Roman" w:hAnsi="Times New Roman" w:cs="Times New Roman"/>
          <w:bCs/>
          <w:sz w:val="28"/>
          <w:szCs w:val="28"/>
        </w:rPr>
        <w:t>Решение Законодательного собрания Ленинградской области оформляется постановлением Законодательного собрания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bCs/>
          <w:sz w:val="28"/>
          <w:szCs w:val="28"/>
        </w:rPr>
        <w:t>6. Правительство Ленинградской области</w:t>
      </w:r>
      <w:r w:rsidRPr="00231DB4">
        <w:rPr>
          <w:rFonts w:ascii="Times New Roman" w:hAnsi="Times New Roman" w:cs="Times New Roman"/>
          <w:sz w:val="28"/>
          <w:szCs w:val="28"/>
        </w:rPr>
        <w:t xml:space="preserve"> принимает решение о согласовании решения Правительства Российской Федерации о создании </w:t>
      </w:r>
      <w:r w:rsidRPr="00231DB4">
        <w:rPr>
          <w:rFonts w:ascii="Times New Roman" w:hAnsi="Times New Roman" w:cs="Times New Roman"/>
          <w:sz w:val="28"/>
          <w:szCs w:val="28"/>
        </w:rPr>
        <w:lastRenderedPageBreak/>
        <w:t>лесопаркового зеленого пояса либо об отказе в его согласовании в порядке, установленном нормативным правовым актом Правительства Ленинградской области, в пределах сроков, установленных пунктом 6 статьи 62.2 Федерального закона «Об охране окружающей среды». Соответствующее решение Правительства Ленинградской области подписывается Губернатором Ленинградской области.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7. Решение Правительства Российской Федерации о создании лесопаркового зеленого пояса считается согласованным, если Законодательное собрание Ленинградской области и Правительство Ленинградской области выскажутся за его принятие.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8. Решение Правительства Российской Федерации о создании лесопаркового зеленого пояса считается несогласованным, если Законодательное собрание Ленинградской области и Правительство Ленинградской области выскажутся против его принятия, а также в случае, если мнения указанных органов государственной власти Ленинградской области разделились.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9. Решения Законодательного собрания Ленинградской области и Правительства Ленинградской области по вопросу о согласовании решения Правительства Российской Федерации о создании лесопаркового зеленого пояса направляются в Правительство Российской Федерации не позднее трех дней со дня их принятия.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Статья 9. Вступление в силу настоящего областного закона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Губернатор</w:t>
      </w:r>
    </w:p>
    <w:p w:rsidR="00231DB4" w:rsidRPr="00231DB4" w:rsidRDefault="00231DB4" w:rsidP="00231D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31DB4">
        <w:rPr>
          <w:rFonts w:ascii="Times New Roman" w:hAnsi="Times New Roman" w:cs="Times New Roman"/>
          <w:sz w:val="28"/>
          <w:szCs w:val="28"/>
        </w:rPr>
        <w:t xml:space="preserve">  А. Дрозденко</w:t>
      </w: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t>к проекту областного закона «О регулировании отдельных вопросов, связанных с созданием на территории Ленинградской области лесопарковых зеленых поясов»</w:t>
      </w: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231DB4">
        <w:rPr>
          <w:rFonts w:ascii="Times New Roman" w:hAnsi="Times New Roman" w:cs="Times New Roman"/>
          <w:sz w:val="28"/>
          <w:szCs w:val="28"/>
        </w:rPr>
        <w:t>Федеральным законом от 3 июля 2016 года № 353-ФЗ «О внесении изменений в Федеральный закон «Об охране окружающей среды» и отдельные законодательные акты Российской Федерации в части создания лесопарковых зеленых поясов» в федеральное законодательство внесены существенные изменения, предусматривающие введение новой категории защитных зон – лесопарковых зеленых поясов, создаваемых  наряду с санитарно-защитными зонами, озелененными территориями, зелеными зонами, лесопарковыми зонами в целях охраны окружающей</w:t>
      </w:r>
      <w:proofErr w:type="gramEnd"/>
      <w:r w:rsidRPr="00231DB4">
        <w:rPr>
          <w:rFonts w:ascii="Times New Roman" w:hAnsi="Times New Roman" w:cs="Times New Roman"/>
          <w:sz w:val="28"/>
          <w:szCs w:val="28"/>
        </w:rPr>
        <w:t xml:space="preserve"> среды городских и сельских поселений.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>Согласно статье 62.1 Федерального закона от 10 января 2002 года № 7-ФЗ «Об охране окружающей среды» в целях реализации права граждан на благоприятную окружающую среду могут создаваться лесопарковые зеленые пояса - зоны с ограниченным режимом природопользования и иной хозяйственной деятельности, включающие в себя территории, на которых расположены леса, и территории зеленого фонда в границах городских населенных пунктов, которые прилегают к указанным лесам</w:t>
      </w:r>
      <w:proofErr w:type="gramEnd"/>
      <w:r w:rsidRPr="00231DB4">
        <w:rPr>
          <w:rFonts w:ascii="Times New Roman" w:hAnsi="Times New Roman" w:cs="Times New Roman"/>
          <w:sz w:val="28"/>
          <w:szCs w:val="28"/>
        </w:rPr>
        <w:t xml:space="preserve"> или составляют с ними единую естественную экологическую систему.</w:t>
      </w:r>
    </w:p>
    <w:p w:rsidR="00231DB4" w:rsidRPr="00231DB4" w:rsidRDefault="00231DB4" w:rsidP="00231DB4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Порядок создания лесопарковых зеленых поясов определен в статье 62.2 Федерального закона от 10 января 2002 года № 7-ФЗ «Об охране окружающей среды» (далее – Федеральный закон № 7-ФЗ).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Согласно указанной статье Федерального закона № 7-ФЗ, в целях создания лесопаркового зеленого пояса некоммерческие организации,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Федерации, на территории которого планируется создание лесопаркового зеленого пояса.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Общественная палата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(публичные) слушания в соответствии с Федеральным </w:t>
      </w:r>
      <w:hyperlink r:id="rId10" w:history="1">
        <w:r w:rsidRPr="00231DB4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231DB4">
        <w:rPr>
          <w:rFonts w:ascii="Times New Roman" w:hAnsi="Times New Roman" w:cs="Times New Roman"/>
          <w:sz w:val="28"/>
          <w:szCs w:val="28"/>
        </w:rPr>
        <w:t xml:space="preserve"> от 21 июля 2014 года № 212-ФЗ «Об основах общественного контроля в Российской Федерации».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 xml:space="preserve">В случае если по результатам общественных (публичных) слушаний большинством участников было одобрено создание лесопаркового зеленого пояса, соответствующее ходатайство вместе с итоговым документом </w:t>
      </w:r>
      <w:r w:rsidRPr="00231DB4">
        <w:rPr>
          <w:rFonts w:ascii="Times New Roman" w:hAnsi="Times New Roman" w:cs="Times New Roman"/>
          <w:sz w:val="28"/>
          <w:szCs w:val="28"/>
        </w:rPr>
        <w:lastRenderedPageBreak/>
        <w:t>(протоколом), подготовленным по результатам общественных (публичных) слушаний, в течение 10 дней после дня их проведения обнародуются, в том числе размещаются в информационно-телекоммуникационной сети «Интернет», и направляются в законодательный (представительный) орган государственной власти субъекта Российской Федерации.</w:t>
      </w:r>
      <w:proofErr w:type="gramEnd"/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>Решение о создании лесопаркового зеленого пояса и о его площади либо решение об отказе в его создании принимается законодательным (представительным) органом государственной власти субъекта Российской Федерации, а в случае, если лесопарковый зеленый пояс создается вокруг города федерального значения или на территориях нескольких субъектов Российской Федерации, - Правительством Российской Федерации по согласованию с соответствующими субъектами Российской Федерации в срок не позднее 40</w:t>
      </w:r>
      <w:proofErr w:type="gramEnd"/>
      <w:r w:rsidRPr="00231DB4">
        <w:rPr>
          <w:rFonts w:ascii="Times New Roman" w:hAnsi="Times New Roman" w:cs="Times New Roman"/>
          <w:sz w:val="28"/>
          <w:szCs w:val="28"/>
        </w:rPr>
        <w:t xml:space="preserve"> дней с момента поступления ходатайства и итогового документа (протокола), подготовленного по результатам общественных (публичных) слушаний.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Уполномоченные органы государственной власти соответствующего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Изменение границ лесопаркового зеленого пояса также осуществляется уполномоченными органами государственной власти субъектов Российской Федерации.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Согласно пункту 2 статьи 62.3 Федерального закона № 7-ФЗ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соответствующую информацию в текстовом и графическом виде на своем официальном сайте в информационно-телекоммуникационной сети «Интернет».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 xml:space="preserve">Проект областного закона «О регулировании отдельных вопросов, связанных с созданием на территории Ленинградской области лесопарковых зеленых поясов» разработан в целях разграничения полномочий органов государственной власти Ленинградской области (Законодательного собрания Ленинградской области, Губернатора Ленинградской области, Правительства Ленинградской области) в сфере создания лесопарковых зеленых поясов на территории Ленинградской области и определения порядка реализации </w:t>
      </w:r>
      <w:r w:rsidRPr="00231DB4">
        <w:rPr>
          <w:rFonts w:ascii="Times New Roman" w:hAnsi="Times New Roman" w:cs="Times New Roman"/>
          <w:sz w:val="28"/>
          <w:szCs w:val="28"/>
        </w:rPr>
        <w:lastRenderedPageBreak/>
        <w:t>указанных полномочий в части, не урегулированной федеральным законодательством.</w:t>
      </w:r>
      <w:proofErr w:type="gramEnd"/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Так, поскольку федеральным законодательством к полномочиям законодательных (представительных) органов государственной власти субъектов Российской Федерации отнесено принятие решения о создании лесопаркового зеленого пояса и определении его площади, статьей 5 законопроекта устанавливается порядок принятия Законодательным собранием Ленинградской области такого решения.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В частности, предлагается установить требования к ходатайству о создании лесопаркового зеленого пояса, поскольку Федеральный закон № 7-ФЗ таких требований не содержит (за исключением положения, в соответствии с которым указанное ходатайство должно быть мотивированным).</w:t>
      </w: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>Принимая во внимание необходимость определения Законодательным собранием Ленинградской области площади создаваемого лесопаркового зеленого пояса (одновременно с принятием решения о его создании), к рассмотрению данного вопроса предлагается привлечь Правительство Ленинградской области, которое должно высказать мнение относительно возможности и целесообразности создания такого вида защитной зоны, а также Губернатора Ленинградской области, без заключения которого Законодательное собрание Ленинградской области не может принять соответствующее решение.</w:t>
      </w:r>
      <w:proofErr w:type="gramEnd"/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 xml:space="preserve">Поскольку федеральным законодательством предусмотрены случаи, когда лесопарковый зеленый пояс создается на территориях нескольких субъектов Российской Федерации (в указанных случаях решение о его создании принимается Правительством Российской Федерации по согласованию с соответствующими субъектами Российской Федерации), статьей 8 законопроекта предлагается определить субъектов, осуществляющих такое согласование от лица Ленинградской области (Законодательное собрание Ленинградской области и Правительство Ленинградской области), а также порядок такого согласования. </w:t>
      </w:r>
      <w:proofErr w:type="gramEnd"/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Принятие настоящего законопроекта позволит обеспечить реализацию положений Федерального закона № 7-ФЗ (в части, касающейся создания лесопарковых зеленых поясов) на территории Ленинградской области.</w:t>
      </w:r>
    </w:p>
    <w:p w:rsidR="00231DB4" w:rsidRPr="00231DB4" w:rsidRDefault="00231DB4" w:rsidP="00231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</w:t>
      </w:r>
    </w:p>
    <w:p w:rsidR="00231DB4" w:rsidRPr="00231DB4" w:rsidRDefault="00231DB4" w:rsidP="00231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В.А. Коваленко </w:t>
      </w:r>
    </w:p>
    <w:p w:rsidR="00231DB4" w:rsidRPr="00231DB4" w:rsidRDefault="00231DB4" w:rsidP="00231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231DB4" w:rsidRPr="00231DB4" w:rsidRDefault="00231DB4" w:rsidP="00231D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231DB4" w:rsidRPr="00231DB4" w:rsidRDefault="00231DB4" w:rsidP="00231DB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231DB4" w:rsidRPr="00231DB4" w:rsidRDefault="00231DB4" w:rsidP="00231DB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Лесной кодекс Российской Федерации;</w:t>
      </w:r>
    </w:p>
    <w:p w:rsidR="00231DB4" w:rsidRPr="00231DB4" w:rsidRDefault="00231DB4" w:rsidP="00231DB4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3.Федеральный закон от 10 января 2002 года № 7-ФЗ «Об охране окружающей среды».</w:t>
      </w: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В.А. Коваленко</w:t>
      </w: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pStyle w:val="ConsPlusTitle"/>
        <w:jc w:val="center"/>
        <w:rPr>
          <w:sz w:val="28"/>
          <w:szCs w:val="28"/>
        </w:rPr>
      </w:pPr>
      <w:r w:rsidRPr="00231DB4">
        <w:rPr>
          <w:sz w:val="28"/>
          <w:szCs w:val="28"/>
        </w:rPr>
        <w:lastRenderedPageBreak/>
        <w:t xml:space="preserve">ПЕРЕЧЕНЬ </w:t>
      </w: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«О регулировании отдельных вопросов, связанных с созданием на территории Ленинградской области лесопарковых зеленых поясов»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>Принятие областного закона «О регулировании отдельных вопросов, связанных с созданием на территории Ленинградской области лесопарковых зеленых поясов» не  потребует отмены, изменения или дополнения действующих нормативных правовых актов Ленинградской области.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В.А. Коваленко</w:t>
      </w: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ind w:left="-360" w:right="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</w:t>
      </w: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</w:t>
      </w: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sz w:val="28"/>
          <w:szCs w:val="28"/>
        </w:rPr>
        <w:t>принятие</w:t>
      </w:r>
      <w:proofErr w:type="gramEnd"/>
      <w:r w:rsidRPr="00231DB4">
        <w:rPr>
          <w:rFonts w:ascii="Times New Roman" w:hAnsi="Times New Roman" w:cs="Times New Roman"/>
          <w:sz w:val="28"/>
          <w:szCs w:val="28"/>
        </w:rPr>
        <w:t xml:space="preserve"> которых необходимо для реализации областного закона «О регулировании отдельных вопросов, связанных с созданием на территории Ленинградской области лесопарковых зеленых поясов»</w:t>
      </w: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31DB4">
        <w:rPr>
          <w:rFonts w:ascii="Times New Roman" w:hAnsi="Times New Roman" w:cs="Times New Roman"/>
          <w:b w:val="0"/>
          <w:sz w:val="28"/>
          <w:szCs w:val="28"/>
        </w:rPr>
        <w:t>Принятие областного закона  «О регулировании отдельных вопросов, связанных с созданием на территории Ленинградской области лесопарковых зеленых поясов»  потребует   разработки и принятия постановлений Правительства Ленинградской области, определяющих порядок установления и изменения границ лесопаркового зеленого пояса, а также согласования решений Правительства Российской Федерации о создании лесопаркового зеленого пояса на территориях нескольких субъектов Российской Федерации.</w:t>
      </w:r>
      <w:proofErr w:type="gramEnd"/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В.А. Коваленко</w:t>
      </w: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DB4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231DB4">
        <w:rPr>
          <w:rFonts w:ascii="Times New Roman" w:hAnsi="Times New Roman" w:cs="Times New Roman"/>
          <w:sz w:val="28"/>
          <w:szCs w:val="28"/>
        </w:rPr>
        <w:t>проекта областного закона «О регулировании отдельных вопросов, связанных с созданием на территории Ленинградской области лесопарковых зеленых поясов»</w:t>
      </w: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ab/>
        <w:t>Принятие проекта областного закона «О регулировании отдельных вопросов, связанных с созданием на территории Ленинградской области лесопарковых зеленых поясов» не потребует привлечения дополнительных средств областного бюджета Ленинградской области.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Депутат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Законодательного собрания </w:t>
      </w:r>
    </w:p>
    <w:p w:rsidR="00231DB4" w:rsidRPr="00231DB4" w:rsidRDefault="00231DB4" w:rsidP="00231DB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В.А. Коваленко</w:t>
      </w:r>
      <w:r w:rsidRPr="00231DB4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</w:p>
    <w:p w:rsidR="00231DB4" w:rsidRPr="00231DB4" w:rsidRDefault="00231DB4" w:rsidP="00231DB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tabs>
          <w:tab w:val="left" w:pos="180"/>
        </w:tabs>
        <w:ind w:right="26"/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pStyle w:val="ConsPlusNormal"/>
        <w:jc w:val="both"/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DB4" w:rsidRPr="00231DB4" w:rsidRDefault="00231DB4" w:rsidP="00231DB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31DB4" w:rsidRPr="00231DB4" w:rsidSect="00D65E1F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304E"/>
    <w:multiLevelType w:val="hybridMultilevel"/>
    <w:tmpl w:val="A72E440C"/>
    <w:lvl w:ilvl="0" w:tplc="F3746C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17FE0"/>
    <w:multiLevelType w:val="hybridMultilevel"/>
    <w:tmpl w:val="568A7972"/>
    <w:lvl w:ilvl="0" w:tplc="0234DB86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E64A9"/>
    <w:multiLevelType w:val="hybridMultilevel"/>
    <w:tmpl w:val="5622AB4E"/>
    <w:lvl w:ilvl="0" w:tplc="A084814A">
      <w:start w:val="1"/>
      <w:numFmt w:val="decimal"/>
      <w:lvlText w:val="%1)"/>
      <w:lvlJc w:val="left"/>
      <w:pPr>
        <w:ind w:left="876" w:hanging="5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4E3ACF"/>
    <w:multiLevelType w:val="hybridMultilevel"/>
    <w:tmpl w:val="F33CC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E1F"/>
    <w:rsid w:val="000E6231"/>
    <w:rsid w:val="00231DB4"/>
    <w:rsid w:val="00314946"/>
    <w:rsid w:val="0051590A"/>
    <w:rsid w:val="00572F62"/>
    <w:rsid w:val="00714475"/>
    <w:rsid w:val="00797EE9"/>
    <w:rsid w:val="007B1F65"/>
    <w:rsid w:val="007B6807"/>
    <w:rsid w:val="008F29B8"/>
    <w:rsid w:val="009145A8"/>
    <w:rsid w:val="00C22592"/>
    <w:rsid w:val="00C8413E"/>
    <w:rsid w:val="00C94623"/>
    <w:rsid w:val="00D65E1F"/>
    <w:rsid w:val="00D9552C"/>
    <w:rsid w:val="00DC713E"/>
    <w:rsid w:val="00E2413E"/>
    <w:rsid w:val="00E45D1C"/>
    <w:rsid w:val="00EE5461"/>
    <w:rsid w:val="00F52F50"/>
    <w:rsid w:val="00FA7ECD"/>
    <w:rsid w:val="00FE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1F"/>
  </w:style>
  <w:style w:type="paragraph" w:styleId="1">
    <w:name w:val="heading 1"/>
    <w:basedOn w:val="a"/>
    <w:link w:val="10"/>
    <w:uiPriority w:val="9"/>
    <w:qFormat/>
    <w:rsid w:val="00D65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5E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65E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65E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link w:val="70"/>
    <w:uiPriority w:val="9"/>
    <w:qFormat/>
    <w:rsid w:val="00D65E1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link w:val="80"/>
    <w:uiPriority w:val="9"/>
    <w:qFormat/>
    <w:rsid w:val="00D65E1F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D65E1F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E1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5E1F"/>
    <w:rPr>
      <w:i/>
      <w:iCs/>
    </w:rPr>
  </w:style>
  <w:style w:type="paragraph" w:styleId="a6">
    <w:name w:val="List Paragraph"/>
    <w:basedOn w:val="a"/>
    <w:uiPriority w:val="34"/>
    <w:qFormat/>
    <w:rsid w:val="00D65E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65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5E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5E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5E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7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D65E1F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65E1F"/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D65E1F"/>
    <w:rPr>
      <w:sz w:val="16"/>
      <w:szCs w:val="16"/>
    </w:rPr>
  </w:style>
  <w:style w:type="character" w:customStyle="1" w:styleId="a9">
    <w:name w:val="Основной текст Знак"/>
    <w:basedOn w:val="a0"/>
    <w:link w:val="aa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basedOn w:val="a0"/>
    <w:uiPriority w:val="99"/>
    <w:semiHidden/>
    <w:rsid w:val="00D65E1F"/>
  </w:style>
  <w:style w:type="character" w:customStyle="1" w:styleId="ab">
    <w:name w:val="Текст выноски Знак"/>
    <w:basedOn w:val="a0"/>
    <w:link w:val="ac"/>
    <w:uiPriority w:val="99"/>
    <w:semiHidden/>
    <w:rsid w:val="00D65E1F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D65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D65E1F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D65E1F"/>
    <w:rPr>
      <w:color w:val="0000FF"/>
      <w:u w:val="single"/>
    </w:rPr>
  </w:style>
  <w:style w:type="paragraph" w:customStyle="1" w:styleId="ConsPlusNormal">
    <w:name w:val="ConsPlusNormal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231DB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1F"/>
  </w:style>
  <w:style w:type="paragraph" w:styleId="1">
    <w:name w:val="heading 1"/>
    <w:basedOn w:val="a"/>
    <w:link w:val="10"/>
    <w:uiPriority w:val="9"/>
    <w:qFormat/>
    <w:rsid w:val="00D65E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5E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65E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D65E1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link w:val="70"/>
    <w:uiPriority w:val="9"/>
    <w:qFormat/>
    <w:rsid w:val="00D65E1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link w:val="80"/>
    <w:uiPriority w:val="9"/>
    <w:qFormat/>
    <w:rsid w:val="00D65E1F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link w:val="90"/>
    <w:uiPriority w:val="9"/>
    <w:qFormat/>
    <w:rsid w:val="00D65E1F"/>
    <w:pPr>
      <w:spacing w:before="100" w:beforeAutospacing="1" w:after="100" w:afterAutospacing="1" w:line="240" w:lineRule="auto"/>
      <w:outlineLvl w:val="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5E1F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5E1F"/>
    <w:rPr>
      <w:i/>
      <w:iCs/>
    </w:rPr>
  </w:style>
  <w:style w:type="paragraph" w:styleId="a6">
    <w:name w:val="List Paragraph"/>
    <w:basedOn w:val="a"/>
    <w:uiPriority w:val="34"/>
    <w:qFormat/>
    <w:rsid w:val="00D65E1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65E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5E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65E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D65E1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8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7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с отступом Знак1"/>
    <w:basedOn w:val="a0"/>
    <w:uiPriority w:val="99"/>
    <w:semiHidden/>
    <w:rsid w:val="00D65E1F"/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65E1F"/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с отступом 3 Знак1"/>
    <w:basedOn w:val="a0"/>
    <w:uiPriority w:val="99"/>
    <w:semiHidden/>
    <w:rsid w:val="00D65E1F"/>
    <w:rPr>
      <w:sz w:val="16"/>
      <w:szCs w:val="16"/>
    </w:rPr>
  </w:style>
  <w:style w:type="character" w:customStyle="1" w:styleId="a9">
    <w:name w:val="Основной текст Знак"/>
    <w:basedOn w:val="a0"/>
    <w:link w:val="aa"/>
    <w:uiPriority w:val="99"/>
    <w:semiHidden/>
    <w:rsid w:val="00D65E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D65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 Знак1"/>
    <w:basedOn w:val="a0"/>
    <w:uiPriority w:val="99"/>
    <w:semiHidden/>
    <w:rsid w:val="00D65E1F"/>
  </w:style>
  <w:style w:type="character" w:customStyle="1" w:styleId="ab">
    <w:name w:val="Текст выноски Знак"/>
    <w:basedOn w:val="a0"/>
    <w:link w:val="ac"/>
    <w:uiPriority w:val="99"/>
    <w:semiHidden/>
    <w:rsid w:val="00D65E1F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D65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D65E1F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D65E1F"/>
    <w:rPr>
      <w:color w:val="0000FF"/>
      <w:u w:val="single"/>
    </w:rPr>
  </w:style>
  <w:style w:type="paragraph" w:customStyle="1" w:styleId="ConsPlusNormal">
    <w:name w:val="ConsPlusNormal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231DB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31DB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1A4125D38A3B7EAB4D2B722FBFAAA82A827F8ACBCA840CE373395E96P2SCI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F11A4125D38A3B7EAB4D2B722FBFAAA82A827F8ACBCA840CE373395E96P2SCI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4CA742C2A3B1D5F7DF323C3A5FBF6A2BB7590DB48686B9027DE1B88E0rDK3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11A4125D38A3B7EAB4D2B722FBFAAA82A827F8ACBCA840CE373395E96P2S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AB945-CC65-4E4B-B23D-CE22CDE75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3962</Words>
  <Characters>22586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2017-10-22T15:40:00Z</cp:lastPrinted>
  <dcterms:created xsi:type="dcterms:W3CDTF">2017-12-12T13:51:00Z</dcterms:created>
  <dcterms:modified xsi:type="dcterms:W3CDTF">2017-12-25T14:09:00Z</dcterms:modified>
</cp:coreProperties>
</file>