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572F62">
      <w:pPr>
        <w:spacing w:after="0" w:line="240" w:lineRule="auto"/>
        <w:ind w:left="6237"/>
        <w:jc w:val="both"/>
        <w:rPr>
          <w:rFonts w:ascii="Times New Roman" w:hAnsi="Times New Roman" w:cs="Times New Roman"/>
          <w:sz w:val="28"/>
          <w:szCs w:val="28"/>
        </w:rPr>
      </w:pPr>
      <w:r w:rsidRPr="00D65E1F">
        <w:rPr>
          <w:rFonts w:ascii="Times New Roman" w:hAnsi="Times New Roman" w:cs="Times New Roman"/>
          <w:sz w:val="28"/>
          <w:szCs w:val="28"/>
        </w:rPr>
        <w:t>Председателю</w:t>
      </w:r>
    </w:p>
    <w:p w:rsidR="00D65E1F" w:rsidRPr="00D65E1F" w:rsidRDefault="00D65E1F" w:rsidP="00572F62">
      <w:pPr>
        <w:spacing w:after="0" w:line="240" w:lineRule="auto"/>
        <w:ind w:left="6237"/>
        <w:jc w:val="both"/>
        <w:rPr>
          <w:rFonts w:ascii="Times New Roman" w:hAnsi="Times New Roman" w:cs="Times New Roman"/>
          <w:sz w:val="28"/>
          <w:szCs w:val="28"/>
        </w:rPr>
      </w:pPr>
      <w:r w:rsidRPr="00D65E1F">
        <w:rPr>
          <w:rFonts w:ascii="Times New Roman" w:hAnsi="Times New Roman" w:cs="Times New Roman"/>
          <w:sz w:val="28"/>
          <w:szCs w:val="28"/>
        </w:rPr>
        <w:t xml:space="preserve">Законодательного собрания </w:t>
      </w:r>
    </w:p>
    <w:p w:rsidR="00D65E1F" w:rsidRPr="00D65E1F" w:rsidRDefault="00D65E1F" w:rsidP="00572F62">
      <w:pPr>
        <w:spacing w:after="0" w:line="240" w:lineRule="auto"/>
        <w:ind w:left="6237"/>
        <w:jc w:val="both"/>
        <w:rPr>
          <w:rFonts w:ascii="Times New Roman" w:hAnsi="Times New Roman" w:cs="Times New Roman"/>
          <w:sz w:val="28"/>
          <w:szCs w:val="28"/>
        </w:rPr>
      </w:pPr>
      <w:r w:rsidRPr="00D65E1F">
        <w:rPr>
          <w:rFonts w:ascii="Times New Roman" w:hAnsi="Times New Roman" w:cs="Times New Roman"/>
          <w:sz w:val="28"/>
          <w:szCs w:val="28"/>
        </w:rPr>
        <w:t xml:space="preserve">Ленинградской области </w:t>
      </w:r>
    </w:p>
    <w:p w:rsidR="00D65E1F" w:rsidRPr="00D65E1F" w:rsidRDefault="00D65E1F" w:rsidP="00572F62">
      <w:pPr>
        <w:spacing w:after="0" w:line="240" w:lineRule="auto"/>
        <w:ind w:left="6237"/>
        <w:jc w:val="both"/>
        <w:rPr>
          <w:rFonts w:ascii="Times New Roman" w:hAnsi="Times New Roman" w:cs="Times New Roman"/>
          <w:sz w:val="28"/>
          <w:szCs w:val="28"/>
        </w:rPr>
      </w:pPr>
      <w:r w:rsidRPr="00D65E1F">
        <w:rPr>
          <w:rFonts w:ascii="Times New Roman" w:hAnsi="Times New Roman" w:cs="Times New Roman"/>
          <w:sz w:val="28"/>
          <w:szCs w:val="28"/>
        </w:rPr>
        <w:t xml:space="preserve">С.М. </w:t>
      </w:r>
      <w:proofErr w:type="spellStart"/>
      <w:r w:rsidRPr="00D65E1F">
        <w:rPr>
          <w:rFonts w:ascii="Times New Roman" w:hAnsi="Times New Roman" w:cs="Times New Roman"/>
          <w:sz w:val="28"/>
          <w:szCs w:val="28"/>
        </w:rPr>
        <w:t>Бебенину</w:t>
      </w:r>
      <w:proofErr w:type="spellEnd"/>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572F62">
      <w:pPr>
        <w:spacing w:after="0" w:line="240" w:lineRule="auto"/>
        <w:jc w:val="center"/>
        <w:rPr>
          <w:rFonts w:ascii="Times New Roman" w:hAnsi="Times New Roman" w:cs="Times New Roman"/>
          <w:sz w:val="28"/>
          <w:szCs w:val="28"/>
        </w:rPr>
      </w:pPr>
      <w:r w:rsidRPr="00D65E1F">
        <w:rPr>
          <w:rFonts w:ascii="Times New Roman" w:hAnsi="Times New Roman" w:cs="Times New Roman"/>
          <w:sz w:val="28"/>
          <w:szCs w:val="28"/>
        </w:rPr>
        <w:t>Уважаемый Сергей Михайлович!</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На основании статьи 31 Устава Ленинградской области,  вношу на рассмотрение  Законодательного собрания Ленинградской области проект областного закона  «О</w:t>
      </w:r>
      <w:r w:rsidR="007B6807">
        <w:rPr>
          <w:rFonts w:ascii="Times New Roman" w:hAnsi="Times New Roman" w:cs="Times New Roman"/>
          <w:sz w:val="28"/>
          <w:szCs w:val="28"/>
        </w:rPr>
        <w:t>б</w:t>
      </w:r>
      <w:r w:rsidRPr="00D65E1F">
        <w:rPr>
          <w:rFonts w:ascii="Times New Roman" w:hAnsi="Times New Roman" w:cs="Times New Roman"/>
          <w:sz w:val="28"/>
          <w:szCs w:val="28"/>
        </w:rPr>
        <w:t xml:space="preserve"> </w:t>
      </w:r>
      <w:r w:rsidR="00C94623">
        <w:rPr>
          <w:rFonts w:ascii="Times New Roman" w:hAnsi="Times New Roman" w:cs="Times New Roman"/>
          <w:sz w:val="28"/>
          <w:szCs w:val="28"/>
        </w:rPr>
        <w:t xml:space="preserve">охране зеленых насаждений в </w:t>
      </w:r>
      <w:r w:rsidRPr="00D65E1F">
        <w:rPr>
          <w:rFonts w:ascii="Times New Roman" w:hAnsi="Times New Roman" w:cs="Times New Roman"/>
          <w:sz w:val="28"/>
          <w:szCs w:val="28"/>
        </w:rPr>
        <w:t>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Приложения:</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1.  Проект областного закона </w:t>
      </w:r>
      <w:r w:rsidR="00C94623">
        <w:rPr>
          <w:rFonts w:ascii="Times New Roman" w:hAnsi="Times New Roman" w:cs="Times New Roman"/>
          <w:sz w:val="28"/>
          <w:szCs w:val="28"/>
        </w:rPr>
        <w:t>«Об охране зеленых насаждений в Ленинградской области»</w:t>
      </w:r>
      <w:r w:rsidRPr="00D65E1F">
        <w:rPr>
          <w:rFonts w:ascii="Times New Roman" w:hAnsi="Times New Roman" w:cs="Times New Roman"/>
          <w:sz w:val="28"/>
          <w:szCs w:val="28"/>
        </w:rPr>
        <w:t xml:space="preserve">  - </w:t>
      </w:r>
      <w:r w:rsidRPr="00FE2E50">
        <w:rPr>
          <w:rFonts w:ascii="Times New Roman" w:hAnsi="Times New Roman" w:cs="Times New Roman"/>
          <w:sz w:val="28"/>
          <w:szCs w:val="28"/>
        </w:rPr>
        <w:t xml:space="preserve">на </w:t>
      </w:r>
      <w:r w:rsidRPr="00FE2E50">
        <w:rPr>
          <w:rFonts w:ascii="Times New Roman" w:hAnsi="Times New Roman" w:cs="Times New Roman"/>
          <w:sz w:val="28"/>
          <w:szCs w:val="28"/>
        </w:rPr>
        <w:softHyphen/>
      </w:r>
      <w:r w:rsidR="00C94623">
        <w:rPr>
          <w:rFonts w:ascii="Times New Roman" w:hAnsi="Times New Roman" w:cs="Times New Roman"/>
          <w:sz w:val="28"/>
          <w:szCs w:val="28"/>
        </w:rPr>
        <w:t>8</w:t>
      </w:r>
      <w:r w:rsidR="00FE2E50" w:rsidRPr="00FE2E50">
        <w:rPr>
          <w:rFonts w:ascii="Times New Roman" w:hAnsi="Times New Roman" w:cs="Times New Roman"/>
          <w:sz w:val="28"/>
          <w:szCs w:val="28"/>
        </w:rPr>
        <w:t xml:space="preserve"> </w:t>
      </w:r>
      <w:r w:rsidRPr="00FE2E50">
        <w:rPr>
          <w:rFonts w:ascii="Times New Roman" w:hAnsi="Times New Roman" w:cs="Times New Roman"/>
          <w:sz w:val="28"/>
          <w:szCs w:val="28"/>
        </w:rPr>
        <w:t>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2. Пояснительная записка к проекту областного закона  </w:t>
      </w:r>
      <w:r w:rsidR="00C94623">
        <w:rPr>
          <w:rFonts w:ascii="Times New Roman" w:hAnsi="Times New Roman" w:cs="Times New Roman"/>
          <w:sz w:val="28"/>
          <w:szCs w:val="28"/>
        </w:rPr>
        <w:t>«Об охране зеленых насаждений в Ленинградской области»</w:t>
      </w:r>
      <w:r w:rsidRPr="00D65E1F">
        <w:rPr>
          <w:rFonts w:ascii="Times New Roman" w:hAnsi="Times New Roman" w:cs="Times New Roman"/>
          <w:sz w:val="28"/>
          <w:szCs w:val="28"/>
        </w:rPr>
        <w:t xml:space="preserve"> - на 1 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3. Предложения о разработке нормативных правовых актов, принятие которых необходимо для реализации областного закона </w:t>
      </w:r>
      <w:r w:rsidR="00C94623">
        <w:rPr>
          <w:rFonts w:ascii="Times New Roman" w:hAnsi="Times New Roman" w:cs="Times New Roman"/>
          <w:sz w:val="28"/>
          <w:szCs w:val="28"/>
        </w:rPr>
        <w:t>«Об охране зеленых насаждений в Ленинградской области»</w:t>
      </w:r>
      <w:r w:rsidRPr="00D65E1F">
        <w:rPr>
          <w:rFonts w:ascii="Times New Roman" w:hAnsi="Times New Roman" w:cs="Times New Roman"/>
          <w:sz w:val="28"/>
          <w:szCs w:val="28"/>
        </w:rPr>
        <w:t xml:space="preserve"> - на 1 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4. 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w:t>
      </w:r>
      <w:r w:rsidR="00C94623">
        <w:rPr>
          <w:rFonts w:ascii="Times New Roman" w:hAnsi="Times New Roman" w:cs="Times New Roman"/>
          <w:sz w:val="28"/>
          <w:szCs w:val="28"/>
        </w:rPr>
        <w:t>«Об охране зеленых насаждений в Ленинградской области»</w:t>
      </w:r>
      <w:r w:rsidRPr="00D65E1F">
        <w:rPr>
          <w:rFonts w:ascii="Times New Roman" w:hAnsi="Times New Roman" w:cs="Times New Roman"/>
          <w:sz w:val="28"/>
          <w:szCs w:val="28"/>
        </w:rPr>
        <w:t xml:space="preserve"> - на  1 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5.  Финансово-экономическое обоснование к проекту областного закона </w:t>
      </w:r>
      <w:r w:rsidR="00C94623">
        <w:rPr>
          <w:rFonts w:ascii="Times New Roman" w:hAnsi="Times New Roman" w:cs="Times New Roman"/>
          <w:sz w:val="28"/>
          <w:szCs w:val="28"/>
        </w:rPr>
        <w:t>«Об охране зеленых насаждений в Ленинградской области»</w:t>
      </w:r>
      <w:r w:rsidRPr="00D65E1F">
        <w:rPr>
          <w:rFonts w:ascii="Times New Roman" w:hAnsi="Times New Roman" w:cs="Times New Roman"/>
          <w:sz w:val="28"/>
          <w:szCs w:val="28"/>
        </w:rPr>
        <w:t xml:space="preserve">  - на 1 л.</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6. Справка о состоянии законодательства в данной сфере правового регулирования - на 1 л.</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Депутат</w:t>
      </w:r>
      <w:r w:rsidR="007B6807">
        <w:rPr>
          <w:rFonts w:ascii="Times New Roman" w:hAnsi="Times New Roman" w:cs="Times New Roman"/>
          <w:sz w:val="28"/>
          <w:szCs w:val="28"/>
        </w:rPr>
        <w:t>ы</w:t>
      </w:r>
      <w:r w:rsidRPr="00D65E1F">
        <w:rPr>
          <w:rFonts w:ascii="Times New Roman" w:hAnsi="Times New Roman" w:cs="Times New Roman"/>
          <w:sz w:val="28"/>
          <w:szCs w:val="28"/>
        </w:rPr>
        <w:t xml:space="preserve"> Законодательного собрания                                      </w:t>
      </w:r>
    </w:p>
    <w:p w:rsidR="007B6807"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Ленинградской области                                                                  В.А. Коваленко </w:t>
      </w:r>
    </w:p>
    <w:p w:rsidR="007B6807" w:rsidRDefault="007B6807" w:rsidP="00D65E1F">
      <w:pPr>
        <w:spacing w:after="0" w:line="240" w:lineRule="auto"/>
        <w:jc w:val="both"/>
        <w:rPr>
          <w:rFonts w:ascii="Times New Roman" w:hAnsi="Times New Roman" w:cs="Times New Roman"/>
          <w:sz w:val="28"/>
          <w:szCs w:val="28"/>
        </w:rPr>
      </w:pPr>
    </w:p>
    <w:p w:rsidR="00D65E1F" w:rsidRPr="00D65E1F" w:rsidRDefault="007B6807" w:rsidP="007B680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Н.А. Кузьмин</w:t>
      </w:r>
      <w:r w:rsidR="00D65E1F" w:rsidRPr="00D65E1F">
        <w:rPr>
          <w:rFonts w:ascii="Times New Roman" w:hAnsi="Times New Roman" w:cs="Times New Roman"/>
          <w:sz w:val="28"/>
          <w:szCs w:val="28"/>
        </w:rPr>
        <w:t xml:space="preserve">                        </w:t>
      </w: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7B6807" w:rsidRDefault="007B6807" w:rsidP="00572F62">
      <w:pPr>
        <w:spacing w:after="0" w:line="240" w:lineRule="auto"/>
        <w:ind w:left="6804"/>
        <w:jc w:val="both"/>
        <w:rPr>
          <w:rFonts w:ascii="Times New Roman" w:hAnsi="Times New Roman" w:cs="Times New Roman"/>
          <w:sz w:val="28"/>
          <w:szCs w:val="28"/>
        </w:rPr>
      </w:pPr>
    </w:p>
    <w:p w:rsidR="00C94623" w:rsidRDefault="00C94623" w:rsidP="00572F62">
      <w:pPr>
        <w:spacing w:after="0" w:line="240" w:lineRule="auto"/>
        <w:ind w:left="6804"/>
        <w:jc w:val="both"/>
        <w:rPr>
          <w:rFonts w:ascii="Times New Roman" w:hAnsi="Times New Roman" w:cs="Times New Roman"/>
          <w:sz w:val="28"/>
          <w:szCs w:val="28"/>
        </w:rPr>
      </w:pPr>
    </w:p>
    <w:p w:rsidR="00C94623" w:rsidRDefault="00C94623" w:rsidP="00572F62">
      <w:pPr>
        <w:spacing w:after="0" w:line="240" w:lineRule="auto"/>
        <w:ind w:left="6804"/>
        <w:jc w:val="both"/>
        <w:rPr>
          <w:rFonts w:ascii="Times New Roman" w:hAnsi="Times New Roman" w:cs="Times New Roman"/>
          <w:sz w:val="28"/>
          <w:szCs w:val="28"/>
        </w:rPr>
      </w:pPr>
    </w:p>
    <w:p w:rsidR="00C94623" w:rsidRDefault="00C94623" w:rsidP="00572F62">
      <w:pPr>
        <w:spacing w:after="0" w:line="240" w:lineRule="auto"/>
        <w:ind w:left="6804"/>
        <w:jc w:val="both"/>
        <w:rPr>
          <w:rFonts w:ascii="Times New Roman" w:hAnsi="Times New Roman" w:cs="Times New Roman"/>
          <w:sz w:val="28"/>
          <w:szCs w:val="28"/>
        </w:rPr>
      </w:pPr>
    </w:p>
    <w:p w:rsidR="00C94623" w:rsidRDefault="00C94623" w:rsidP="00572F62">
      <w:pPr>
        <w:spacing w:after="0" w:line="240" w:lineRule="auto"/>
        <w:ind w:left="6804"/>
        <w:jc w:val="both"/>
        <w:rPr>
          <w:rFonts w:ascii="Times New Roman" w:hAnsi="Times New Roman" w:cs="Times New Roman"/>
          <w:sz w:val="28"/>
          <w:szCs w:val="28"/>
        </w:rPr>
      </w:pPr>
    </w:p>
    <w:p w:rsidR="00D65E1F" w:rsidRPr="00D65E1F" w:rsidRDefault="00D65E1F" w:rsidP="00572F62">
      <w:pPr>
        <w:spacing w:after="0" w:line="240" w:lineRule="auto"/>
        <w:ind w:left="6804"/>
        <w:jc w:val="both"/>
        <w:rPr>
          <w:rFonts w:ascii="Times New Roman" w:hAnsi="Times New Roman" w:cs="Times New Roman"/>
          <w:sz w:val="28"/>
          <w:szCs w:val="28"/>
        </w:rPr>
      </w:pPr>
      <w:r w:rsidRPr="00D65E1F">
        <w:rPr>
          <w:rFonts w:ascii="Times New Roman" w:hAnsi="Times New Roman" w:cs="Times New Roman"/>
          <w:sz w:val="28"/>
          <w:szCs w:val="28"/>
        </w:rPr>
        <w:lastRenderedPageBreak/>
        <w:t>Проект внос</w:t>
      </w:r>
      <w:r w:rsidR="007B6807">
        <w:rPr>
          <w:rFonts w:ascii="Times New Roman" w:hAnsi="Times New Roman" w:cs="Times New Roman"/>
          <w:sz w:val="28"/>
          <w:szCs w:val="28"/>
        </w:rPr>
        <w:t>я</w:t>
      </w:r>
      <w:r w:rsidRPr="00D65E1F">
        <w:rPr>
          <w:rFonts w:ascii="Times New Roman" w:hAnsi="Times New Roman" w:cs="Times New Roman"/>
          <w:sz w:val="28"/>
          <w:szCs w:val="28"/>
        </w:rPr>
        <w:t>т</w:t>
      </w:r>
    </w:p>
    <w:p w:rsidR="00D65E1F" w:rsidRPr="00D65E1F" w:rsidRDefault="00D65E1F" w:rsidP="00572F62">
      <w:pPr>
        <w:spacing w:after="0" w:line="240" w:lineRule="auto"/>
        <w:ind w:left="6804"/>
        <w:jc w:val="both"/>
        <w:rPr>
          <w:rFonts w:ascii="Times New Roman" w:hAnsi="Times New Roman" w:cs="Times New Roman"/>
          <w:sz w:val="28"/>
          <w:szCs w:val="28"/>
        </w:rPr>
      </w:pPr>
      <w:r w:rsidRPr="00D65E1F">
        <w:rPr>
          <w:rFonts w:ascii="Times New Roman" w:hAnsi="Times New Roman" w:cs="Times New Roman"/>
          <w:sz w:val="28"/>
          <w:szCs w:val="28"/>
        </w:rPr>
        <w:t>депутат</w:t>
      </w:r>
      <w:r w:rsidR="007B6807">
        <w:rPr>
          <w:rFonts w:ascii="Times New Roman" w:hAnsi="Times New Roman" w:cs="Times New Roman"/>
          <w:sz w:val="28"/>
          <w:szCs w:val="28"/>
        </w:rPr>
        <w:t>ы</w:t>
      </w:r>
      <w:r w:rsidRPr="00D65E1F">
        <w:rPr>
          <w:rFonts w:ascii="Times New Roman" w:hAnsi="Times New Roman" w:cs="Times New Roman"/>
          <w:sz w:val="28"/>
          <w:szCs w:val="28"/>
        </w:rPr>
        <w:t>:</w:t>
      </w:r>
    </w:p>
    <w:p w:rsidR="007B6807" w:rsidRDefault="00D65E1F" w:rsidP="00572F62">
      <w:pPr>
        <w:spacing w:after="0" w:line="240" w:lineRule="auto"/>
        <w:ind w:left="6804"/>
        <w:rPr>
          <w:rFonts w:ascii="Times New Roman" w:hAnsi="Times New Roman" w:cs="Times New Roman"/>
          <w:sz w:val="28"/>
          <w:szCs w:val="28"/>
        </w:rPr>
      </w:pPr>
      <w:r w:rsidRPr="00D65E1F">
        <w:rPr>
          <w:rFonts w:ascii="Times New Roman" w:hAnsi="Times New Roman" w:cs="Times New Roman"/>
          <w:sz w:val="28"/>
          <w:szCs w:val="28"/>
        </w:rPr>
        <w:t>В.А. Коваленко</w:t>
      </w:r>
    </w:p>
    <w:p w:rsidR="00D65E1F" w:rsidRPr="00D65E1F" w:rsidRDefault="007B6807" w:rsidP="00572F62">
      <w:pPr>
        <w:spacing w:after="0" w:line="240" w:lineRule="auto"/>
        <w:ind w:left="6804"/>
        <w:rPr>
          <w:rFonts w:ascii="Times New Roman" w:hAnsi="Times New Roman" w:cs="Times New Roman"/>
          <w:sz w:val="28"/>
          <w:szCs w:val="28"/>
        </w:rPr>
      </w:pPr>
      <w:r>
        <w:rPr>
          <w:rFonts w:ascii="Times New Roman" w:hAnsi="Times New Roman" w:cs="Times New Roman"/>
          <w:sz w:val="28"/>
          <w:szCs w:val="28"/>
        </w:rPr>
        <w:t>Н.А.Кузьмин</w:t>
      </w:r>
      <w:r w:rsidR="00D65E1F" w:rsidRPr="00D65E1F">
        <w:rPr>
          <w:rFonts w:ascii="Times New Roman" w:hAnsi="Times New Roman" w:cs="Times New Roman"/>
          <w:sz w:val="28"/>
          <w:szCs w:val="28"/>
        </w:rPr>
        <w:br/>
      </w:r>
    </w:p>
    <w:p w:rsidR="00D65E1F" w:rsidRPr="00D65E1F" w:rsidRDefault="00D65E1F" w:rsidP="00D65E1F">
      <w:pPr>
        <w:spacing w:after="0" w:line="240" w:lineRule="auto"/>
        <w:jc w:val="both"/>
        <w:rPr>
          <w:rFonts w:ascii="Times New Roman" w:hAnsi="Times New Roman" w:cs="Times New Roman"/>
          <w:sz w:val="28"/>
          <w:szCs w:val="28"/>
        </w:rPr>
      </w:pPr>
    </w:p>
    <w:p w:rsidR="00FA7ECD" w:rsidRPr="00F52F50" w:rsidRDefault="00D65E1F" w:rsidP="00FA7ECD">
      <w:pPr>
        <w:spacing w:after="0" w:line="240" w:lineRule="auto"/>
        <w:jc w:val="center"/>
        <w:rPr>
          <w:rFonts w:ascii="Times New Roman" w:hAnsi="Times New Roman" w:cs="Times New Roman"/>
          <w:b/>
          <w:sz w:val="28"/>
          <w:szCs w:val="28"/>
        </w:rPr>
      </w:pPr>
      <w:r w:rsidRPr="00FA7ECD">
        <w:rPr>
          <w:rFonts w:ascii="Times New Roman" w:hAnsi="Times New Roman" w:cs="Times New Roman"/>
          <w:b/>
          <w:sz w:val="28"/>
          <w:szCs w:val="28"/>
        </w:rPr>
        <w:br/>
      </w:r>
      <w:r w:rsidR="00FA7ECD" w:rsidRPr="00F52F50">
        <w:rPr>
          <w:rFonts w:ascii="Times New Roman" w:hAnsi="Times New Roman" w:cs="Times New Roman"/>
          <w:b/>
          <w:sz w:val="28"/>
          <w:szCs w:val="28"/>
        </w:rPr>
        <w:t>ЛЕНИНГРАДСКАЯ ОБЛАСТЬ</w:t>
      </w:r>
    </w:p>
    <w:p w:rsidR="00FA7ECD" w:rsidRPr="00F52F50" w:rsidRDefault="00FA7ECD" w:rsidP="00FA7ECD">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t>ОБЛАСТНОЙ ЗАКОН</w:t>
      </w:r>
    </w:p>
    <w:p w:rsidR="00FA7ECD" w:rsidRDefault="00FA7ECD" w:rsidP="00FA7ECD">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br/>
        <w:t>О</w:t>
      </w:r>
      <w:r>
        <w:rPr>
          <w:rFonts w:ascii="Times New Roman" w:hAnsi="Times New Roman" w:cs="Times New Roman"/>
          <w:b/>
          <w:sz w:val="28"/>
          <w:szCs w:val="28"/>
        </w:rPr>
        <w:t>Б ОХРАНЕ ЗЕЛЕНЫХ НАСАЖДЕНИЙ</w:t>
      </w:r>
    </w:p>
    <w:p w:rsidR="00FA7ECD" w:rsidRDefault="00FA7ECD" w:rsidP="00FA7ECD">
      <w:pPr>
        <w:spacing w:after="0" w:line="240" w:lineRule="auto"/>
        <w:jc w:val="center"/>
        <w:rPr>
          <w:rFonts w:ascii="Times New Roman" w:eastAsia="Times New Roman" w:hAnsi="Times New Roman" w:cs="Times New Roman"/>
          <w:sz w:val="28"/>
          <w:szCs w:val="28"/>
          <w:lang w:eastAsia="ru-RU"/>
        </w:rPr>
      </w:pPr>
      <w:r w:rsidRPr="00F52F50">
        <w:rPr>
          <w:rFonts w:ascii="Times New Roman" w:hAnsi="Times New Roman" w:cs="Times New Roman"/>
          <w:b/>
          <w:sz w:val="28"/>
          <w:szCs w:val="28"/>
        </w:rPr>
        <w:t xml:space="preserve"> В ЛЕНИНГРАДСКОЙ ОБЛАСТИ</w:t>
      </w:r>
      <w:r w:rsidRPr="00FA7ECD">
        <w:rPr>
          <w:rFonts w:ascii="Times New Roman" w:eastAsia="Times New Roman" w:hAnsi="Times New Roman" w:cs="Times New Roman"/>
          <w:sz w:val="28"/>
          <w:szCs w:val="28"/>
          <w:lang w:eastAsia="ru-RU"/>
        </w:rPr>
        <w:t xml:space="preserve"> </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Настоящий Закон регулирует правоотношения в сфере использования, охраны, содержания и воспроизводства зеленых насаждений на территории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в целях реализации конституционного права граждан на благоприятную окружающую среду.</w:t>
      </w:r>
    </w:p>
    <w:p w:rsidR="00FA7ECD" w:rsidRPr="00FA7ECD" w:rsidRDefault="00FA7ECD" w:rsidP="00FA7EC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FA7ECD">
        <w:rPr>
          <w:rFonts w:ascii="Times New Roman" w:eastAsia="Times New Roman" w:hAnsi="Times New Roman" w:cs="Times New Roman"/>
          <w:b/>
          <w:bCs/>
          <w:sz w:val="28"/>
          <w:szCs w:val="28"/>
          <w:lang w:eastAsia="ru-RU"/>
        </w:rPr>
        <w:t>Статья 1. Основные понятия, используемые в настоящем Законе</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br/>
        <w:t>В настоящем Законе используются следующие основные понятия:</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зеленые насаждения - древесно-кустарниковая и травянистая растительность естественного и искусственного происхождения (включая растительность в парках, скверах, садах, иных рукотворных зеленых зонах, а также отдельно стоящие деревья и </w:t>
      </w:r>
      <w:proofErr w:type="gramStart"/>
      <w:r w:rsidRPr="00FA7ECD">
        <w:rPr>
          <w:rFonts w:ascii="Times New Roman" w:eastAsia="Times New Roman" w:hAnsi="Times New Roman" w:cs="Times New Roman"/>
          <w:sz w:val="28"/>
          <w:szCs w:val="28"/>
          <w:lang w:eastAsia="ru-RU"/>
        </w:rPr>
        <w:t>кустарники</w:t>
      </w:r>
      <w:proofErr w:type="gramEnd"/>
      <w:r w:rsidRPr="00FA7ECD">
        <w:rPr>
          <w:rFonts w:ascii="Times New Roman" w:eastAsia="Times New Roman" w:hAnsi="Times New Roman" w:cs="Times New Roman"/>
          <w:sz w:val="28"/>
          <w:szCs w:val="28"/>
          <w:lang w:eastAsia="ru-RU"/>
        </w:rPr>
        <w:t xml:space="preserve"> и иную растительность);</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зеленые зоны - территории в границах городских и сельских поселений (населенных пунктов), покрытые древесно-кустарниковой и травянистой растительностью, в том числе территории исторического озеленения, парки, скверы, городские сады, озелененные берега рек, ручьев, озер, прудов и другие озелененные территории, используемые для выполнения рекреационных, санитарно-защитных и иных экологических функций, а также для декоративных целей;</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пересадка зеленых насаждений - выкапывание зеленых насаждений и последующая посадка данных зеленых насаждений на другой территории, проводимые на основании проекта пересадки, утвержденного в установленном порядке, и разрешения на пересадку, оформленного в установленном порядке;</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охрана зеленых насаждений - система правовых, организационных и экономических мер, направленных на использование, сохранение и воспроизводство зеленых насаждений;</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lastRenderedPageBreak/>
        <w:t>учет зеленых насаждений - комплекс организационных и технических мероприятий, направленных на получение достоверных данных о количественных и качественных показателях состояния зеленых насаждений;</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реконструкция зеленых насаждений - изменение видового, возрастного состава и планировки зеленых насаждений с целью восстановления или улучшения их рекреационных, защитных, санитарно-гигиенических, эстетических и иных полезных свойств и функций;</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повреждение зеленых насаждений - механическое, термическое, химическое и иное воздействие, которое привело к нарушению целостности крон, стволов, корневой системы, живого напочвенного покрова, ухудшению качества почвы, но не повлекло прекращения роста и отмирания древесно-кустарниковой и травянистой растительности;</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уничтожение зеленых насаждений - вырубка (снос), повреждение или выкапывание растений зеленых насаждений, повлекшее прекращение их роста или утрату экологических, декоративных и иных полезных свойств насаждений;</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санитарные рубки - вырубка (снос) сухостойных, больных деревьев и кустарников, не подлежащих лечению и оздоровлению по заключению фитопатологической (лесопатологической) экспертизы;</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рубки ухода - вырубки деревьев и кустарников с целью прореживания загущенных насаждений, удаления неперспективного самосева, а также опиливание (обрезка) с целью формирования желаемого вида крон отдельных деревьев, деревьев и кустарников в аллеях, бордюрах и других насаждениях;</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компенсационное озеленение - воспроизводство зеленых насаждений взамен уничтоженных или поврежденных;</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зеленые зоны регионального значения - зеленые зоны в границах городских и сельских поселений (населенных пунктов), в том числе относящиеся к собственности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или отнесенные в установленном порядке к объектам культурного наследия регионального значения;</w:t>
      </w:r>
    </w:p>
    <w:p w:rsidR="00FA7ECD" w:rsidRPr="00FA7ECD" w:rsidRDefault="00FA7ECD" w:rsidP="00FA7ECD">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особо ценные зеленые насаждения - зеленые насаждения, включающие редкие и особо охраняемые виды, подвиды, культурные формы и отдельные экземпляры деревьев и кустарников, в том числе иноземных (</w:t>
      </w:r>
      <w:proofErr w:type="spellStart"/>
      <w:r w:rsidRPr="00FA7ECD">
        <w:rPr>
          <w:rFonts w:ascii="Times New Roman" w:eastAsia="Times New Roman" w:hAnsi="Times New Roman" w:cs="Times New Roman"/>
          <w:sz w:val="28"/>
          <w:szCs w:val="28"/>
          <w:lang w:eastAsia="ru-RU"/>
        </w:rPr>
        <w:t>интродуцированных</w:t>
      </w:r>
      <w:proofErr w:type="spellEnd"/>
      <w:r w:rsidRPr="00FA7ECD">
        <w:rPr>
          <w:rFonts w:ascii="Times New Roman" w:eastAsia="Times New Roman" w:hAnsi="Times New Roman" w:cs="Times New Roman"/>
          <w:sz w:val="28"/>
          <w:szCs w:val="28"/>
          <w:lang w:eastAsia="ru-RU"/>
        </w:rPr>
        <w:t>), представляющие историческую, научную, культурную ценность, а также зеленые насаждения усадебных парков, фортификационных и культовых сооружений, ботанические памятники природы и иные насаждения, представляющие ценность как образцы садово-паркового или ландшафтного озеленения.</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lastRenderedPageBreak/>
        <w:t>зеленый фонд городских и сельских поселений - совокупность зеленых зон, в том числе покрытых древесно-кустарниковой растительностью территорий и покрытых травянистой растительностью территорий, в границах этих поселений; в состав зеленого фонда городских и сельских поселений не входят земли государственного лесного фонда, земли сельскохозяйственного назначения, зеленые насаждения в полосах отвода автомобильных дорог, полосах отвода и охранных зонах железных дорог, охранных зонах линий электропередач, магистральных трубопроводов, полосах обслуживания (отвода) мелиоративных систем.</w:t>
      </w:r>
    </w:p>
    <w:p w:rsidR="00FA7ECD" w:rsidRPr="00FA7ECD" w:rsidRDefault="00FA7ECD" w:rsidP="00FA7EC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FA7ECD">
        <w:rPr>
          <w:rFonts w:ascii="Times New Roman" w:eastAsia="Times New Roman" w:hAnsi="Times New Roman" w:cs="Times New Roman"/>
          <w:b/>
          <w:bCs/>
          <w:sz w:val="28"/>
          <w:szCs w:val="28"/>
          <w:lang w:eastAsia="ru-RU"/>
        </w:rPr>
        <w:t>Статья 2. Учет и оценка состояния зеленых насаждений</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br/>
        <w:t xml:space="preserve">1. Учет (инвентаризация) зеленых насаждений на территории городских и сельских поселений (населенных пунктов)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проводится в целях оценки соответствия площади зеленых насаждений действующим градостроительным и санитарным нормам, определения особо ценных зеленых насаждений, обеспечения эффективного использования, охраны и воспроизводства зеленых насаждений, расчета их компенсационной стоимости.</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2. Оценка состояния зеленых насаждений в зеленых зонах производится в целях определения мер по уходу, реконструкции, восстановлению и созданию новых зеленых насаждений.</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3. Данные учета (инвентаризации) зеленых насаждений и данные о результатах оценки состояния зеленых насаждений на территории городских и сельских поселений (населенных пунктов)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являются общедоступными.</w:t>
      </w:r>
    </w:p>
    <w:p w:rsidR="00FA7ECD" w:rsidRPr="00FA7ECD" w:rsidRDefault="00FA7ECD" w:rsidP="00FA7EC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FA7ECD">
        <w:rPr>
          <w:rFonts w:ascii="Times New Roman" w:eastAsia="Times New Roman" w:hAnsi="Times New Roman" w:cs="Times New Roman"/>
          <w:b/>
          <w:bCs/>
          <w:sz w:val="28"/>
          <w:szCs w:val="28"/>
          <w:lang w:eastAsia="ru-RU"/>
        </w:rPr>
        <w:t>Статья 3. Охрана зеленых насаждений</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br/>
        <w:t xml:space="preserve">1. Охране подлежат все зеленые насаждения, расположенные в населенных пунктах и вне населенных пунктов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независимо от форм собственности на земельные участки.</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2. Граждане, должностные лица и юридические лица обязаны осуществлять меры по сохранению зеленых насаждений, не допускать действий или бездействия, способных привести к повреждению или уничтожению зеленых насаждений.</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3. Производственная, строительная и иная хозяйственная деятельность должна осуществляться с соблюдением требований по охране зеленых насаждений, установленных природоохранным, лесным, водным, градостроительным и санитарным законодательством Российской Федерации и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lastRenderedPageBreak/>
        <w:t xml:space="preserve">4. Экологический </w:t>
      </w:r>
      <w:proofErr w:type="gramStart"/>
      <w:r w:rsidRPr="00FA7ECD">
        <w:rPr>
          <w:rFonts w:ascii="Times New Roman" w:eastAsia="Times New Roman" w:hAnsi="Times New Roman" w:cs="Times New Roman"/>
          <w:sz w:val="28"/>
          <w:szCs w:val="28"/>
          <w:lang w:eastAsia="ru-RU"/>
        </w:rPr>
        <w:t>контроль за</w:t>
      </w:r>
      <w:proofErr w:type="gramEnd"/>
      <w:r w:rsidRPr="00FA7ECD">
        <w:rPr>
          <w:rFonts w:ascii="Times New Roman" w:eastAsia="Times New Roman" w:hAnsi="Times New Roman" w:cs="Times New Roman"/>
          <w:sz w:val="28"/>
          <w:szCs w:val="28"/>
          <w:lang w:eastAsia="ru-RU"/>
        </w:rPr>
        <w:t xml:space="preserve"> охраной, использованием и воспроизводством зеленых насаждений на территории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осуществляет специально уполномоченный орган, определяемый Правительством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5. Органы местного самоуправления осуществляют муниципальный контроль в сфере охраны зеленых насаждений в порядке, определенном законодательством Российской Федерации,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и муниципальными нормативными актами.</w:t>
      </w:r>
    </w:p>
    <w:p w:rsidR="00FA7ECD" w:rsidRPr="00FA7ECD" w:rsidRDefault="00FA7ECD" w:rsidP="00FA7EC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FA7ECD">
        <w:rPr>
          <w:rFonts w:ascii="Times New Roman" w:eastAsia="Times New Roman" w:hAnsi="Times New Roman" w:cs="Times New Roman"/>
          <w:b/>
          <w:bCs/>
          <w:sz w:val="28"/>
          <w:szCs w:val="28"/>
          <w:lang w:eastAsia="ru-RU"/>
        </w:rPr>
        <w:t>Статья 4. Вырубка (снос), пересадка зеленых насаждений</w:t>
      </w:r>
      <w:r w:rsidR="00725012">
        <w:rPr>
          <w:rFonts w:ascii="Times New Roman" w:eastAsia="Times New Roman" w:hAnsi="Times New Roman" w:cs="Times New Roman"/>
          <w:b/>
          <w:bCs/>
          <w:sz w:val="28"/>
          <w:szCs w:val="28"/>
          <w:lang w:eastAsia="ru-RU"/>
        </w:rPr>
        <w:t>, обрезка зеленых насаждений</w:t>
      </w:r>
      <w:r w:rsidRPr="00FA7ECD">
        <w:rPr>
          <w:rFonts w:ascii="Times New Roman" w:eastAsia="Times New Roman" w:hAnsi="Times New Roman" w:cs="Times New Roman"/>
          <w:b/>
          <w:bCs/>
          <w:sz w:val="28"/>
          <w:szCs w:val="28"/>
          <w:lang w:eastAsia="ru-RU"/>
        </w:rPr>
        <w:t xml:space="preserve"> </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br/>
        <w:t xml:space="preserve">1. Вырубка (снос), пересадка зеленых насаждений в городских и сельских поселениях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могут проводиться в исключительных случаях, связанных </w:t>
      </w:r>
      <w:proofErr w:type="gramStart"/>
      <w:r w:rsidRPr="00FA7ECD">
        <w:rPr>
          <w:rFonts w:ascii="Times New Roman" w:eastAsia="Times New Roman" w:hAnsi="Times New Roman" w:cs="Times New Roman"/>
          <w:sz w:val="28"/>
          <w:szCs w:val="28"/>
          <w:lang w:eastAsia="ru-RU"/>
        </w:rPr>
        <w:t>с</w:t>
      </w:r>
      <w:proofErr w:type="gramEnd"/>
      <w:r w:rsidRPr="00FA7ECD">
        <w:rPr>
          <w:rFonts w:ascii="Times New Roman" w:eastAsia="Times New Roman" w:hAnsi="Times New Roman" w:cs="Times New Roman"/>
          <w:sz w:val="28"/>
          <w:szCs w:val="28"/>
          <w:lang w:eastAsia="ru-RU"/>
        </w:rPr>
        <w:t>:</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1) осуществлением строительства, реконструкции или капитального ремонта вне пределов зеленых зон зеленого фонда;</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2) проведением реконструкции зеленых насаждений в соответствии с проектом реконструкции, согласованным с органом государственного экологического контроля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и утвержденным в соответствии с действующим законодательством;</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3) восстановлением нормативного светового режима в помещениях, затеняемых зелеными насаждениями, на основании заключения главного государственного санитарного врача по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4) исполнением </w:t>
      </w:r>
      <w:proofErr w:type="gramStart"/>
      <w:r w:rsidRPr="00FA7ECD">
        <w:rPr>
          <w:rFonts w:ascii="Times New Roman" w:eastAsia="Times New Roman" w:hAnsi="Times New Roman" w:cs="Times New Roman"/>
          <w:sz w:val="28"/>
          <w:szCs w:val="28"/>
          <w:lang w:eastAsia="ru-RU"/>
        </w:rPr>
        <w:t xml:space="preserve">предписаний главного государственного инспектора безопасности дорожного движения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w:t>
      </w:r>
      <w:proofErr w:type="gramEnd"/>
      <w:r w:rsidRPr="00FA7ECD">
        <w:rPr>
          <w:rFonts w:ascii="Times New Roman" w:eastAsia="Times New Roman" w:hAnsi="Times New Roman" w:cs="Times New Roman"/>
          <w:sz w:val="28"/>
          <w:szCs w:val="28"/>
          <w:lang w:eastAsia="ru-RU"/>
        </w:rPr>
        <w:t xml:space="preserve"> об устранении нарушений нормативных правовых актов и технических норм в области обеспечения безопасности дорожного движения;</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5) предотвращением или ликвидацией аварийных и чрезвычайных ситуаций, в том числе ремонтом подземных коммуникаций и капитальных инженерных сооружений, эксплуатацией открытых осушительных систем;</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6) иными случаями, предусмотренными законодательством Российской Федерации.</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2. </w:t>
      </w:r>
      <w:proofErr w:type="gramStart"/>
      <w:r w:rsidRPr="00FA7ECD">
        <w:rPr>
          <w:rFonts w:ascii="Times New Roman" w:eastAsia="Times New Roman" w:hAnsi="Times New Roman" w:cs="Times New Roman"/>
          <w:sz w:val="28"/>
          <w:szCs w:val="28"/>
          <w:lang w:eastAsia="ru-RU"/>
        </w:rPr>
        <w:t xml:space="preserve">Вырубка (снос) зеленых насаждений и/или пересадка зеленых насаждений на территории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осуществляются на основании разрешительной документации на вырубку (снос) зеленых насаждений и/или пересадку зеленых насаждений, за исключением вырубки (сноса) и/или пересадки плодовых, ягодных, а также декоративных растений и иных насаждений на земельных участках, предназначенных для обслуживания </w:t>
      </w:r>
      <w:r w:rsidRPr="00FA7ECD">
        <w:rPr>
          <w:rFonts w:ascii="Times New Roman" w:eastAsia="Times New Roman" w:hAnsi="Times New Roman" w:cs="Times New Roman"/>
          <w:sz w:val="28"/>
          <w:szCs w:val="28"/>
          <w:lang w:eastAsia="ru-RU"/>
        </w:rPr>
        <w:lastRenderedPageBreak/>
        <w:t>индивидуального жилого дома, ведения личного подсобного хозяйства на приусадебных земельных</w:t>
      </w:r>
      <w:proofErr w:type="gramEnd"/>
      <w:r w:rsidRPr="00FA7ECD">
        <w:rPr>
          <w:rFonts w:ascii="Times New Roman" w:eastAsia="Times New Roman" w:hAnsi="Times New Roman" w:cs="Times New Roman"/>
          <w:sz w:val="28"/>
          <w:szCs w:val="28"/>
          <w:lang w:eastAsia="ru-RU"/>
        </w:rPr>
        <w:t xml:space="preserve"> </w:t>
      </w:r>
      <w:proofErr w:type="gramStart"/>
      <w:r w:rsidRPr="00FA7ECD">
        <w:rPr>
          <w:rFonts w:ascii="Times New Roman" w:eastAsia="Times New Roman" w:hAnsi="Times New Roman" w:cs="Times New Roman"/>
          <w:sz w:val="28"/>
          <w:szCs w:val="28"/>
          <w:lang w:eastAsia="ru-RU"/>
        </w:rPr>
        <w:t>участках</w:t>
      </w:r>
      <w:proofErr w:type="gramEnd"/>
      <w:r w:rsidRPr="00FA7ECD">
        <w:rPr>
          <w:rFonts w:ascii="Times New Roman" w:eastAsia="Times New Roman" w:hAnsi="Times New Roman" w:cs="Times New Roman"/>
          <w:sz w:val="28"/>
          <w:szCs w:val="28"/>
          <w:lang w:eastAsia="ru-RU"/>
        </w:rPr>
        <w:t>, земельных участках, расположенных на территории садоводческих, огороднических или дачных некоммерческих объединений.</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FA7ECD">
        <w:rPr>
          <w:rFonts w:ascii="Times New Roman" w:eastAsia="Times New Roman" w:hAnsi="Times New Roman" w:cs="Times New Roman"/>
          <w:sz w:val="28"/>
          <w:szCs w:val="28"/>
          <w:lang w:eastAsia="ru-RU"/>
        </w:rPr>
        <w:t>Вырубка (снос) и/или пересадка плодовых, ягодных, а также декоративных растений и иных насаждений на земельных участках, предназначенных для обслуживания индивидуального жилого дома, ведения личного подсобного хозяйства на приусадебных земельных участках, земельных участках, расположенных на территории садоводческих, огороднических или дачных некоммерческих объединений, осуществляются землепользователями, землевладельцами, собственниками, арендаторами земельных участков без получения разрешительной документации на вырубку (снос) зеленых насаждений и/или</w:t>
      </w:r>
      <w:proofErr w:type="gramEnd"/>
      <w:r w:rsidRPr="00FA7ECD">
        <w:rPr>
          <w:rFonts w:ascii="Times New Roman" w:eastAsia="Times New Roman" w:hAnsi="Times New Roman" w:cs="Times New Roman"/>
          <w:sz w:val="28"/>
          <w:szCs w:val="28"/>
          <w:lang w:eastAsia="ru-RU"/>
        </w:rPr>
        <w:t xml:space="preserve"> пересадку зеленых насаждений.</w:t>
      </w:r>
    </w:p>
    <w:p w:rsidR="00FA7ECD" w:rsidRDefault="00C94623"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FA7ECD" w:rsidRPr="00FA7ECD">
        <w:rPr>
          <w:rFonts w:ascii="Times New Roman" w:eastAsia="Times New Roman" w:hAnsi="Times New Roman" w:cs="Times New Roman"/>
          <w:sz w:val="28"/>
          <w:szCs w:val="28"/>
          <w:lang w:eastAsia="ru-RU"/>
        </w:rPr>
        <w:t xml:space="preserve">. Вырубка (снос) и/или пересадка зеленых насаждений, расположенных на землях лесного фонда (в том числе в городских лесах), на землях сельскохозяйственного назначения, в границах полос отвода автомобильных дорог, полос отвода и охранных </w:t>
      </w:r>
      <w:proofErr w:type="gramStart"/>
      <w:r w:rsidR="00FA7ECD" w:rsidRPr="00FA7ECD">
        <w:rPr>
          <w:rFonts w:ascii="Times New Roman" w:eastAsia="Times New Roman" w:hAnsi="Times New Roman" w:cs="Times New Roman"/>
          <w:sz w:val="28"/>
          <w:szCs w:val="28"/>
          <w:lang w:eastAsia="ru-RU"/>
        </w:rPr>
        <w:t>зон</w:t>
      </w:r>
      <w:proofErr w:type="gramEnd"/>
      <w:r w:rsidR="00FA7ECD" w:rsidRPr="00FA7ECD">
        <w:rPr>
          <w:rFonts w:ascii="Times New Roman" w:eastAsia="Times New Roman" w:hAnsi="Times New Roman" w:cs="Times New Roman"/>
          <w:sz w:val="28"/>
          <w:szCs w:val="28"/>
          <w:lang w:eastAsia="ru-RU"/>
        </w:rPr>
        <w:t xml:space="preserve"> железных дорог, а также при осуществлении мелиоративных мероприятий (в том числе при эксплуатации осушительных каналов, водозащитных дамб) осуществляются в порядке, установленном законодательством Российской Федерации.</w:t>
      </w:r>
    </w:p>
    <w:p w:rsidR="002D148C" w:rsidRDefault="00725012" w:rsidP="00725012">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4. Обрезка зеленых насаждений </w:t>
      </w:r>
      <w:r w:rsidRPr="00D65E1F">
        <w:rPr>
          <w:rFonts w:ascii="Times New Roman" w:hAnsi="Times New Roman" w:cs="Times New Roman"/>
          <w:sz w:val="28"/>
          <w:szCs w:val="28"/>
        </w:rPr>
        <w:t xml:space="preserve">должна проводиться на фоне сбалансированного полноценного агротехнического ухода в зависимости от вида растения, </w:t>
      </w:r>
      <w:r w:rsidRPr="002D148C">
        <w:rPr>
          <w:rFonts w:ascii="Times New Roman" w:hAnsi="Times New Roman" w:cs="Times New Roman"/>
          <w:sz w:val="28"/>
          <w:szCs w:val="28"/>
        </w:rPr>
        <w:t>возраста и условий произрастания</w:t>
      </w:r>
      <w:r w:rsidR="002D148C" w:rsidRPr="002D148C">
        <w:rPr>
          <w:rFonts w:ascii="Times New Roman" w:hAnsi="Times New Roman" w:cs="Times New Roman"/>
          <w:sz w:val="28"/>
          <w:szCs w:val="28"/>
        </w:rPr>
        <w:t xml:space="preserve">. </w:t>
      </w:r>
      <w:r w:rsidR="00481AEE" w:rsidRPr="002D148C">
        <w:rPr>
          <w:rFonts w:ascii="Times New Roman" w:hAnsi="Times New Roman" w:cs="Times New Roman"/>
          <w:sz w:val="28"/>
          <w:szCs w:val="28"/>
        </w:rPr>
        <w:t xml:space="preserve"> </w:t>
      </w:r>
    </w:p>
    <w:p w:rsidR="002D148C" w:rsidRDefault="002D148C" w:rsidP="00725012">
      <w:pPr>
        <w:spacing w:after="0" w:line="240" w:lineRule="auto"/>
        <w:jc w:val="both"/>
        <w:rPr>
          <w:rFonts w:ascii="Times New Roman" w:hAnsi="Times New Roman" w:cs="Times New Roman"/>
          <w:sz w:val="28"/>
          <w:szCs w:val="28"/>
        </w:rPr>
      </w:pPr>
    </w:p>
    <w:p w:rsidR="00481AEE" w:rsidRDefault="00481AEE" w:rsidP="0072501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Запрещается обрезка зеленых насаждений, не соответствующая агротехническим требованиям к </w:t>
      </w:r>
      <w:r w:rsidR="002D148C">
        <w:rPr>
          <w:rFonts w:ascii="Times New Roman" w:hAnsi="Times New Roman" w:cs="Times New Roman"/>
          <w:sz w:val="28"/>
          <w:szCs w:val="28"/>
        </w:rPr>
        <w:t>виду и возрасту растения.</w:t>
      </w:r>
    </w:p>
    <w:p w:rsidR="00481AEE" w:rsidRDefault="00481AEE" w:rsidP="00725012">
      <w:pPr>
        <w:spacing w:after="0" w:line="240" w:lineRule="auto"/>
        <w:jc w:val="both"/>
        <w:rPr>
          <w:rFonts w:ascii="Times New Roman" w:hAnsi="Times New Roman" w:cs="Times New Roman"/>
          <w:sz w:val="28"/>
          <w:szCs w:val="28"/>
        </w:rPr>
      </w:pPr>
    </w:p>
    <w:p w:rsidR="00FA7ECD" w:rsidRPr="00FA7ECD" w:rsidRDefault="00FA7ECD" w:rsidP="00FA7EC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FA7ECD">
        <w:rPr>
          <w:rFonts w:ascii="Times New Roman" w:eastAsia="Times New Roman" w:hAnsi="Times New Roman" w:cs="Times New Roman"/>
          <w:b/>
          <w:bCs/>
          <w:sz w:val="28"/>
          <w:szCs w:val="28"/>
          <w:lang w:eastAsia="ru-RU"/>
        </w:rPr>
        <w:t>Статья 5. Ограничения в сфере использования зеленых насаждений</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br/>
        <w:t>1. На территориях, входящих в состав зеленого фонда городских и сельских поселений, запрещается вырубка (снос) зеленых насаждений, за исключением следующих случаев:</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реконструкции зеленых насаждений, осуществляемой в соответствии с проектом реконструкции, утвержденным в установленном порядке;</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при санитарных рубках и рубках ухода, проводимых в установленном порядке.</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2. Запрещается самовольное выжигание травы и иной растительности на лесных полянах, прогалинах, лугах, стерни на полях (в том числе проведение сельскохозяйственных палов), на земельных участках, непосредственно </w:t>
      </w:r>
      <w:r w:rsidRPr="00FA7ECD">
        <w:rPr>
          <w:rFonts w:ascii="Times New Roman" w:eastAsia="Times New Roman" w:hAnsi="Times New Roman" w:cs="Times New Roman"/>
          <w:sz w:val="28"/>
          <w:szCs w:val="28"/>
          <w:lang w:eastAsia="ru-RU"/>
        </w:rPr>
        <w:lastRenderedPageBreak/>
        <w:t>примыкающих к лесам, к защитным и озеленительным насаждениям, населенным пунктам, дачным, садоводческим и огородническим обществам.</w:t>
      </w:r>
    </w:p>
    <w:p w:rsidR="00FA7ECD" w:rsidRPr="00FA7ECD" w:rsidRDefault="00FA7ECD" w:rsidP="00FA7EC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FA7ECD">
        <w:rPr>
          <w:rFonts w:ascii="Times New Roman" w:eastAsia="Times New Roman" w:hAnsi="Times New Roman" w:cs="Times New Roman"/>
          <w:b/>
          <w:bCs/>
          <w:sz w:val="28"/>
          <w:szCs w:val="28"/>
          <w:lang w:eastAsia="ru-RU"/>
        </w:rPr>
        <w:t>Статья 6. Компенсационное озеленение</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br/>
        <w:t xml:space="preserve">1. </w:t>
      </w:r>
      <w:proofErr w:type="gramStart"/>
      <w:r w:rsidRPr="00FA7ECD">
        <w:rPr>
          <w:rFonts w:ascii="Times New Roman" w:eastAsia="Times New Roman" w:hAnsi="Times New Roman" w:cs="Times New Roman"/>
          <w:sz w:val="28"/>
          <w:szCs w:val="28"/>
          <w:lang w:eastAsia="ru-RU"/>
        </w:rPr>
        <w:t xml:space="preserve">Компенсационное озеленение производится в обязательном порядке во всех случаях повреждения или уничтожения (вырубки, сноса) зеленых насаждений, а также в повреждении зеленых насаждений в результате пересадки, повлекшем прекращение их роста или утрату экологических, декоративных и иных полезных свойств насаждений, и должно обеспечивать сохранение установленного уровня </w:t>
      </w:r>
      <w:proofErr w:type="spellStart"/>
      <w:r w:rsidRPr="00FA7ECD">
        <w:rPr>
          <w:rFonts w:ascii="Times New Roman" w:eastAsia="Times New Roman" w:hAnsi="Times New Roman" w:cs="Times New Roman"/>
          <w:sz w:val="28"/>
          <w:szCs w:val="28"/>
          <w:lang w:eastAsia="ru-RU"/>
        </w:rPr>
        <w:t>озелененности</w:t>
      </w:r>
      <w:proofErr w:type="spellEnd"/>
      <w:r w:rsidRPr="00FA7ECD">
        <w:rPr>
          <w:rFonts w:ascii="Times New Roman" w:eastAsia="Times New Roman" w:hAnsi="Times New Roman" w:cs="Times New Roman"/>
          <w:sz w:val="28"/>
          <w:szCs w:val="28"/>
          <w:lang w:eastAsia="ru-RU"/>
        </w:rPr>
        <w:t xml:space="preserve"> населенного пункта, микрорайона (квартала), группы жилых домов.</w:t>
      </w:r>
      <w:proofErr w:type="gramEnd"/>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Информация о количестве, видовом составе и компенсационной стоимости зеленых насаждений, планируемых к вырубке или пересадке в результате строительства, а также о земельных участках, подлежащих компенсационному озеленению в соответствии с требованиями настоящего Закона, включается в раздел об охране окружающей среды проекта строительства объекта (объектов).</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2. Компенсационное озеленение производится за счет средств физических или юридических лиц, в интересах или вследствие противоправных действий которых произошло повреждение или уничтожение зеленых насаждений.</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3. Компенсационное озеленение производится на том же земельном участке, на котором были повреждены или уничтожены зеленые насаждения, либо, если это невозможно, на ином земельном участке, расположенном в том же микрорайоне (квартале) на расстоянии не более 300 метров от поврежденных или уничтоженных зеленых насаждений.</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4. Площадь компенсационных зеленых насаждений не может быть меньше площади поврежденных или уничтоженных.</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Компенсационные зеленые насаждения должны быть равноценны или лучше </w:t>
      </w:r>
      <w:proofErr w:type="gramStart"/>
      <w:r w:rsidRPr="00FA7ECD">
        <w:rPr>
          <w:rFonts w:ascii="Times New Roman" w:eastAsia="Times New Roman" w:hAnsi="Times New Roman" w:cs="Times New Roman"/>
          <w:sz w:val="28"/>
          <w:szCs w:val="28"/>
          <w:lang w:eastAsia="ru-RU"/>
        </w:rPr>
        <w:t>поврежденных</w:t>
      </w:r>
      <w:proofErr w:type="gramEnd"/>
      <w:r w:rsidRPr="00FA7ECD">
        <w:rPr>
          <w:rFonts w:ascii="Times New Roman" w:eastAsia="Times New Roman" w:hAnsi="Times New Roman" w:cs="Times New Roman"/>
          <w:sz w:val="28"/>
          <w:szCs w:val="28"/>
          <w:lang w:eastAsia="ru-RU"/>
        </w:rPr>
        <w:t xml:space="preserve"> или уничтоженных по рекреационным, защитным, декоративным и иным полезным свойствам.</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5. Компенсационное озеленение на площади свыше 500 кв. м должно производиться по специально разработанному проекту, утверждаемому в установленном порядке органом местного самоуправления.</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6. Во всех случаях, когда проектами строительства, реконструкции и иной намечаемой хозяйственной деятельности предусмотрено повреждение или уничтожение зеленых насаждений, </w:t>
      </w:r>
      <w:proofErr w:type="spellStart"/>
      <w:r w:rsidRPr="00FA7ECD">
        <w:rPr>
          <w:rFonts w:ascii="Times New Roman" w:eastAsia="Times New Roman" w:hAnsi="Times New Roman" w:cs="Times New Roman"/>
          <w:sz w:val="28"/>
          <w:szCs w:val="28"/>
          <w:lang w:eastAsia="ru-RU"/>
        </w:rPr>
        <w:t>предпроектная</w:t>
      </w:r>
      <w:proofErr w:type="spellEnd"/>
      <w:r w:rsidRPr="00FA7ECD">
        <w:rPr>
          <w:rFonts w:ascii="Times New Roman" w:eastAsia="Times New Roman" w:hAnsi="Times New Roman" w:cs="Times New Roman"/>
          <w:sz w:val="28"/>
          <w:szCs w:val="28"/>
          <w:lang w:eastAsia="ru-RU"/>
        </w:rPr>
        <w:t xml:space="preserve"> документация должна содержать стоимостную оценку подлежащих повреждению или уничтожению зеленых насаждений; в случаях, когда намечаемой деятельностью предусмотрено повреждение или уничтожение зеленых </w:t>
      </w:r>
      <w:r w:rsidRPr="00FA7ECD">
        <w:rPr>
          <w:rFonts w:ascii="Times New Roman" w:eastAsia="Times New Roman" w:hAnsi="Times New Roman" w:cs="Times New Roman"/>
          <w:sz w:val="28"/>
          <w:szCs w:val="28"/>
          <w:lang w:eastAsia="ru-RU"/>
        </w:rPr>
        <w:lastRenderedPageBreak/>
        <w:t xml:space="preserve">насаждений на площади свыше 500 кв. м, заинтересованное физическое или юридическое лицо представляет на согласование проект компенсационного озеленения или </w:t>
      </w:r>
      <w:proofErr w:type="gramStart"/>
      <w:r w:rsidRPr="00FA7ECD">
        <w:rPr>
          <w:rFonts w:ascii="Times New Roman" w:eastAsia="Times New Roman" w:hAnsi="Times New Roman" w:cs="Times New Roman"/>
          <w:sz w:val="28"/>
          <w:szCs w:val="28"/>
          <w:lang w:eastAsia="ru-RU"/>
        </w:rPr>
        <w:t>оплачивает стоимость проектирования</w:t>
      </w:r>
      <w:proofErr w:type="gramEnd"/>
      <w:r w:rsidRPr="00FA7ECD">
        <w:rPr>
          <w:rFonts w:ascii="Times New Roman" w:eastAsia="Times New Roman" w:hAnsi="Times New Roman" w:cs="Times New Roman"/>
          <w:sz w:val="28"/>
          <w:szCs w:val="28"/>
          <w:lang w:eastAsia="ru-RU"/>
        </w:rPr>
        <w:t>.</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7. Осуществление компенсационного озеленения организуют органы местного самоуправления, либо, по согласованию с органами местного самоуправления, физические или юридические лица, в интересах или в результате противоправных действий которых были повреждены или уничтожены зеленые насаждения.</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8. Плата за компенсационное озеленение взимается с учетом всех затрат на закладку насаждений и их содержание до возраста (состояния), обеспечивающего выполнение насаждениями их экологических, защитных, рекреационных, эстетических и иных функций.</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9. Компенсационная стоимость не взимается в случаях вырубки (сноса) зеленых насаждений </w:t>
      </w:r>
      <w:proofErr w:type="gramStart"/>
      <w:r w:rsidRPr="00FA7ECD">
        <w:rPr>
          <w:rFonts w:ascii="Times New Roman" w:eastAsia="Times New Roman" w:hAnsi="Times New Roman" w:cs="Times New Roman"/>
          <w:sz w:val="28"/>
          <w:szCs w:val="28"/>
          <w:lang w:eastAsia="ru-RU"/>
        </w:rPr>
        <w:t>при</w:t>
      </w:r>
      <w:proofErr w:type="gramEnd"/>
      <w:r w:rsidRPr="00FA7ECD">
        <w:rPr>
          <w:rFonts w:ascii="Times New Roman" w:eastAsia="Times New Roman" w:hAnsi="Times New Roman" w:cs="Times New Roman"/>
          <w:sz w:val="28"/>
          <w:szCs w:val="28"/>
          <w:lang w:eastAsia="ru-RU"/>
        </w:rPr>
        <w:t>:</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FA7ECD">
        <w:rPr>
          <w:rFonts w:ascii="Times New Roman" w:eastAsia="Times New Roman" w:hAnsi="Times New Roman" w:cs="Times New Roman"/>
          <w:sz w:val="28"/>
          <w:szCs w:val="28"/>
          <w:lang w:eastAsia="ru-RU"/>
        </w:rPr>
        <w:t>осуществлении</w:t>
      </w:r>
      <w:proofErr w:type="gramEnd"/>
      <w:r w:rsidRPr="00FA7ECD">
        <w:rPr>
          <w:rFonts w:ascii="Times New Roman" w:eastAsia="Times New Roman" w:hAnsi="Times New Roman" w:cs="Times New Roman"/>
          <w:sz w:val="28"/>
          <w:szCs w:val="28"/>
          <w:lang w:eastAsia="ru-RU"/>
        </w:rPr>
        <w:t xml:space="preserve"> санитарных рубок и рубок ухода;</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реконструкции насаждений, выполняемой за счет средств местного бюджета муниципального образования;</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при сносе насаждений по заключениям и предписаниям уполномоченных территориальных органов федеральных органов государственной власти;</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при сносе насаждений в целях соблюдения установленных нормативов минимальных расстояний деревьев и кустарников от зданий, сооружений, инженерных сетей.</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10. Нормативы и порядок исчисления компенсационной стоимости зеленых насаждений и объектов озеленения на территории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определяются Правительством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w:t>
      </w:r>
    </w:p>
    <w:p w:rsidR="00FA7ECD" w:rsidRPr="00FA7ECD" w:rsidRDefault="00FA7ECD" w:rsidP="00C94623">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FA7ECD">
        <w:rPr>
          <w:rFonts w:ascii="Times New Roman" w:eastAsia="Times New Roman" w:hAnsi="Times New Roman" w:cs="Times New Roman"/>
          <w:b/>
          <w:bCs/>
          <w:sz w:val="28"/>
          <w:szCs w:val="28"/>
          <w:lang w:eastAsia="ru-RU"/>
        </w:rPr>
        <w:t xml:space="preserve">Статья 7. Ответственность за нарушение охраны зеленых насаждений на территории </w:t>
      </w:r>
      <w:r w:rsidR="00C94623">
        <w:rPr>
          <w:rFonts w:ascii="Times New Roman" w:eastAsia="Times New Roman" w:hAnsi="Times New Roman" w:cs="Times New Roman"/>
          <w:b/>
          <w:bCs/>
          <w:sz w:val="28"/>
          <w:szCs w:val="28"/>
          <w:lang w:eastAsia="ru-RU"/>
        </w:rPr>
        <w:t>Ленинградской</w:t>
      </w:r>
      <w:r w:rsidRPr="00FA7ECD">
        <w:rPr>
          <w:rFonts w:ascii="Times New Roman" w:eastAsia="Times New Roman" w:hAnsi="Times New Roman" w:cs="Times New Roman"/>
          <w:b/>
          <w:bCs/>
          <w:sz w:val="28"/>
          <w:szCs w:val="28"/>
          <w:lang w:eastAsia="ru-RU"/>
        </w:rPr>
        <w:t xml:space="preserve"> области</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br/>
      </w:r>
      <w:proofErr w:type="gramStart"/>
      <w:r w:rsidRPr="00FA7ECD">
        <w:rPr>
          <w:rFonts w:ascii="Times New Roman" w:eastAsia="Times New Roman" w:hAnsi="Times New Roman" w:cs="Times New Roman"/>
          <w:sz w:val="28"/>
          <w:szCs w:val="28"/>
          <w:lang w:eastAsia="ru-RU"/>
        </w:rPr>
        <w:t xml:space="preserve">Граждане, должностные и юридические лица, виновные в повреждении, уничтожении зеленых насаждений, а также в повреждении зеленых насаждений в результате пересадки, повлекшем прекращение их роста или утрату экологических, декоративных и иных полезных свойств насаждений, или в нарушении иных, установленных действующим законодательством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и нормативными правовыми актами органов местного самоуправления, требований по охране зеленых насаждений, несут ответственность в соответствии с Законом</w:t>
      </w:r>
      <w:proofErr w:type="gramEnd"/>
      <w:r w:rsidRPr="00FA7ECD">
        <w:rPr>
          <w:rFonts w:ascii="Times New Roman" w:eastAsia="Times New Roman" w:hAnsi="Times New Roman" w:cs="Times New Roman"/>
          <w:sz w:val="28"/>
          <w:szCs w:val="28"/>
          <w:lang w:eastAsia="ru-RU"/>
        </w:rPr>
        <w:t xml:space="preserve">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"Кодекс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об административных правонарушениях".</w:t>
      </w:r>
    </w:p>
    <w:p w:rsidR="00FA7ECD" w:rsidRPr="00FA7ECD" w:rsidRDefault="00FA7ECD" w:rsidP="00FA7ECD">
      <w:pPr>
        <w:spacing w:before="100" w:beforeAutospacing="1" w:after="100" w:afterAutospacing="1" w:line="240" w:lineRule="auto"/>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lastRenderedPageBreak/>
        <w:t>Наложение административного взыскания не освобождает правонарушителя от компенсации ущерба, причиненного зеленым насаждениям.</w:t>
      </w:r>
    </w:p>
    <w:p w:rsidR="00FA7ECD" w:rsidRPr="00FA7ECD" w:rsidRDefault="00FA7ECD" w:rsidP="00C94623">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FA7ECD">
        <w:rPr>
          <w:rFonts w:ascii="Times New Roman" w:eastAsia="Times New Roman" w:hAnsi="Times New Roman" w:cs="Times New Roman"/>
          <w:sz w:val="28"/>
          <w:szCs w:val="28"/>
          <w:lang w:eastAsia="ru-RU"/>
        </w:rPr>
        <w:t xml:space="preserve">Орган исполнительной власти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осуществляющий функции по контролю и надзору в области охраны окружающей среды, осуществляет государственный контроль (государственный экологический контроль) на объектах хозяйственной и иной деятельности независимо от форм собственности, за исключением объектов хозяйственной и иной деятельности, подлежащих федеральному государственному экологическому контролю, в том числе за соответствием законодательству в области охраны окружающей среды порядка выдачи органами местного самоуправления</w:t>
      </w:r>
      <w:proofErr w:type="gramEnd"/>
      <w:r w:rsidRPr="00FA7ECD">
        <w:rPr>
          <w:rFonts w:ascii="Times New Roman" w:eastAsia="Times New Roman" w:hAnsi="Times New Roman" w:cs="Times New Roman"/>
          <w:sz w:val="28"/>
          <w:szCs w:val="28"/>
          <w:lang w:eastAsia="ru-RU"/>
        </w:rPr>
        <w:t xml:space="preserve"> разрешительной документации на вырубку (снос) зеленых насаждений и/или пересадку зеленых насаждений.</w:t>
      </w:r>
    </w:p>
    <w:p w:rsidR="00FA7ECD" w:rsidRPr="00FA7ECD" w:rsidRDefault="00FA7ECD" w:rsidP="00FA7EC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FA7ECD">
        <w:rPr>
          <w:rFonts w:ascii="Times New Roman" w:eastAsia="Times New Roman" w:hAnsi="Times New Roman" w:cs="Times New Roman"/>
          <w:b/>
          <w:bCs/>
          <w:sz w:val="28"/>
          <w:szCs w:val="28"/>
          <w:lang w:eastAsia="ru-RU"/>
        </w:rPr>
        <w:t>Статья 8. Вступление в силу настоящего Закона</w:t>
      </w:r>
    </w:p>
    <w:p w:rsidR="00FA7ECD" w:rsidRPr="00FA7ECD" w:rsidRDefault="00FA7ECD" w:rsidP="00FA7ECD">
      <w:pPr>
        <w:spacing w:before="100" w:beforeAutospacing="1" w:after="100" w:afterAutospacing="1" w:line="240" w:lineRule="auto"/>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br/>
        <w:t>Настоящий Закон вступает в силу со дня его официального опубликования.</w:t>
      </w:r>
    </w:p>
    <w:tbl>
      <w:tblPr>
        <w:tblW w:w="0" w:type="auto"/>
        <w:tblCellSpacing w:w="15" w:type="dxa"/>
        <w:tblCellMar>
          <w:top w:w="15" w:type="dxa"/>
          <w:left w:w="15" w:type="dxa"/>
          <w:bottom w:w="15" w:type="dxa"/>
          <w:right w:w="15" w:type="dxa"/>
        </w:tblCellMar>
        <w:tblLook w:val="04A0"/>
      </w:tblPr>
      <w:tblGrid>
        <w:gridCol w:w="3990"/>
        <w:gridCol w:w="5455"/>
      </w:tblGrid>
      <w:tr w:rsidR="00FA7ECD" w:rsidRPr="00FA7ECD" w:rsidTr="00FA7ECD">
        <w:trPr>
          <w:trHeight w:val="23"/>
          <w:tblCellSpacing w:w="15" w:type="dxa"/>
        </w:trPr>
        <w:tc>
          <w:tcPr>
            <w:tcW w:w="4620" w:type="dxa"/>
            <w:vAlign w:val="center"/>
            <w:hideMark/>
          </w:tcPr>
          <w:p w:rsidR="00FA7ECD" w:rsidRPr="00FA7ECD" w:rsidRDefault="00FA7ECD" w:rsidP="002579D8">
            <w:pPr>
              <w:spacing w:after="0" w:line="240" w:lineRule="auto"/>
              <w:rPr>
                <w:rFonts w:ascii="Times New Roman" w:eastAsia="Times New Roman" w:hAnsi="Times New Roman" w:cs="Times New Roman"/>
                <w:sz w:val="28"/>
                <w:szCs w:val="28"/>
                <w:lang w:eastAsia="ru-RU"/>
              </w:rPr>
            </w:pPr>
          </w:p>
        </w:tc>
        <w:tc>
          <w:tcPr>
            <w:tcW w:w="6838" w:type="dxa"/>
            <w:vAlign w:val="center"/>
            <w:hideMark/>
          </w:tcPr>
          <w:p w:rsidR="00FA7ECD" w:rsidRPr="00FA7ECD" w:rsidRDefault="00FA7ECD" w:rsidP="002579D8">
            <w:pPr>
              <w:spacing w:after="0" w:line="240" w:lineRule="auto"/>
              <w:rPr>
                <w:rFonts w:ascii="Times New Roman" w:eastAsia="Times New Roman" w:hAnsi="Times New Roman" w:cs="Times New Roman"/>
                <w:sz w:val="28"/>
                <w:szCs w:val="28"/>
                <w:lang w:eastAsia="ru-RU"/>
              </w:rPr>
            </w:pPr>
          </w:p>
        </w:tc>
      </w:tr>
      <w:tr w:rsidR="00FA7ECD" w:rsidRPr="00FA7ECD" w:rsidTr="00C94623">
        <w:trPr>
          <w:tblCellSpacing w:w="15" w:type="dxa"/>
        </w:trPr>
        <w:tc>
          <w:tcPr>
            <w:tcW w:w="4620" w:type="dxa"/>
            <w:tcBorders>
              <w:top w:val="nil"/>
              <w:left w:val="nil"/>
              <w:bottom w:val="nil"/>
              <w:right w:val="nil"/>
            </w:tcBorders>
            <w:tcMar>
              <w:top w:w="15" w:type="dxa"/>
              <w:left w:w="149" w:type="dxa"/>
              <w:bottom w:w="15" w:type="dxa"/>
              <w:right w:w="149" w:type="dxa"/>
            </w:tcMar>
            <w:hideMark/>
          </w:tcPr>
          <w:p w:rsidR="00FA7ECD" w:rsidRPr="00FA7ECD" w:rsidRDefault="00FA7ECD" w:rsidP="002579D8">
            <w:pPr>
              <w:spacing w:before="100" w:beforeAutospacing="1" w:after="100" w:afterAutospacing="1" w:line="240" w:lineRule="auto"/>
              <w:rPr>
                <w:rFonts w:ascii="Times New Roman" w:eastAsia="Times New Roman" w:hAnsi="Times New Roman" w:cs="Times New Roman"/>
                <w:sz w:val="28"/>
                <w:szCs w:val="28"/>
                <w:lang w:eastAsia="ru-RU"/>
              </w:rPr>
            </w:pPr>
            <w:r w:rsidRPr="00FA7ECD">
              <w:rPr>
                <w:rFonts w:ascii="Times New Roman" w:eastAsia="Times New Roman" w:hAnsi="Times New Roman" w:cs="Times New Roman"/>
                <w:sz w:val="28"/>
                <w:szCs w:val="28"/>
                <w:lang w:eastAsia="ru-RU"/>
              </w:rPr>
              <w:t xml:space="preserve">Губернатор </w:t>
            </w:r>
            <w:r w:rsidR="00C94623">
              <w:rPr>
                <w:rFonts w:ascii="Times New Roman" w:eastAsia="Times New Roman" w:hAnsi="Times New Roman" w:cs="Times New Roman"/>
                <w:sz w:val="28"/>
                <w:szCs w:val="28"/>
                <w:lang w:eastAsia="ru-RU"/>
              </w:rPr>
              <w:t>Ленинградской</w:t>
            </w:r>
            <w:r w:rsidRPr="00FA7ECD">
              <w:rPr>
                <w:rFonts w:ascii="Times New Roman" w:eastAsia="Times New Roman" w:hAnsi="Times New Roman" w:cs="Times New Roman"/>
                <w:sz w:val="28"/>
                <w:szCs w:val="28"/>
                <w:lang w:eastAsia="ru-RU"/>
              </w:rPr>
              <w:t xml:space="preserve"> области </w:t>
            </w:r>
          </w:p>
        </w:tc>
        <w:tc>
          <w:tcPr>
            <w:tcW w:w="6838" w:type="dxa"/>
            <w:tcBorders>
              <w:top w:val="nil"/>
              <w:left w:val="nil"/>
              <w:bottom w:val="nil"/>
              <w:right w:val="nil"/>
            </w:tcBorders>
            <w:tcMar>
              <w:top w:w="15" w:type="dxa"/>
              <w:left w:w="149" w:type="dxa"/>
              <w:bottom w:w="15" w:type="dxa"/>
              <w:right w:w="149" w:type="dxa"/>
            </w:tcMar>
          </w:tcPr>
          <w:p w:rsidR="00FA7ECD" w:rsidRPr="00FA7ECD" w:rsidRDefault="00C94623" w:rsidP="00C94623">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А.  Дрозденко</w:t>
            </w:r>
          </w:p>
        </w:tc>
      </w:tr>
    </w:tbl>
    <w:p w:rsidR="00FA7ECD" w:rsidRDefault="00FA7ECD" w:rsidP="00FA7ECD"/>
    <w:p w:rsidR="00D65E1F" w:rsidRPr="00F52F50" w:rsidRDefault="00D65E1F" w:rsidP="00FA7ECD">
      <w:pPr>
        <w:spacing w:after="0" w:line="240" w:lineRule="auto"/>
        <w:jc w:val="center"/>
        <w:rPr>
          <w:rFonts w:ascii="Times New Roman" w:hAnsi="Times New Roman" w:cs="Times New Roman"/>
          <w:b/>
          <w:sz w:val="28"/>
          <w:szCs w:val="28"/>
        </w:rPr>
      </w:pPr>
    </w:p>
    <w:p w:rsidR="00D65E1F" w:rsidRPr="00F52F50" w:rsidRDefault="00D65E1F" w:rsidP="00572F62">
      <w:pPr>
        <w:spacing w:after="0" w:line="240" w:lineRule="auto"/>
        <w:jc w:val="center"/>
        <w:rPr>
          <w:rFonts w:ascii="Times New Roman" w:hAnsi="Times New Roman" w:cs="Times New Roman"/>
          <w:b/>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ype="page"/>
      </w:r>
    </w:p>
    <w:p w:rsidR="00D65E1F" w:rsidRPr="00F52F50" w:rsidRDefault="00D65E1F" w:rsidP="00572F62">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lastRenderedPageBreak/>
        <w:t>ПОЯСНИТЕЛЬНАЯ ЗАПИСКА</w:t>
      </w:r>
    </w:p>
    <w:p w:rsidR="00D65E1F" w:rsidRPr="00F52F50" w:rsidRDefault="00D65E1F" w:rsidP="00572F62">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t xml:space="preserve">к проекту областного закона </w:t>
      </w:r>
      <w:r w:rsidR="007B6807">
        <w:rPr>
          <w:rFonts w:ascii="Times New Roman" w:hAnsi="Times New Roman" w:cs="Times New Roman"/>
          <w:b/>
          <w:sz w:val="28"/>
          <w:szCs w:val="28"/>
        </w:rPr>
        <w:t>«Об отдельных вопросах содержания зеленых насаждений в населённых пунктах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572F62">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Проект областного закона </w:t>
      </w:r>
      <w:r w:rsidR="00C94623">
        <w:rPr>
          <w:rFonts w:ascii="Times New Roman" w:hAnsi="Times New Roman" w:cs="Times New Roman"/>
          <w:sz w:val="28"/>
          <w:szCs w:val="28"/>
        </w:rPr>
        <w:t>«Об охране зеленых насаждений в Ленинградской области»</w:t>
      </w:r>
      <w:r w:rsidRPr="00D65E1F">
        <w:rPr>
          <w:rFonts w:ascii="Times New Roman" w:hAnsi="Times New Roman" w:cs="Times New Roman"/>
          <w:sz w:val="28"/>
          <w:szCs w:val="28"/>
        </w:rPr>
        <w:t xml:space="preserve"> разработан с целью совершенствования законодательства в сфере охраны </w:t>
      </w:r>
      <w:r w:rsidR="00F52F50">
        <w:rPr>
          <w:rFonts w:ascii="Times New Roman" w:hAnsi="Times New Roman" w:cs="Times New Roman"/>
          <w:sz w:val="28"/>
          <w:szCs w:val="28"/>
        </w:rPr>
        <w:t>уже существующих зелёных насаждений в населённых пунктах Ленинградской области, а также упорядочения требований к вно</w:t>
      </w:r>
      <w:r w:rsidR="00C94623">
        <w:rPr>
          <w:rFonts w:ascii="Times New Roman" w:hAnsi="Times New Roman" w:cs="Times New Roman"/>
          <w:sz w:val="28"/>
          <w:szCs w:val="28"/>
        </w:rPr>
        <w:t>вь создаваемым зонам озеленения, включая компенсационное озеленение</w:t>
      </w:r>
      <w:r w:rsidR="00F52F50">
        <w:rPr>
          <w:rFonts w:ascii="Times New Roman" w:hAnsi="Times New Roman" w:cs="Times New Roman"/>
          <w:sz w:val="28"/>
          <w:szCs w:val="28"/>
        </w:rPr>
        <w:t>.</w:t>
      </w:r>
    </w:p>
    <w:p w:rsidR="00D65E1F" w:rsidRPr="00D65E1F" w:rsidRDefault="00D65E1F" w:rsidP="00D65E1F">
      <w:pPr>
        <w:spacing w:after="0" w:line="240" w:lineRule="auto"/>
        <w:jc w:val="both"/>
        <w:rPr>
          <w:rFonts w:ascii="Times New Roman" w:hAnsi="Times New Roman" w:cs="Times New Roman"/>
          <w:sz w:val="28"/>
          <w:szCs w:val="28"/>
        </w:rPr>
      </w:pPr>
    </w:p>
    <w:p w:rsidR="000E6231" w:rsidRPr="00D65E1F" w:rsidRDefault="000E6231" w:rsidP="000E6231">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Депутат</w:t>
      </w:r>
      <w:r>
        <w:rPr>
          <w:rFonts w:ascii="Times New Roman" w:hAnsi="Times New Roman" w:cs="Times New Roman"/>
          <w:sz w:val="28"/>
          <w:szCs w:val="28"/>
        </w:rPr>
        <w:t>ы</w:t>
      </w:r>
      <w:r w:rsidRPr="00D65E1F">
        <w:rPr>
          <w:rFonts w:ascii="Times New Roman" w:hAnsi="Times New Roman" w:cs="Times New Roman"/>
          <w:sz w:val="28"/>
          <w:szCs w:val="28"/>
        </w:rPr>
        <w:t xml:space="preserve"> Законодательного собрания                                      </w:t>
      </w:r>
    </w:p>
    <w:p w:rsidR="000E6231" w:rsidRDefault="000E6231" w:rsidP="000E6231">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Ленинградской области                                                                  В.А. Коваленко </w:t>
      </w:r>
    </w:p>
    <w:p w:rsidR="000E6231" w:rsidRDefault="000E6231" w:rsidP="000E6231">
      <w:pPr>
        <w:spacing w:after="0" w:line="240" w:lineRule="auto"/>
        <w:jc w:val="both"/>
        <w:rPr>
          <w:rFonts w:ascii="Times New Roman" w:hAnsi="Times New Roman" w:cs="Times New Roman"/>
          <w:sz w:val="28"/>
          <w:szCs w:val="28"/>
        </w:rPr>
      </w:pPr>
    </w:p>
    <w:p w:rsidR="00D65E1F" w:rsidRPr="00D65E1F" w:rsidRDefault="000E6231" w:rsidP="000E623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Н.А. Кузьмин</w:t>
      </w:r>
      <w:r w:rsidRPr="00D65E1F">
        <w:rPr>
          <w:rFonts w:ascii="Times New Roman" w:hAnsi="Times New Roman" w:cs="Times New Roman"/>
          <w:sz w:val="28"/>
          <w:szCs w:val="28"/>
        </w:rPr>
        <w:t xml:space="preserve"> </w:t>
      </w:r>
      <w:r w:rsidR="00D65E1F" w:rsidRPr="00D65E1F">
        <w:rPr>
          <w:rFonts w:ascii="Times New Roman" w:hAnsi="Times New Roman" w:cs="Times New Roman"/>
          <w:sz w:val="28"/>
          <w:szCs w:val="28"/>
        </w:rPr>
        <w:br w:type="page"/>
      </w:r>
    </w:p>
    <w:p w:rsidR="00D65E1F" w:rsidRPr="00F52F50" w:rsidRDefault="00D65E1F" w:rsidP="00572F62">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lastRenderedPageBreak/>
        <w:t>ФИНАНСОВО-ЭКОНОМИЧЕСКОЕ ОБОСНОВАНИЕ</w:t>
      </w:r>
    </w:p>
    <w:p w:rsidR="00D65E1F" w:rsidRPr="00F52F50" w:rsidRDefault="00D65E1F" w:rsidP="00572F62">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t>к проекту областного закона</w:t>
      </w:r>
    </w:p>
    <w:p w:rsidR="00D65E1F" w:rsidRPr="00F52F50" w:rsidRDefault="00C94623" w:rsidP="00572F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 охране зеленых насаждений в Ленинградской области»</w:t>
      </w:r>
    </w:p>
    <w:p w:rsidR="00D65E1F" w:rsidRPr="00F52F50" w:rsidRDefault="00D65E1F" w:rsidP="00D65E1F">
      <w:pPr>
        <w:spacing w:after="0" w:line="240" w:lineRule="auto"/>
        <w:jc w:val="both"/>
        <w:rPr>
          <w:rFonts w:ascii="Times New Roman" w:hAnsi="Times New Roman" w:cs="Times New Roman"/>
          <w:b/>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Принятие областного закона </w:t>
      </w:r>
      <w:r w:rsidR="00C94623">
        <w:rPr>
          <w:rFonts w:ascii="Times New Roman" w:hAnsi="Times New Roman" w:cs="Times New Roman"/>
          <w:sz w:val="28"/>
          <w:szCs w:val="28"/>
        </w:rPr>
        <w:t>«Об охране зеленых насаждений в Ленинградской области»</w:t>
      </w:r>
      <w:r w:rsidRPr="00D65E1F">
        <w:rPr>
          <w:rFonts w:ascii="Times New Roman" w:hAnsi="Times New Roman" w:cs="Times New Roman"/>
          <w:sz w:val="28"/>
          <w:szCs w:val="28"/>
        </w:rPr>
        <w:t xml:space="preserve"> не потребует дополнительных расходов, покрываемых за счет областного бюд</w:t>
      </w:r>
      <w:r w:rsidR="00F52F50">
        <w:rPr>
          <w:rFonts w:ascii="Times New Roman" w:hAnsi="Times New Roman" w:cs="Times New Roman"/>
          <w:sz w:val="28"/>
          <w:szCs w:val="28"/>
        </w:rPr>
        <w:t>жета, все затраты будут осуществляться в рамках выделенного финансирования по статье «благоустройство» Закона о бюджете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p>
    <w:p w:rsidR="000E6231" w:rsidRPr="00D65E1F" w:rsidRDefault="000E6231" w:rsidP="000E6231">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Депутат</w:t>
      </w:r>
      <w:r>
        <w:rPr>
          <w:rFonts w:ascii="Times New Roman" w:hAnsi="Times New Roman" w:cs="Times New Roman"/>
          <w:sz w:val="28"/>
          <w:szCs w:val="28"/>
        </w:rPr>
        <w:t>ы</w:t>
      </w:r>
      <w:r w:rsidRPr="00D65E1F">
        <w:rPr>
          <w:rFonts w:ascii="Times New Roman" w:hAnsi="Times New Roman" w:cs="Times New Roman"/>
          <w:sz w:val="28"/>
          <w:szCs w:val="28"/>
        </w:rPr>
        <w:t xml:space="preserve"> Законодательного собрания                                      </w:t>
      </w:r>
    </w:p>
    <w:p w:rsidR="000E6231" w:rsidRDefault="000E6231" w:rsidP="000E6231">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Ленинградской области                                                                  В.А. Коваленко </w:t>
      </w:r>
    </w:p>
    <w:p w:rsidR="000E6231" w:rsidRDefault="000E6231" w:rsidP="000E6231">
      <w:pPr>
        <w:spacing w:after="0" w:line="240" w:lineRule="auto"/>
        <w:jc w:val="both"/>
        <w:rPr>
          <w:rFonts w:ascii="Times New Roman" w:hAnsi="Times New Roman" w:cs="Times New Roman"/>
          <w:sz w:val="28"/>
          <w:szCs w:val="28"/>
        </w:rPr>
      </w:pPr>
    </w:p>
    <w:p w:rsidR="000E6231" w:rsidRDefault="000E6231" w:rsidP="000E623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Н.А. Кузьмин</w:t>
      </w:r>
      <w:r w:rsidRPr="00D65E1F">
        <w:rPr>
          <w:rFonts w:ascii="Times New Roman" w:hAnsi="Times New Roman" w:cs="Times New Roman"/>
          <w:sz w:val="28"/>
          <w:szCs w:val="28"/>
        </w:rPr>
        <w:t xml:space="preserve"> </w:t>
      </w: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0E6231" w:rsidRDefault="000E6231" w:rsidP="000E6231">
      <w:pPr>
        <w:spacing w:after="0" w:line="240" w:lineRule="auto"/>
        <w:jc w:val="center"/>
        <w:rPr>
          <w:rFonts w:ascii="Times New Roman" w:hAnsi="Times New Roman" w:cs="Times New Roman"/>
          <w:sz w:val="28"/>
          <w:szCs w:val="28"/>
        </w:rPr>
      </w:pPr>
    </w:p>
    <w:p w:rsidR="00D65E1F" w:rsidRPr="00F52F50" w:rsidRDefault="00D65E1F" w:rsidP="000E6231">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lastRenderedPageBreak/>
        <w:t>Предложения о разработке нормативных правовых актов,</w:t>
      </w:r>
    </w:p>
    <w:p w:rsidR="00D65E1F" w:rsidRPr="00F52F50" w:rsidRDefault="00D65E1F" w:rsidP="00572F62">
      <w:pPr>
        <w:spacing w:after="0" w:line="240" w:lineRule="auto"/>
        <w:jc w:val="center"/>
        <w:rPr>
          <w:rFonts w:ascii="Times New Roman" w:hAnsi="Times New Roman" w:cs="Times New Roman"/>
          <w:b/>
          <w:sz w:val="28"/>
          <w:szCs w:val="28"/>
        </w:rPr>
      </w:pPr>
      <w:proofErr w:type="gramStart"/>
      <w:r w:rsidRPr="00F52F50">
        <w:rPr>
          <w:rFonts w:ascii="Times New Roman" w:hAnsi="Times New Roman" w:cs="Times New Roman"/>
          <w:b/>
          <w:sz w:val="28"/>
          <w:szCs w:val="28"/>
        </w:rPr>
        <w:t>принятие</w:t>
      </w:r>
      <w:proofErr w:type="gramEnd"/>
      <w:r w:rsidRPr="00F52F50">
        <w:rPr>
          <w:rFonts w:ascii="Times New Roman" w:hAnsi="Times New Roman" w:cs="Times New Roman"/>
          <w:b/>
          <w:sz w:val="28"/>
          <w:szCs w:val="28"/>
        </w:rPr>
        <w:t xml:space="preserve"> которых необходимо для реализации областного закона</w:t>
      </w:r>
    </w:p>
    <w:p w:rsidR="00D65E1F" w:rsidRPr="00F52F50" w:rsidRDefault="00C94623" w:rsidP="00572F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 охране зеленых насаждений в Ленинградской области»</w:t>
      </w:r>
    </w:p>
    <w:p w:rsidR="00D65E1F" w:rsidRPr="00D65E1F" w:rsidRDefault="00D65E1F" w:rsidP="00572F62">
      <w:pPr>
        <w:spacing w:after="0" w:line="240" w:lineRule="auto"/>
        <w:jc w:val="center"/>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Для реализации областного закона </w:t>
      </w:r>
      <w:r w:rsidR="00C94623">
        <w:rPr>
          <w:rFonts w:ascii="Times New Roman" w:hAnsi="Times New Roman" w:cs="Times New Roman"/>
          <w:sz w:val="28"/>
          <w:szCs w:val="28"/>
        </w:rPr>
        <w:t>«Об охране зеленых насаждений в Ленинградской области»</w:t>
      </w:r>
      <w:r w:rsidRPr="00D65E1F">
        <w:rPr>
          <w:rFonts w:ascii="Times New Roman" w:hAnsi="Times New Roman" w:cs="Times New Roman"/>
          <w:sz w:val="28"/>
          <w:szCs w:val="28"/>
        </w:rPr>
        <w:t xml:space="preserve"> не потребуется разработка и принятие нормативных актов Правительства Ленинградской области </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0E6231" w:rsidRPr="00D65E1F" w:rsidRDefault="000E6231" w:rsidP="000E6231">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Депутат</w:t>
      </w:r>
      <w:r>
        <w:rPr>
          <w:rFonts w:ascii="Times New Roman" w:hAnsi="Times New Roman" w:cs="Times New Roman"/>
          <w:sz w:val="28"/>
          <w:szCs w:val="28"/>
        </w:rPr>
        <w:t>ы</w:t>
      </w:r>
      <w:r w:rsidRPr="00D65E1F">
        <w:rPr>
          <w:rFonts w:ascii="Times New Roman" w:hAnsi="Times New Roman" w:cs="Times New Roman"/>
          <w:sz w:val="28"/>
          <w:szCs w:val="28"/>
        </w:rPr>
        <w:t xml:space="preserve"> Законодательного собрания                                      </w:t>
      </w:r>
    </w:p>
    <w:p w:rsidR="000E6231" w:rsidRDefault="000E6231" w:rsidP="000E6231">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Ленинградской области                                                                  В.А. Коваленко </w:t>
      </w:r>
    </w:p>
    <w:p w:rsidR="000E6231" w:rsidRDefault="000E6231" w:rsidP="000E6231">
      <w:pPr>
        <w:spacing w:after="0" w:line="240" w:lineRule="auto"/>
        <w:jc w:val="both"/>
        <w:rPr>
          <w:rFonts w:ascii="Times New Roman" w:hAnsi="Times New Roman" w:cs="Times New Roman"/>
          <w:sz w:val="28"/>
          <w:szCs w:val="28"/>
        </w:rPr>
      </w:pPr>
    </w:p>
    <w:p w:rsidR="00D65E1F" w:rsidRPr="00D65E1F" w:rsidRDefault="000E6231" w:rsidP="000E623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Н.А. Кузьмин</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br w:type="page"/>
      </w:r>
    </w:p>
    <w:p w:rsidR="00D65E1F" w:rsidRPr="00D65E1F" w:rsidRDefault="00D65E1F" w:rsidP="00D65E1F">
      <w:pPr>
        <w:spacing w:after="0" w:line="240" w:lineRule="auto"/>
        <w:jc w:val="both"/>
        <w:rPr>
          <w:rFonts w:ascii="Times New Roman" w:hAnsi="Times New Roman" w:cs="Times New Roman"/>
          <w:sz w:val="28"/>
          <w:szCs w:val="28"/>
        </w:rPr>
      </w:pPr>
    </w:p>
    <w:p w:rsidR="00D65E1F" w:rsidRPr="00F52F50" w:rsidRDefault="00D65E1F" w:rsidP="00F52F50">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t>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w:t>
      </w:r>
    </w:p>
    <w:p w:rsidR="00D65E1F" w:rsidRPr="00F52F50" w:rsidRDefault="00D65E1F" w:rsidP="00F52F50">
      <w:pPr>
        <w:spacing w:after="0" w:line="240" w:lineRule="auto"/>
        <w:jc w:val="center"/>
        <w:rPr>
          <w:rFonts w:ascii="Times New Roman" w:hAnsi="Times New Roman" w:cs="Times New Roman"/>
          <w:b/>
          <w:sz w:val="28"/>
          <w:szCs w:val="28"/>
        </w:rPr>
      </w:pPr>
      <w:r w:rsidRPr="00F52F50">
        <w:rPr>
          <w:rFonts w:ascii="Times New Roman" w:hAnsi="Times New Roman" w:cs="Times New Roman"/>
          <w:b/>
          <w:sz w:val="28"/>
          <w:szCs w:val="28"/>
        </w:rPr>
        <w:t xml:space="preserve">областного закона </w:t>
      </w:r>
      <w:r w:rsidR="00C94623">
        <w:rPr>
          <w:rFonts w:ascii="Times New Roman" w:hAnsi="Times New Roman" w:cs="Times New Roman"/>
          <w:b/>
          <w:sz w:val="28"/>
          <w:szCs w:val="28"/>
        </w:rPr>
        <w:t>«Об охране зеленых насаждений в Ленинградской области»</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       Принятие областного закона </w:t>
      </w:r>
      <w:r w:rsidR="00C94623">
        <w:rPr>
          <w:rFonts w:ascii="Times New Roman" w:hAnsi="Times New Roman" w:cs="Times New Roman"/>
          <w:sz w:val="28"/>
          <w:szCs w:val="28"/>
        </w:rPr>
        <w:t>«Об охране зеленых насаждений в Ленинградской области»</w:t>
      </w:r>
      <w:r w:rsidRPr="00D65E1F">
        <w:rPr>
          <w:rFonts w:ascii="Times New Roman" w:hAnsi="Times New Roman" w:cs="Times New Roman"/>
          <w:sz w:val="28"/>
          <w:szCs w:val="28"/>
        </w:rPr>
        <w:t xml:space="preserve"> не потребует изменений и дополнений в областные законы и иные действующие на территории Ленинградской области нормативно правовые акты.</w:t>
      </w:r>
    </w:p>
    <w:p w:rsidR="00D65E1F" w:rsidRPr="00D65E1F" w:rsidRDefault="00D65E1F" w:rsidP="00D65E1F">
      <w:pPr>
        <w:spacing w:after="0" w:line="240" w:lineRule="auto"/>
        <w:jc w:val="both"/>
        <w:rPr>
          <w:rFonts w:ascii="Times New Roman" w:hAnsi="Times New Roman" w:cs="Times New Roman"/>
          <w:sz w:val="28"/>
          <w:szCs w:val="28"/>
        </w:rPr>
      </w:pPr>
    </w:p>
    <w:p w:rsidR="000E6231" w:rsidRPr="00D65E1F" w:rsidRDefault="000E6231" w:rsidP="000E6231">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Депутат</w:t>
      </w:r>
      <w:r>
        <w:rPr>
          <w:rFonts w:ascii="Times New Roman" w:hAnsi="Times New Roman" w:cs="Times New Roman"/>
          <w:sz w:val="28"/>
          <w:szCs w:val="28"/>
        </w:rPr>
        <w:t>ы</w:t>
      </w:r>
      <w:r w:rsidRPr="00D65E1F">
        <w:rPr>
          <w:rFonts w:ascii="Times New Roman" w:hAnsi="Times New Roman" w:cs="Times New Roman"/>
          <w:sz w:val="28"/>
          <w:szCs w:val="28"/>
        </w:rPr>
        <w:t xml:space="preserve"> Законодательного собрания                                      </w:t>
      </w:r>
    </w:p>
    <w:p w:rsidR="000E6231" w:rsidRDefault="000E6231" w:rsidP="000E6231">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Ленинградской области                                                                  В.А. Коваленко </w:t>
      </w:r>
    </w:p>
    <w:p w:rsidR="000E6231" w:rsidRDefault="000E6231" w:rsidP="000E6231">
      <w:pPr>
        <w:spacing w:after="0" w:line="240" w:lineRule="auto"/>
        <w:jc w:val="both"/>
        <w:rPr>
          <w:rFonts w:ascii="Times New Roman" w:hAnsi="Times New Roman" w:cs="Times New Roman"/>
          <w:sz w:val="28"/>
          <w:szCs w:val="28"/>
        </w:rPr>
      </w:pPr>
    </w:p>
    <w:p w:rsidR="00D65E1F" w:rsidRPr="00D65E1F" w:rsidRDefault="000E6231" w:rsidP="000E623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Н.А. Кузьмин</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Справка о состоянии законодательства в данной сфере правового регулирования</w:t>
      </w:r>
    </w:p>
    <w:p w:rsidR="00D65E1F" w:rsidRPr="00D65E1F" w:rsidRDefault="00D65E1F" w:rsidP="00D65E1F">
      <w:pPr>
        <w:spacing w:after="0" w:line="240" w:lineRule="auto"/>
        <w:jc w:val="both"/>
        <w:rPr>
          <w:rFonts w:ascii="Times New Roman" w:hAnsi="Times New Roman" w:cs="Times New Roman"/>
          <w:sz w:val="28"/>
          <w:szCs w:val="28"/>
        </w:rPr>
      </w:pPr>
    </w:p>
    <w:p w:rsidR="00D65E1F" w:rsidRPr="000E6231" w:rsidRDefault="000E6231" w:rsidP="000E6231">
      <w:pPr>
        <w:pStyle w:val="a6"/>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Конституция Российской Федерации.</w:t>
      </w:r>
      <w:bookmarkStart w:id="0" w:name="_GoBack"/>
      <w:bookmarkEnd w:id="0"/>
    </w:p>
    <w:p w:rsidR="00D65E1F" w:rsidRPr="00D65E1F" w:rsidRDefault="00D65E1F" w:rsidP="00D65E1F">
      <w:pPr>
        <w:spacing w:after="0" w:line="240" w:lineRule="auto"/>
        <w:jc w:val="both"/>
        <w:rPr>
          <w:rFonts w:ascii="Times New Roman" w:hAnsi="Times New Roman" w:cs="Times New Roman"/>
          <w:sz w:val="28"/>
          <w:szCs w:val="28"/>
        </w:rPr>
      </w:pPr>
    </w:p>
    <w:p w:rsidR="00D65E1F" w:rsidRPr="00D65E1F" w:rsidRDefault="00D65E1F" w:rsidP="00D65E1F">
      <w:pPr>
        <w:spacing w:after="0" w:line="240" w:lineRule="auto"/>
        <w:jc w:val="both"/>
        <w:rPr>
          <w:rFonts w:ascii="Times New Roman" w:hAnsi="Times New Roman" w:cs="Times New Roman"/>
          <w:sz w:val="28"/>
          <w:szCs w:val="28"/>
        </w:rPr>
      </w:pPr>
    </w:p>
    <w:p w:rsidR="002D148C" w:rsidRPr="00D65E1F" w:rsidRDefault="002D148C" w:rsidP="002D148C">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Депутат</w:t>
      </w:r>
      <w:r>
        <w:rPr>
          <w:rFonts w:ascii="Times New Roman" w:hAnsi="Times New Roman" w:cs="Times New Roman"/>
          <w:sz w:val="28"/>
          <w:szCs w:val="28"/>
        </w:rPr>
        <w:t>ы</w:t>
      </w:r>
      <w:r w:rsidRPr="00D65E1F">
        <w:rPr>
          <w:rFonts w:ascii="Times New Roman" w:hAnsi="Times New Roman" w:cs="Times New Roman"/>
          <w:sz w:val="28"/>
          <w:szCs w:val="28"/>
        </w:rPr>
        <w:t xml:space="preserve"> Законодательного собрания                                      </w:t>
      </w:r>
    </w:p>
    <w:p w:rsidR="002D148C" w:rsidRDefault="002D148C" w:rsidP="002D148C">
      <w:pPr>
        <w:spacing w:after="0" w:line="240" w:lineRule="auto"/>
        <w:jc w:val="both"/>
        <w:rPr>
          <w:rFonts w:ascii="Times New Roman" w:hAnsi="Times New Roman" w:cs="Times New Roman"/>
          <w:sz w:val="28"/>
          <w:szCs w:val="28"/>
        </w:rPr>
      </w:pPr>
      <w:r w:rsidRPr="00D65E1F">
        <w:rPr>
          <w:rFonts w:ascii="Times New Roman" w:hAnsi="Times New Roman" w:cs="Times New Roman"/>
          <w:sz w:val="28"/>
          <w:szCs w:val="28"/>
        </w:rPr>
        <w:t xml:space="preserve">Ленинградской области                                                                  В.А. Коваленко </w:t>
      </w:r>
    </w:p>
    <w:p w:rsidR="002D148C" w:rsidRDefault="002D148C" w:rsidP="002D148C">
      <w:pPr>
        <w:spacing w:after="0" w:line="240" w:lineRule="auto"/>
        <w:jc w:val="both"/>
        <w:rPr>
          <w:rFonts w:ascii="Times New Roman" w:hAnsi="Times New Roman" w:cs="Times New Roman"/>
          <w:sz w:val="28"/>
          <w:szCs w:val="28"/>
        </w:rPr>
      </w:pPr>
    </w:p>
    <w:p w:rsidR="002D148C" w:rsidRPr="00D65E1F" w:rsidRDefault="002D148C" w:rsidP="002D148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Н.А. Кузьмин</w:t>
      </w:r>
    </w:p>
    <w:p w:rsidR="009145A8" w:rsidRPr="00D65E1F" w:rsidRDefault="009145A8" w:rsidP="00D65E1F">
      <w:pPr>
        <w:spacing w:after="0" w:line="240" w:lineRule="auto"/>
        <w:jc w:val="both"/>
        <w:rPr>
          <w:rFonts w:ascii="Times New Roman" w:hAnsi="Times New Roman" w:cs="Times New Roman"/>
          <w:sz w:val="28"/>
          <w:szCs w:val="28"/>
        </w:rPr>
      </w:pPr>
    </w:p>
    <w:sectPr w:rsidR="009145A8" w:rsidRPr="00D65E1F" w:rsidSect="00D65E1F">
      <w:pgSz w:w="11906" w:h="16838"/>
      <w:pgMar w:top="993"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17FE0"/>
    <w:multiLevelType w:val="hybridMultilevel"/>
    <w:tmpl w:val="568A7972"/>
    <w:lvl w:ilvl="0" w:tplc="0234DB86">
      <w:start w:val="1"/>
      <w:numFmt w:val="decimal"/>
      <w:lvlText w:val="%1."/>
      <w:lvlJc w:val="left"/>
      <w:pPr>
        <w:ind w:left="996" w:hanging="63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2E64A9"/>
    <w:multiLevelType w:val="hybridMultilevel"/>
    <w:tmpl w:val="5622AB4E"/>
    <w:lvl w:ilvl="0" w:tplc="A084814A">
      <w:start w:val="1"/>
      <w:numFmt w:val="decimal"/>
      <w:lvlText w:val="%1)"/>
      <w:lvlJc w:val="left"/>
      <w:pPr>
        <w:ind w:left="876" w:hanging="51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4E3ACF"/>
    <w:multiLevelType w:val="hybridMultilevel"/>
    <w:tmpl w:val="F33CC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65E1F"/>
    <w:rsid w:val="000E6231"/>
    <w:rsid w:val="001D47A1"/>
    <w:rsid w:val="002D148C"/>
    <w:rsid w:val="00314946"/>
    <w:rsid w:val="00481AEE"/>
    <w:rsid w:val="0051590A"/>
    <w:rsid w:val="00572F62"/>
    <w:rsid w:val="00714475"/>
    <w:rsid w:val="00725012"/>
    <w:rsid w:val="00797EE9"/>
    <w:rsid w:val="007B1F65"/>
    <w:rsid w:val="007B6807"/>
    <w:rsid w:val="008F29B8"/>
    <w:rsid w:val="009145A8"/>
    <w:rsid w:val="00962BD3"/>
    <w:rsid w:val="00C22592"/>
    <w:rsid w:val="00C8413E"/>
    <w:rsid w:val="00C94623"/>
    <w:rsid w:val="00D65E1F"/>
    <w:rsid w:val="00D9552C"/>
    <w:rsid w:val="00DC1822"/>
    <w:rsid w:val="00DC713E"/>
    <w:rsid w:val="00E2413E"/>
    <w:rsid w:val="00E938CE"/>
    <w:rsid w:val="00EE5461"/>
    <w:rsid w:val="00F52F50"/>
    <w:rsid w:val="00FA7ECD"/>
    <w:rsid w:val="00FE2E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E1F"/>
  </w:style>
  <w:style w:type="paragraph" w:styleId="1">
    <w:name w:val="heading 1"/>
    <w:basedOn w:val="a"/>
    <w:link w:val="10"/>
    <w:uiPriority w:val="9"/>
    <w:qFormat/>
    <w:rsid w:val="00D65E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65E1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65E1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link w:val="50"/>
    <w:uiPriority w:val="9"/>
    <w:qFormat/>
    <w:rsid w:val="00D65E1F"/>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7">
    <w:name w:val="heading 7"/>
    <w:basedOn w:val="a"/>
    <w:link w:val="70"/>
    <w:uiPriority w:val="9"/>
    <w:qFormat/>
    <w:rsid w:val="00D65E1F"/>
    <w:pPr>
      <w:spacing w:before="100" w:beforeAutospacing="1" w:after="100" w:afterAutospacing="1" w:line="240" w:lineRule="auto"/>
      <w:outlineLvl w:val="6"/>
    </w:pPr>
    <w:rPr>
      <w:rFonts w:ascii="Times New Roman" w:eastAsia="Times New Roman" w:hAnsi="Times New Roman" w:cs="Times New Roman"/>
      <w:sz w:val="24"/>
      <w:szCs w:val="24"/>
      <w:lang w:eastAsia="ru-RU"/>
    </w:rPr>
  </w:style>
  <w:style w:type="paragraph" w:styleId="8">
    <w:name w:val="heading 8"/>
    <w:basedOn w:val="a"/>
    <w:link w:val="80"/>
    <w:uiPriority w:val="9"/>
    <w:qFormat/>
    <w:rsid w:val="00D65E1F"/>
    <w:pPr>
      <w:spacing w:before="100" w:beforeAutospacing="1" w:after="100" w:afterAutospacing="1" w:line="240" w:lineRule="auto"/>
      <w:outlineLvl w:val="7"/>
    </w:pPr>
    <w:rPr>
      <w:rFonts w:ascii="Times New Roman" w:eastAsia="Times New Roman" w:hAnsi="Times New Roman" w:cs="Times New Roman"/>
      <w:sz w:val="24"/>
      <w:szCs w:val="24"/>
      <w:lang w:eastAsia="ru-RU"/>
    </w:rPr>
  </w:style>
  <w:style w:type="paragraph" w:styleId="9">
    <w:name w:val="heading 9"/>
    <w:basedOn w:val="a"/>
    <w:link w:val="90"/>
    <w:uiPriority w:val="9"/>
    <w:qFormat/>
    <w:rsid w:val="00D65E1F"/>
    <w:pPr>
      <w:spacing w:before="100" w:beforeAutospacing="1" w:after="100" w:afterAutospacing="1" w:line="240" w:lineRule="auto"/>
      <w:outlineLvl w:val="8"/>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65E1F"/>
    <w:pPr>
      <w:spacing w:after="0" w:line="240" w:lineRule="auto"/>
    </w:pPr>
  </w:style>
  <w:style w:type="paragraph" w:styleId="a4">
    <w:name w:val="Normal (Web)"/>
    <w:basedOn w:val="a"/>
    <w:uiPriority w:val="99"/>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D65E1F"/>
    <w:rPr>
      <w:i/>
      <w:iCs/>
    </w:rPr>
  </w:style>
  <w:style w:type="paragraph" w:styleId="a6">
    <w:name w:val="List Paragraph"/>
    <w:basedOn w:val="a"/>
    <w:uiPriority w:val="34"/>
    <w:qFormat/>
    <w:rsid w:val="00D65E1F"/>
    <w:pPr>
      <w:ind w:left="720"/>
      <w:contextualSpacing/>
    </w:pPr>
  </w:style>
  <w:style w:type="character" w:customStyle="1" w:styleId="10">
    <w:name w:val="Заголовок 1 Знак"/>
    <w:basedOn w:val="a0"/>
    <w:link w:val="1"/>
    <w:uiPriority w:val="9"/>
    <w:rsid w:val="00D65E1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65E1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65E1F"/>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D65E1F"/>
    <w:rPr>
      <w:rFonts w:ascii="Times New Roman" w:eastAsia="Times New Roman" w:hAnsi="Times New Roman" w:cs="Times New Roman"/>
      <w:b/>
      <w:bCs/>
      <w:sz w:val="20"/>
      <w:szCs w:val="20"/>
      <w:lang w:eastAsia="ru-RU"/>
    </w:rPr>
  </w:style>
  <w:style w:type="character" w:customStyle="1" w:styleId="70">
    <w:name w:val="Заголовок 7 Знак"/>
    <w:basedOn w:val="a0"/>
    <w:link w:val="7"/>
    <w:uiPriority w:val="9"/>
    <w:rsid w:val="00D65E1F"/>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D65E1F"/>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rsid w:val="00D65E1F"/>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8"/>
    <w:uiPriority w:val="99"/>
    <w:semiHidden/>
    <w:rsid w:val="00D65E1F"/>
    <w:rPr>
      <w:rFonts w:ascii="Times New Roman" w:eastAsia="Times New Roman" w:hAnsi="Times New Roman" w:cs="Times New Roman"/>
      <w:sz w:val="24"/>
      <w:szCs w:val="24"/>
      <w:lang w:eastAsia="ru-RU"/>
    </w:rPr>
  </w:style>
  <w:style w:type="paragraph" w:styleId="a8">
    <w:name w:val="Body Text Indent"/>
    <w:basedOn w:val="a"/>
    <w:link w:val="a7"/>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Основной текст с отступом Знак1"/>
    <w:basedOn w:val="a0"/>
    <w:uiPriority w:val="99"/>
    <w:semiHidden/>
    <w:rsid w:val="00D65E1F"/>
  </w:style>
  <w:style w:type="character" w:customStyle="1" w:styleId="21">
    <w:name w:val="Основной текст с отступом 2 Знак"/>
    <w:basedOn w:val="a0"/>
    <w:link w:val="22"/>
    <w:uiPriority w:val="99"/>
    <w:semiHidden/>
    <w:rsid w:val="00D65E1F"/>
    <w:rPr>
      <w:rFonts w:ascii="Times New Roman" w:eastAsia="Times New Roman" w:hAnsi="Times New Roman" w:cs="Times New Roman"/>
      <w:sz w:val="24"/>
      <w:szCs w:val="24"/>
      <w:lang w:eastAsia="ru-RU"/>
    </w:rPr>
  </w:style>
  <w:style w:type="paragraph" w:styleId="22">
    <w:name w:val="Body Text Indent 2"/>
    <w:basedOn w:val="a"/>
    <w:link w:val="21"/>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0">
    <w:name w:val="Основной текст с отступом 2 Знак1"/>
    <w:basedOn w:val="a0"/>
    <w:uiPriority w:val="99"/>
    <w:semiHidden/>
    <w:rsid w:val="00D65E1F"/>
  </w:style>
  <w:style w:type="character" w:customStyle="1" w:styleId="31">
    <w:name w:val="Основной текст с отступом 3 Знак"/>
    <w:basedOn w:val="a0"/>
    <w:link w:val="32"/>
    <w:uiPriority w:val="99"/>
    <w:semiHidden/>
    <w:rsid w:val="00D65E1F"/>
    <w:rPr>
      <w:rFonts w:ascii="Times New Roman" w:eastAsia="Times New Roman" w:hAnsi="Times New Roman" w:cs="Times New Roman"/>
      <w:sz w:val="24"/>
      <w:szCs w:val="24"/>
      <w:lang w:eastAsia="ru-RU"/>
    </w:rPr>
  </w:style>
  <w:style w:type="paragraph" w:styleId="32">
    <w:name w:val="Body Text Indent 3"/>
    <w:basedOn w:val="a"/>
    <w:link w:val="31"/>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0">
    <w:name w:val="Основной текст с отступом 3 Знак1"/>
    <w:basedOn w:val="a0"/>
    <w:uiPriority w:val="99"/>
    <w:semiHidden/>
    <w:rsid w:val="00D65E1F"/>
    <w:rPr>
      <w:sz w:val="16"/>
      <w:szCs w:val="16"/>
    </w:rPr>
  </w:style>
  <w:style w:type="character" w:customStyle="1" w:styleId="a9">
    <w:name w:val="Основной текст Знак"/>
    <w:basedOn w:val="a0"/>
    <w:link w:val="aa"/>
    <w:uiPriority w:val="99"/>
    <w:semiHidden/>
    <w:rsid w:val="00D65E1F"/>
    <w:rPr>
      <w:rFonts w:ascii="Times New Roman" w:eastAsia="Times New Roman" w:hAnsi="Times New Roman" w:cs="Times New Roman"/>
      <w:sz w:val="24"/>
      <w:szCs w:val="24"/>
      <w:lang w:eastAsia="ru-RU"/>
    </w:rPr>
  </w:style>
  <w:style w:type="paragraph" w:styleId="aa">
    <w:name w:val="Body Text"/>
    <w:basedOn w:val="a"/>
    <w:link w:val="a9"/>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Основной текст Знак1"/>
    <w:basedOn w:val="a0"/>
    <w:uiPriority w:val="99"/>
    <w:semiHidden/>
    <w:rsid w:val="00D65E1F"/>
  </w:style>
  <w:style w:type="character" w:customStyle="1" w:styleId="ab">
    <w:name w:val="Текст выноски Знак"/>
    <w:basedOn w:val="a0"/>
    <w:link w:val="ac"/>
    <w:uiPriority w:val="99"/>
    <w:semiHidden/>
    <w:rsid w:val="00D65E1F"/>
    <w:rPr>
      <w:rFonts w:ascii="Tahoma" w:hAnsi="Tahoma" w:cs="Tahoma"/>
      <w:sz w:val="16"/>
      <w:szCs w:val="16"/>
    </w:rPr>
  </w:style>
  <w:style w:type="paragraph" w:styleId="ac">
    <w:name w:val="Balloon Text"/>
    <w:basedOn w:val="a"/>
    <w:link w:val="ab"/>
    <w:uiPriority w:val="99"/>
    <w:semiHidden/>
    <w:unhideWhenUsed/>
    <w:rsid w:val="00D65E1F"/>
    <w:pPr>
      <w:spacing w:after="0" w:line="240" w:lineRule="auto"/>
    </w:pPr>
    <w:rPr>
      <w:rFonts w:ascii="Tahoma" w:hAnsi="Tahoma" w:cs="Tahoma"/>
      <w:sz w:val="16"/>
      <w:szCs w:val="16"/>
    </w:rPr>
  </w:style>
  <w:style w:type="character" w:customStyle="1" w:styleId="13">
    <w:name w:val="Текст выноски Знак1"/>
    <w:basedOn w:val="a0"/>
    <w:uiPriority w:val="99"/>
    <w:semiHidden/>
    <w:rsid w:val="00D65E1F"/>
    <w:rPr>
      <w:rFonts w:ascii="Tahoma" w:hAnsi="Tahoma" w:cs="Tahoma"/>
      <w:sz w:val="16"/>
      <w:szCs w:val="16"/>
    </w:rPr>
  </w:style>
  <w:style w:type="character" w:styleId="ad">
    <w:name w:val="Hyperlink"/>
    <w:basedOn w:val="a0"/>
    <w:uiPriority w:val="99"/>
    <w:unhideWhenUsed/>
    <w:rsid w:val="00D65E1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E1F"/>
  </w:style>
  <w:style w:type="paragraph" w:styleId="1">
    <w:name w:val="heading 1"/>
    <w:basedOn w:val="a"/>
    <w:link w:val="10"/>
    <w:uiPriority w:val="9"/>
    <w:qFormat/>
    <w:rsid w:val="00D65E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65E1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65E1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link w:val="50"/>
    <w:uiPriority w:val="9"/>
    <w:qFormat/>
    <w:rsid w:val="00D65E1F"/>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7">
    <w:name w:val="heading 7"/>
    <w:basedOn w:val="a"/>
    <w:link w:val="70"/>
    <w:uiPriority w:val="9"/>
    <w:qFormat/>
    <w:rsid w:val="00D65E1F"/>
    <w:pPr>
      <w:spacing w:before="100" w:beforeAutospacing="1" w:after="100" w:afterAutospacing="1" w:line="240" w:lineRule="auto"/>
      <w:outlineLvl w:val="6"/>
    </w:pPr>
    <w:rPr>
      <w:rFonts w:ascii="Times New Roman" w:eastAsia="Times New Roman" w:hAnsi="Times New Roman" w:cs="Times New Roman"/>
      <w:sz w:val="24"/>
      <w:szCs w:val="24"/>
      <w:lang w:eastAsia="ru-RU"/>
    </w:rPr>
  </w:style>
  <w:style w:type="paragraph" w:styleId="8">
    <w:name w:val="heading 8"/>
    <w:basedOn w:val="a"/>
    <w:link w:val="80"/>
    <w:uiPriority w:val="9"/>
    <w:qFormat/>
    <w:rsid w:val="00D65E1F"/>
    <w:pPr>
      <w:spacing w:before="100" w:beforeAutospacing="1" w:after="100" w:afterAutospacing="1" w:line="240" w:lineRule="auto"/>
      <w:outlineLvl w:val="7"/>
    </w:pPr>
    <w:rPr>
      <w:rFonts w:ascii="Times New Roman" w:eastAsia="Times New Roman" w:hAnsi="Times New Roman" w:cs="Times New Roman"/>
      <w:sz w:val="24"/>
      <w:szCs w:val="24"/>
      <w:lang w:eastAsia="ru-RU"/>
    </w:rPr>
  </w:style>
  <w:style w:type="paragraph" w:styleId="9">
    <w:name w:val="heading 9"/>
    <w:basedOn w:val="a"/>
    <w:link w:val="90"/>
    <w:uiPriority w:val="9"/>
    <w:qFormat/>
    <w:rsid w:val="00D65E1F"/>
    <w:pPr>
      <w:spacing w:before="100" w:beforeAutospacing="1" w:after="100" w:afterAutospacing="1" w:line="240" w:lineRule="auto"/>
      <w:outlineLvl w:val="8"/>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65E1F"/>
    <w:pPr>
      <w:spacing w:after="0" w:line="240" w:lineRule="auto"/>
    </w:pPr>
  </w:style>
  <w:style w:type="paragraph" w:styleId="a4">
    <w:name w:val="Normal (Web)"/>
    <w:basedOn w:val="a"/>
    <w:uiPriority w:val="99"/>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D65E1F"/>
    <w:rPr>
      <w:i/>
      <w:iCs/>
    </w:rPr>
  </w:style>
  <w:style w:type="paragraph" w:styleId="a6">
    <w:name w:val="List Paragraph"/>
    <w:basedOn w:val="a"/>
    <w:uiPriority w:val="34"/>
    <w:qFormat/>
    <w:rsid w:val="00D65E1F"/>
    <w:pPr>
      <w:ind w:left="720"/>
      <w:contextualSpacing/>
    </w:pPr>
  </w:style>
  <w:style w:type="character" w:customStyle="1" w:styleId="10">
    <w:name w:val="Заголовок 1 Знак"/>
    <w:basedOn w:val="a0"/>
    <w:link w:val="1"/>
    <w:uiPriority w:val="9"/>
    <w:rsid w:val="00D65E1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65E1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65E1F"/>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D65E1F"/>
    <w:rPr>
      <w:rFonts w:ascii="Times New Roman" w:eastAsia="Times New Roman" w:hAnsi="Times New Roman" w:cs="Times New Roman"/>
      <w:b/>
      <w:bCs/>
      <w:sz w:val="20"/>
      <w:szCs w:val="20"/>
      <w:lang w:eastAsia="ru-RU"/>
    </w:rPr>
  </w:style>
  <w:style w:type="character" w:customStyle="1" w:styleId="70">
    <w:name w:val="Заголовок 7 Знак"/>
    <w:basedOn w:val="a0"/>
    <w:link w:val="7"/>
    <w:uiPriority w:val="9"/>
    <w:rsid w:val="00D65E1F"/>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D65E1F"/>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rsid w:val="00D65E1F"/>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8"/>
    <w:uiPriority w:val="99"/>
    <w:semiHidden/>
    <w:rsid w:val="00D65E1F"/>
    <w:rPr>
      <w:rFonts w:ascii="Times New Roman" w:eastAsia="Times New Roman" w:hAnsi="Times New Roman" w:cs="Times New Roman"/>
      <w:sz w:val="24"/>
      <w:szCs w:val="24"/>
      <w:lang w:eastAsia="ru-RU"/>
    </w:rPr>
  </w:style>
  <w:style w:type="paragraph" w:styleId="a8">
    <w:name w:val="Body Text Indent"/>
    <w:basedOn w:val="a"/>
    <w:link w:val="a7"/>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Основной текст с отступом Знак1"/>
    <w:basedOn w:val="a0"/>
    <w:uiPriority w:val="99"/>
    <w:semiHidden/>
    <w:rsid w:val="00D65E1F"/>
  </w:style>
  <w:style w:type="character" w:customStyle="1" w:styleId="21">
    <w:name w:val="Основной текст с отступом 2 Знак"/>
    <w:basedOn w:val="a0"/>
    <w:link w:val="22"/>
    <w:uiPriority w:val="99"/>
    <w:semiHidden/>
    <w:rsid w:val="00D65E1F"/>
    <w:rPr>
      <w:rFonts w:ascii="Times New Roman" w:eastAsia="Times New Roman" w:hAnsi="Times New Roman" w:cs="Times New Roman"/>
      <w:sz w:val="24"/>
      <w:szCs w:val="24"/>
      <w:lang w:eastAsia="ru-RU"/>
    </w:rPr>
  </w:style>
  <w:style w:type="paragraph" w:styleId="22">
    <w:name w:val="Body Text Indent 2"/>
    <w:basedOn w:val="a"/>
    <w:link w:val="21"/>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0">
    <w:name w:val="Основной текст с отступом 2 Знак1"/>
    <w:basedOn w:val="a0"/>
    <w:uiPriority w:val="99"/>
    <w:semiHidden/>
    <w:rsid w:val="00D65E1F"/>
  </w:style>
  <w:style w:type="character" w:customStyle="1" w:styleId="31">
    <w:name w:val="Основной текст с отступом 3 Знак"/>
    <w:basedOn w:val="a0"/>
    <w:link w:val="32"/>
    <w:uiPriority w:val="99"/>
    <w:semiHidden/>
    <w:rsid w:val="00D65E1F"/>
    <w:rPr>
      <w:rFonts w:ascii="Times New Roman" w:eastAsia="Times New Roman" w:hAnsi="Times New Roman" w:cs="Times New Roman"/>
      <w:sz w:val="24"/>
      <w:szCs w:val="24"/>
      <w:lang w:eastAsia="ru-RU"/>
    </w:rPr>
  </w:style>
  <w:style w:type="paragraph" w:styleId="32">
    <w:name w:val="Body Text Indent 3"/>
    <w:basedOn w:val="a"/>
    <w:link w:val="31"/>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0">
    <w:name w:val="Основной текст с отступом 3 Знак1"/>
    <w:basedOn w:val="a0"/>
    <w:uiPriority w:val="99"/>
    <w:semiHidden/>
    <w:rsid w:val="00D65E1F"/>
    <w:rPr>
      <w:sz w:val="16"/>
      <w:szCs w:val="16"/>
    </w:rPr>
  </w:style>
  <w:style w:type="character" w:customStyle="1" w:styleId="a9">
    <w:name w:val="Основной текст Знак"/>
    <w:basedOn w:val="a0"/>
    <w:link w:val="aa"/>
    <w:uiPriority w:val="99"/>
    <w:semiHidden/>
    <w:rsid w:val="00D65E1F"/>
    <w:rPr>
      <w:rFonts w:ascii="Times New Roman" w:eastAsia="Times New Roman" w:hAnsi="Times New Roman" w:cs="Times New Roman"/>
      <w:sz w:val="24"/>
      <w:szCs w:val="24"/>
      <w:lang w:eastAsia="ru-RU"/>
    </w:rPr>
  </w:style>
  <w:style w:type="paragraph" w:styleId="aa">
    <w:name w:val="Body Text"/>
    <w:basedOn w:val="a"/>
    <w:link w:val="a9"/>
    <w:uiPriority w:val="99"/>
    <w:semiHidden/>
    <w:unhideWhenUsed/>
    <w:rsid w:val="00D65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Основной текст Знак1"/>
    <w:basedOn w:val="a0"/>
    <w:uiPriority w:val="99"/>
    <w:semiHidden/>
    <w:rsid w:val="00D65E1F"/>
  </w:style>
  <w:style w:type="character" w:customStyle="1" w:styleId="ab">
    <w:name w:val="Текст выноски Знак"/>
    <w:basedOn w:val="a0"/>
    <w:link w:val="ac"/>
    <w:uiPriority w:val="99"/>
    <w:semiHidden/>
    <w:rsid w:val="00D65E1F"/>
    <w:rPr>
      <w:rFonts w:ascii="Tahoma" w:hAnsi="Tahoma" w:cs="Tahoma"/>
      <w:sz w:val="16"/>
      <w:szCs w:val="16"/>
    </w:rPr>
  </w:style>
  <w:style w:type="paragraph" w:styleId="ac">
    <w:name w:val="Balloon Text"/>
    <w:basedOn w:val="a"/>
    <w:link w:val="ab"/>
    <w:uiPriority w:val="99"/>
    <w:semiHidden/>
    <w:unhideWhenUsed/>
    <w:rsid w:val="00D65E1F"/>
    <w:pPr>
      <w:spacing w:after="0" w:line="240" w:lineRule="auto"/>
    </w:pPr>
    <w:rPr>
      <w:rFonts w:ascii="Tahoma" w:hAnsi="Tahoma" w:cs="Tahoma"/>
      <w:sz w:val="16"/>
      <w:szCs w:val="16"/>
    </w:rPr>
  </w:style>
  <w:style w:type="character" w:customStyle="1" w:styleId="13">
    <w:name w:val="Текст выноски Знак1"/>
    <w:basedOn w:val="a0"/>
    <w:uiPriority w:val="99"/>
    <w:semiHidden/>
    <w:rsid w:val="00D65E1F"/>
    <w:rPr>
      <w:rFonts w:ascii="Tahoma" w:hAnsi="Tahoma" w:cs="Tahoma"/>
      <w:sz w:val="16"/>
      <w:szCs w:val="16"/>
    </w:rPr>
  </w:style>
  <w:style w:type="character" w:styleId="ad">
    <w:name w:val="Hyperlink"/>
    <w:basedOn w:val="a0"/>
    <w:uiPriority w:val="99"/>
    <w:unhideWhenUsed/>
    <w:rsid w:val="00D65E1F"/>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AA4B5-8BB0-414A-B818-DF1733567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3033</Words>
  <Characters>17292</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2017-10-22T15:40:00Z</cp:lastPrinted>
  <dcterms:created xsi:type="dcterms:W3CDTF">2017-12-20T10:24:00Z</dcterms:created>
  <dcterms:modified xsi:type="dcterms:W3CDTF">2017-12-20T10:24:00Z</dcterms:modified>
</cp:coreProperties>
</file>