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9C1" w:rsidRPr="009729C1" w:rsidRDefault="00E62505" w:rsidP="00E6250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729C1"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="00AA69FB" w:rsidRPr="009729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62505" w:rsidRPr="009729C1" w:rsidRDefault="00AA69FB" w:rsidP="00E6250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729C1">
        <w:rPr>
          <w:rFonts w:ascii="Times New Roman" w:hAnsi="Times New Roman" w:cs="Times New Roman"/>
          <w:b w:val="0"/>
          <w:sz w:val="28"/>
          <w:szCs w:val="28"/>
        </w:rPr>
        <w:t xml:space="preserve">вносится Губернатором </w:t>
      </w:r>
    </w:p>
    <w:p w:rsidR="009729C1" w:rsidRPr="009729C1" w:rsidRDefault="009729C1" w:rsidP="00E6250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729C1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</w:p>
    <w:p w:rsidR="00E62505" w:rsidRDefault="00E62505" w:rsidP="00E62505">
      <w:pPr>
        <w:pStyle w:val="ConsPlusTitle"/>
        <w:jc w:val="right"/>
        <w:rPr>
          <w:rFonts w:ascii="Times New Roman" w:hAnsi="Times New Roman" w:cs="Times New Roman"/>
          <w:b w:val="0"/>
        </w:rPr>
      </w:pPr>
    </w:p>
    <w:p w:rsidR="009729C1" w:rsidRDefault="009729C1" w:rsidP="00E62505">
      <w:pPr>
        <w:pStyle w:val="ConsPlusTitle"/>
        <w:jc w:val="right"/>
        <w:rPr>
          <w:rFonts w:ascii="Times New Roman" w:hAnsi="Times New Roman" w:cs="Times New Roman"/>
          <w:b w:val="0"/>
        </w:rPr>
      </w:pPr>
    </w:p>
    <w:p w:rsidR="009729C1" w:rsidRDefault="009729C1" w:rsidP="00E62505">
      <w:pPr>
        <w:pStyle w:val="ConsPlusTitle"/>
        <w:jc w:val="right"/>
        <w:rPr>
          <w:rFonts w:ascii="Times New Roman" w:hAnsi="Times New Roman" w:cs="Times New Roman"/>
          <w:b w:val="0"/>
        </w:rPr>
      </w:pPr>
      <w:bookmarkStart w:id="0" w:name="_GoBack"/>
      <w:bookmarkEnd w:id="0"/>
    </w:p>
    <w:p w:rsidR="009729C1" w:rsidRPr="005E147A" w:rsidRDefault="009729C1" w:rsidP="00E62505">
      <w:pPr>
        <w:pStyle w:val="ConsPlusTitle"/>
        <w:jc w:val="right"/>
        <w:rPr>
          <w:rFonts w:ascii="Times New Roman" w:hAnsi="Times New Roman" w:cs="Times New Roman"/>
          <w:b w:val="0"/>
        </w:rPr>
      </w:pPr>
    </w:p>
    <w:p w:rsidR="00A7500C" w:rsidRPr="00DD69AB" w:rsidRDefault="00A7500C" w:rsidP="00DD69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9A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</w:t>
      </w:r>
    </w:p>
    <w:p w:rsidR="00A7500C" w:rsidRPr="00DD69AB" w:rsidRDefault="00A7500C" w:rsidP="00DD69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00C" w:rsidRPr="00DD69AB" w:rsidRDefault="00A7500C" w:rsidP="00DD69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9A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</w:t>
      </w:r>
    </w:p>
    <w:p w:rsidR="00A7500C" w:rsidRPr="00DD69AB" w:rsidRDefault="00A7500C" w:rsidP="00DD69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47A" w:rsidRPr="00DD69AB" w:rsidRDefault="00DD69AB" w:rsidP="00DD69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DD6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признании </w:t>
      </w:r>
      <w:proofErr w:type="gramStart"/>
      <w:r w:rsidRPr="00DD6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DD6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отдельных областных законов</w:t>
      </w:r>
    </w:p>
    <w:p w:rsidR="0038108B" w:rsidRDefault="00DD69AB" w:rsidP="00DD69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установления квоты для трудоустройства выпускников профессиональных образовательных организаций </w:t>
      </w:r>
    </w:p>
    <w:p w:rsidR="0038108B" w:rsidRDefault="00DD69AB" w:rsidP="00DD69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образовательных организаций высшего образования </w:t>
      </w:r>
    </w:p>
    <w:p w:rsidR="00D8320A" w:rsidRPr="00DD69AB" w:rsidRDefault="00DD69AB" w:rsidP="00DD69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Pr="00DD6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енинградской области </w:t>
      </w:r>
    </w:p>
    <w:p w:rsidR="00A7500C" w:rsidRPr="00DD69AB" w:rsidRDefault="00A7500C" w:rsidP="00DD69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451C" w:rsidRPr="005E147A" w:rsidRDefault="001E451C" w:rsidP="001E451C">
      <w:pPr>
        <w:pStyle w:val="ConsPlusTitle"/>
        <w:jc w:val="center"/>
        <w:rPr>
          <w:rFonts w:ascii="Times New Roman" w:hAnsi="Times New Roman" w:cs="Times New Roman"/>
        </w:rPr>
      </w:pPr>
    </w:p>
    <w:p w:rsidR="00A7500C" w:rsidRPr="008A1ABA" w:rsidRDefault="00A7500C" w:rsidP="008A1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</w:t>
      </w:r>
    </w:p>
    <w:p w:rsidR="00A7500C" w:rsidRPr="008A1ABA" w:rsidRDefault="00A7500C" w:rsidP="008A1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47A" w:rsidRPr="008A1ABA" w:rsidRDefault="00A7500C" w:rsidP="008A1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</w:t>
      </w:r>
      <w:r w:rsidR="005E147A"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E147A" w:rsidRPr="008A1ABA" w:rsidRDefault="00A7500C" w:rsidP="008A1AB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областной </w:t>
      </w:r>
      <w:hyperlink r:id="rId7" w:history="1">
        <w:r w:rsidRPr="008A1A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CC26FE"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26 декабря 2007 года N 193-оз «О квотировании 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</w:t>
      </w:r>
      <w:r w:rsidR="00A47856"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Ленинградской области</w:t>
      </w:r>
      <w:r w:rsidR="00CC26FE"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E147A"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8320A" w:rsidRDefault="005E147A" w:rsidP="008A1AB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от 11 апреля 2016 года N 21-оз «О внесении изменений в областной закон «О квотировании в Ленинградской области рабочих мест для трудоустройства выпускников образовательных учреждений профессионального образования Ленинградской области»</w:t>
      </w:r>
      <w:r w:rsidR="001132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32CB" w:rsidRDefault="001132CB" w:rsidP="008A1AB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CE7E5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областного закона от 17</w:t>
      </w:r>
      <w:r w:rsidR="00C8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 №48-оз «О внесении изменений в отдельные областные законы в сфере социальной поддержки лиц, потерявших в период обучения обоих родителей или единственного родителя»</w:t>
      </w:r>
      <w:r w:rsidR="00CE7E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E7E5E" w:rsidRPr="008A1ABA" w:rsidRDefault="00CE7E5E" w:rsidP="00CE7E5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второй статьи 4 областного закона от </w:t>
      </w:r>
      <w:r w:rsidR="00C8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июля </w:t>
      </w:r>
      <w:r w:rsidRPr="00CE7E5E">
        <w:rPr>
          <w:rFonts w:ascii="Times New Roman" w:eastAsia="Times New Roman" w:hAnsi="Times New Roman" w:cs="Times New Roman"/>
          <w:sz w:val="28"/>
          <w:szCs w:val="28"/>
          <w:lang w:eastAsia="ru-RU"/>
        </w:rPr>
        <w:t>2017 №48-оз «О внесении изменений в отдельные областные законы в сфере социальной поддержки лиц, потерявших в период обучения обоих родителей или единственного родителя»</w:t>
      </w:r>
    </w:p>
    <w:p w:rsidR="00A7500C" w:rsidRPr="008A1ABA" w:rsidRDefault="00A7500C" w:rsidP="008A1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00C" w:rsidRPr="008A1ABA" w:rsidRDefault="00A7500C" w:rsidP="008A1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</w:t>
      </w:r>
    </w:p>
    <w:p w:rsidR="00A7500C" w:rsidRPr="008A1ABA" w:rsidRDefault="00A7500C" w:rsidP="008A1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00C" w:rsidRPr="008A1ABA" w:rsidRDefault="00A7500C" w:rsidP="008A1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8A1ABA" w:rsidRPr="008A1ABA" w:rsidRDefault="008A1ABA" w:rsidP="008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ABA" w:rsidRPr="008A1ABA" w:rsidRDefault="008A1ABA" w:rsidP="008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ABA" w:rsidRPr="008A1ABA" w:rsidRDefault="008A1ABA" w:rsidP="008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ABA" w:rsidRPr="008A1ABA" w:rsidRDefault="008A1ABA" w:rsidP="00335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8A1ABA" w:rsidRPr="008A1ABA" w:rsidRDefault="008A1ABA" w:rsidP="00335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</w:t>
      </w:r>
      <w:r w:rsidR="00335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8A1ABA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</w:p>
    <w:p w:rsidR="008A1ABA" w:rsidRPr="008A1ABA" w:rsidRDefault="008A1ABA" w:rsidP="008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A1ABA" w:rsidRPr="008A1ABA" w:rsidSect="00F96BE0">
      <w:pgSz w:w="11906" w:h="16838"/>
      <w:pgMar w:top="1135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53C67"/>
    <w:multiLevelType w:val="hybridMultilevel"/>
    <w:tmpl w:val="426A3402"/>
    <w:lvl w:ilvl="0" w:tplc="CF9E6FEC">
      <w:start w:val="1"/>
      <w:numFmt w:val="decimal"/>
      <w:lvlText w:val="%1)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E737E0B"/>
    <w:multiLevelType w:val="hybridMultilevel"/>
    <w:tmpl w:val="4C56E96A"/>
    <w:lvl w:ilvl="0" w:tplc="2CECD1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0C"/>
    <w:rsid w:val="000E508A"/>
    <w:rsid w:val="001132CB"/>
    <w:rsid w:val="001E451C"/>
    <w:rsid w:val="003357C1"/>
    <w:rsid w:val="0038108B"/>
    <w:rsid w:val="00420735"/>
    <w:rsid w:val="005E147A"/>
    <w:rsid w:val="008A1ABA"/>
    <w:rsid w:val="0096621E"/>
    <w:rsid w:val="009729C1"/>
    <w:rsid w:val="00A47856"/>
    <w:rsid w:val="00A7500C"/>
    <w:rsid w:val="00AA69FB"/>
    <w:rsid w:val="00B9631F"/>
    <w:rsid w:val="00C872EC"/>
    <w:rsid w:val="00CC26FE"/>
    <w:rsid w:val="00CE7E5E"/>
    <w:rsid w:val="00D8320A"/>
    <w:rsid w:val="00DD69AB"/>
    <w:rsid w:val="00E62505"/>
    <w:rsid w:val="00F9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50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50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50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7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85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14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50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50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50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7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85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1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9257A7534D1F4856A12AEB0DBB0F2874DD314197C0666812B219470E2a6R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F4FA6-EDF8-41A6-A0B1-37F69B8CC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Сергеевич Кобяков</dc:creator>
  <cp:lastModifiedBy>Янчурова А.О.</cp:lastModifiedBy>
  <cp:revision>11</cp:revision>
  <cp:lastPrinted>2017-11-27T06:31:00Z</cp:lastPrinted>
  <dcterms:created xsi:type="dcterms:W3CDTF">2017-05-10T10:44:00Z</dcterms:created>
  <dcterms:modified xsi:type="dcterms:W3CDTF">2017-11-27T06:37:00Z</dcterms:modified>
</cp:coreProperties>
</file>