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3D7F" w:rsidRPr="00B13D7F" w:rsidRDefault="00B13D7F" w:rsidP="00B13D7F">
      <w:pPr>
        <w:pStyle w:val="ConsPlusTitle"/>
        <w:jc w:val="center"/>
        <w:rPr>
          <w:rFonts w:ascii="Times New Roman" w:hAnsi="Times New Roman" w:cs="Times New Roman"/>
          <w:sz w:val="28"/>
          <w:szCs w:val="28"/>
        </w:rPr>
      </w:pPr>
      <w:r w:rsidRPr="00B13D7F">
        <w:rPr>
          <w:rFonts w:ascii="Times New Roman" w:hAnsi="Times New Roman" w:cs="Times New Roman"/>
          <w:sz w:val="28"/>
          <w:szCs w:val="28"/>
        </w:rPr>
        <w:t>МЕТОДИКА</w:t>
      </w:r>
    </w:p>
    <w:p w:rsidR="00B13D7F" w:rsidRPr="00B13D7F" w:rsidRDefault="005E4EF7" w:rsidP="00B13D7F">
      <w:pPr>
        <w:pStyle w:val="ConsPlusTitle"/>
        <w:jc w:val="center"/>
        <w:rPr>
          <w:rFonts w:ascii="Times New Roman" w:hAnsi="Times New Roman" w:cs="Times New Roman"/>
          <w:sz w:val="28"/>
          <w:szCs w:val="28"/>
        </w:rPr>
      </w:pPr>
      <w:proofErr w:type="gramStart"/>
      <w:r w:rsidRPr="00B13D7F">
        <w:rPr>
          <w:rFonts w:ascii="Times New Roman" w:hAnsi="Times New Roman" w:cs="Times New Roman"/>
          <w:sz w:val="28"/>
          <w:szCs w:val="28"/>
        </w:rPr>
        <w:t>расчета норматива для определения общего объема субвенций,</w:t>
      </w:r>
      <w:r>
        <w:rPr>
          <w:rFonts w:ascii="Times New Roman" w:hAnsi="Times New Roman" w:cs="Times New Roman"/>
          <w:sz w:val="28"/>
          <w:szCs w:val="28"/>
        </w:rPr>
        <w:t xml:space="preserve"> </w:t>
      </w:r>
      <w:r w:rsidRPr="00B13D7F">
        <w:rPr>
          <w:rFonts w:ascii="Times New Roman" w:hAnsi="Times New Roman" w:cs="Times New Roman"/>
          <w:sz w:val="28"/>
          <w:szCs w:val="28"/>
        </w:rPr>
        <w:t>предоставляемых местным бюджетам из областного бюджета</w:t>
      </w:r>
      <w:r>
        <w:rPr>
          <w:rFonts w:ascii="Times New Roman" w:hAnsi="Times New Roman" w:cs="Times New Roman"/>
          <w:sz w:val="28"/>
          <w:szCs w:val="28"/>
        </w:rPr>
        <w:t xml:space="preserve"> Л</w:t>
      </w:r>
      <w:r w:rsidRPr="00B13D7F">
        <w:rPr>
          <w:rFonts w:ascii="Times New Roman" w:hAnsi="Times New Roman" w:cs="Times New Roman"/>
          <w:sz w:val="28"/>
          <w:szCs w:val="28"/>
        </w:rPr>
        <w:t>енинградской области для осуществления передаваемых</w:t>
      </w:r>
      <w:r>
        <w:rPr>
          <w:rFonts w:ascii="Times New Roman" w:hAnsi="Times New Roman" w:cs="Times New Roman"/>
          <w:sz w:val="28"/>
          <w:szCs w:val="28"/>
        </w:rPr>
        <w:t xml:space="preserve"> </w:t>
      </w:r>
      <w:r w:rsidRPr="00B13D7F">
        <w:rPr>
          <w:rFonts w:ascii="Times New Roman" w:hAnsi="Times New Roman" w:cs="Times New Roman"/>
          <w:sz w:val="28"/>
          <w:szCs w:val="28"/>
        </w:rPr>
        <w:t>органам местного самоуправления отдельных государственных</w:t>
      </w:r>
      <w:r>
        <w:rPr>
          <w:rFonts w:ascii="Times New Roman" w:hAnsi="Times New Roman" w:cs="Times New Roman"/>
          <w:sz w:val="28"/>
          <w:szCs w:val="28"/>
        </w:rPr>
        <w:t xml:space="preserve"> </w:t>
      </w:r>
      <w:r w:rsidRPr="00B13D7F">
        <w:rPr>
          <w:rFonts w:ascii="Times New Roman" w:hAnsi="Times New Roman" w:cs="Times New Roman"/>
          <w:sz w:val="28"/>
          <w:szCs w:val="28"/>
        </w:rPr>
        <w:t xml:space="preserve">полномочий </w:t>
      </w:r>
      <w:r>
        <w:rPr>
          <w:rFonts w:ascii="Times New Roman" w:hAnsi="Times New Roman" w:cs="Times New Roman"/>
          <w:sz w:val="28"/>
          <w:szCs w:val="28"/>
        </w:rPr>
        <w:t>Л</w:t>
      </w:r>
      <w:r w:rsidRPr="00B13D7F">
        <w:rPr>
          <w:rFonts w:ascii="Times New Roman" w:hAnsi="Times New Roman" w:cs="Times New Roman"/>
          <w:sz w:val="28"/>
          <w:szCs w:val="28"/>
        </w:rPr>
        <w:t>енинградской области, по обеспечению однократно</w:t>
      </w:r>
      <w:r>
        <w:rPr>
          <w:rFonts w:ascii="Times New Roman" w:hAnsi="Times New Roman" w:cs="Times New Roman"/>
          <w:sz w:val="28"/>
          <w:szCs w:val="28"/>
        </w:rPr>
        <w:t xml:space="preserve"> </w:t>
      </w:r>
      <w:r w:rsidRPr="00B13D7F">
        <w:rPr>
          <w:rFonts w:ascii="Times New Roman" w:hAnsi="Times New Roman" w:cs="Times New Roman"/>
          <w:sz w:val="28"/>
          <w:szCs w:val="28"/>
        </w:rPr>
        <w:t>б</w:t>
      </w:r>
      <w:bookmarkStart w:id="0" w:name="_GoBack"/>
      <w:bookmarkEnd w:id="0"/>
      <w:r w:rsidRPr="00B13D7F">
        <w:rPr>
          <w:rFonts w:ascii="Times New Roman" w:hAnsi="Times New Roman" w:cs="Times New Roman"/>
          <w:sz w:val="28"/>
          <w:szCs w:val="28"/>
        </w:rPr>
        <w:t>лагоустроенными жилыми помещениями специализированного</w:t>
      </w:r>
      <w:r>
        <w:rPr>
          <w:rFonts w:ascii="Times New Roman" w:hAnsi="Times New Roman" w:cs="Times New Roman"/>
          <w:sz w:val="28"/>
          <w:szCs w:val="28"/>
        </w:rPr>
        <w:t xml:space="preserve"> </w:t>
      </w:r>
      <w:r w:rsidRPr="00B13D7F">
        <w:rPr>
          <w:rFonts w:ascii="Times New Roman" w:hAnsi="Times New Roman" w:cs="Times New Roman"/>
          <w:sz w:val="28"/>
          <w:szCs w:val="28"/>
        </w:rPr>
        <w:t>жилищного фонда по договорам найма специализированных жилых</w:t>
      </w:r>
      <w:r>
        <w:rPr>
          <w:rFonts w:ascii="Times New Roman" w:hAnsi="Times New Roman" w:cs="Times New Roman"/>
          <w:sz w:val="28"/>
          <w:szCs w:val="28"/>
        </w:rPr>
        <w:t xml:space="preserve"> </w:t>
      </w:r>
      <w:r w:rsidRPr="00B13D7F">
        <w:rPr>
          <w:rFonts w:ascii="Times New Roman" w:hAnsi="Times New Roman" w:cs="Times New Roman"/>
          <w:sz w:val="28"/>
          <w:szCs w:val="28"/>
        </w:rPr>
        <w:t>помещений детей-сирот и детей, оставшихся без попечения</w:t>
      </w:r>
      <w:r>
        <w:rPr>
          <w:rFonts w:ascii="Times New Roman" w:hAnsi="Times New Roman" w:cs="Times New Roman"/>
          <w:sz w:val="28"/>
          <w:szCs w:val="28"/>
        </w:rPr>
        <w:t xml:space="preserve"> </w:t>
      </w:r>
      <w:r w:rsidRPr="00B13D7F">
        <w:rPr>
          <w:rFonts w:ascii="Times New Roman" w:hAnsi="Times New Roman" w:cs="Times New Roman"/>
          <w:sz w:val="28"/>
          <w:szCs w:val="28"/>
        </w:rPr>
        <w:t>родителей, а также лиц из числа детей-сирот и детей,</w:t>
      </w:r>
      <w:r>
        <w:rPr>
          <w:rFonts w:ascii="Times New Roman" w:hAnsi="Times New Roman" w:cs="Times New Roman"/>
          <w:sz w:val="28"/>
          <w:szCs w:val="28"/>
        </w:rPr>
        <w:t xml:space="preserve"> </w:t>
      </w:r>
      <w:r w:rsidRPr="00B13D7F">
        <w:rPr>
          <w:rFonts w:ascii="Times New Roman" w:hAnsi="Times New Roman" w:cs="Times New Roman"/>
          <w:sz w:val="28"/>
          <w:szCs w:val="28"/>
        </w:rPr>
        <w:t>оставшихся без попечения родителей</w:t>
      </w:r>
      <w:proofErr w:type="gramEnd"/>
      <w:r w:rsidRPr="00B13D7F">
        <w:rPr>
          <w:rFonts w:ascii="Times New Roman" w:hAnsi="Times New Roman" w:cs="Times New Roman"/>
          <w:sz w:val="28"/>
          <w:szCs w:val="28"/>
        </w:rPr>
        <w:t xml:space="preserve">, </w:t>
      </w:r>
      <w:proofErr w:type="gramStart"/>
      <w:r w:rsidRPr="00B13D7F">
        <w:rPr>
          <w:rFonts w:ascii="Times New Roman" w:hAnsi="Times New Roman" w:cs="Times New Roman"/>
          <w:sz w:val="28"/>
          <w:szCs w:val="28"/>
        </w:rPr>
        <w:t>которые не являются</w:t>
      </w:r>
      <w:r>
        <w:rPr>
          <w:rFonts w:ascii="Times New Roman" w:hAnsi="Times New Roman" w:cs="Times New Roman"/>
          <w:sz w:val="28"/>
          <w:szCs w:val="28"/>
        </w:rPr>
        <w:t xml:space="preserve"> </w:t>
      </w:r>
      <w:r w:rsidRPr="00B13D7F">
        <w:rPr>
          <w:rFonts w:ascii="Times New Roman" w:hAnsi="Times New Roman" w:cs="Times New Roman"/>
          <w:sz w:val="28"/>
          <w:szCs w:val="28"/>
        </w:rPr>
        <w:t>нанимателями жилых помещений по договорам социального найма</w:t>
      </w:r>
      <w:r>
        <w:rPr>
          <w:rFonts w:ascii="Times New Roman" w:hAnsi="Times New Roman" w:cs="Times New Roman"/>
          <w:sz w:val="28"/>
          <w:szCs w:val="28"/>
        </w:rPr>
        <w:t xml:space="preserve"> </w:t>
      </w:r>
      <w:r w:rsidRPr="00B13D7F">
        <w:rPr>
          <w:rFonts w:ascii="Times New Roman" w:hAnsi="Times New Roman" w:cs="Times New Roman"/>
          <w:sz w:val="28"/>
          <w:szCs w:val="28"/>
        </w:rPr>
        <w:t>или членами семьи нанимателя жилого помещения по договору</w:t>
      </w:r>
      <w:r>
        <w:rPr>
          <w:rFonts w:ascii="Times New Roman" w:hAnsi="Times New Roman" w:cs="Times New Roman"/>
          <w:sz w:val="28"/>
          <w:szCs w:val="28"/>
        </w:rPr>
        <w:t xml:space="preserve"> </w:t>
      </w:r>
      <w:r w:rsidRPr="00B13D7F">
        <w:rPr>
          <w:rFonts w:ascii="Times New Roman" w:hAnsi="Times New Roman" w:cs="Times New Roman"/>
          <w:sz w:val="28"/>
          <w:szCs w:val="28"/>
        </w:rPr>
        <w:t>социального найма либо собственниками жилых помещений,</w:t>
      </w:r>
      <w:r>
        <w:rPr>
          <w:rFonts w:ascii="Times New Roman" w:hAnsi="Times New Roman" w:cs="Times New Roman"/>
          <w:sz w:val="28"/>
          <w:szCs w:val="28"/>
        </w:rPr>
        <w:t xml:space="preserve"> </w:t>
      </w:r>
      <w:r w:rsidRPr="00B13D7F">
        <w:rPr>
          <w:rFonts w:ascii="Times New Roman" w:hAnsi="Times New Roman" w:cs="Times New Roman"/>
          <w:sz w:val="28"/>
          <w:szCs w:val="28"/>
        </w:rPr>
        <w:t>а также детей-сирот и детей, оставшихся без попечения</w:t>
      </w:r>
      <w:r>
        <w:rPr>
          <w:rFonts w:ascii="Times New Roman" w:hAnsi="Times New Roman" w:cs="Times New Roman"/>
          <w:sz w:val="28"/>
          <w:szCs w:val="28"/>
        </w:rPr>
        <w:t xml:space="preserve"> </w:t>
      </w:r>
      <w:r w:rsidRPr="00B13D7F">
        <w:rPr>
          <w:rFonts w:ascii="Times New Roman" w:hAnsi="Times New Roman" w:cs="Times New Roman"/>
          <w:sz w:val="28"/>
          <w:szCs w:val="28"/>
        </w:rPr>
        <w:t>родителей, лиц из числа детей-сирот и детей, оставшихся</w:t>
      </w:r>
      <w:r>
        <w:rPr>
          <w:rFonts w:ascii="Times New Roman" w:hAnsi="Times New Roman" w:cs="Times New Roman"/>
          <w:sz w:val="28"/>
          <w:szCs w:val="28"/>
        </w:rPr>
        <w:t xml:space="preserve"> </w:t>
      </w:r>
      <w:r w:rsidRPr="00B13D7F">
        <w:rPr>
          <w:rFonts w:ascii="Times New Roman" w:hAnsi="Times New Roman" w:cs="Times New Roman"/>
          <w:sz w:val="28"/>
          <w:szCs w:val="28"/>
        </w:rPr>
        <w:t>без попечения родителей, которые являются нанимателями</w:t>
      </w:r>
      <w:r>
        <w:rPr>
          <w:rFonts w:ascii="Times New Roman" w:hAnsi="Times New Roman" w:cs="Times New Roman"/>
          <w:sz w:val="28"/>
          <w:szCs w:val="28"/>
        </w:rPr>
        <w:t xml:space="preserve"> </w:t>
      </w:r>
      <w:r w:rsidRPr="00B13D7F">
        <w:rPr>
          <w:rFonts w:ascii="Times New Roman" w:hAnsi="Times New Roman" w:cs="Times New Roman"/>
          <w:sz w:val="28"/>
          <w:szCs w:val="28"/>
        </w:rPr>
        <w:t>жилых помещений по договорам социального найма или членами</w:t>
      </w:r>
      <w:r>
        <w:rPr>
          <w:rFonts w:ascii="Times New Roman" w:hAnsi="Times New Roman" w:cs="Times New Roman"/>
          <w:sz w:val="28"/>
          <w:szCs w:val="28"/>
        </w:rPr>
        <w:t xml:space="preserve"> </w:t>
      </w:r>
      <w:r w:rsidRPr="00B13D7F">
        <w:rPr>
          <w:rFonts w:ascii="Times New Roman" w:hAnsi="Times New Roman" w:cs="Times New Roman"/>
          <w:sz w:val="28"/>
          <w:szCs w:val="28"/>
        </w:rPr>
        <w:t>семьи нанимателя жилого помещения по договору</w:t>
      </w:r>
      <w:proofErr w:type="gramEnd"/>
      <w:r w:rsidRPr="00B13D7F">
        <w:rPr>
          <w:rFonts w:ascii="Times New Roman" w:hAnsi="Times New Roman" w:cs="Times New Roman"/>
          <w:sz w:val="28"/>
          <w:szCs w:val="28"/>
        </w:rPr>
        <w:t xml:space="preserve"> социального</w:t>
      </w:r>
      <w:r>
        <w:rPr>
          <w:rFonts w:ascii="Times New Roman" w:hAnsi="Times New Roman" w:cs="Times New Roman"/>
          <w:sz w:val="28"/>
          <w:szCs w:val="28"/>
        </w:rPr>
        <w:t xml:space="preserve"> </w:t>
      </w:r>
      <w:r w:rsidRPr="00B13D7F">
        <w:rPr>
          <w:rFonts w:ascii="Times New Roman" w:hAnsi="Times New Roman" w:cs="Times New Roman"/>
          <w:sz w:val="28"/>
          <w:szCs w:val="28"/>
        </w:rPr>
        <w:t>найма либо собственниками жилых помещений, в случае, если</w:t>
      </w:r>
      <w:r>
        <w:rPr>
          <w:rFonts w:ascii="Times New Roman" w:hAnsi="Times New Roman" w:cs="Times New Roman"/>
          <w:sz w:val="28"/>
          <w:szCs w:val="28"/>
        </w:rPr>
        <w:t xml:space="preserve"> </w:t>
      </w:r>
      <w:r w:rsidRPr="00B13D7F">
        <w:rPr>
          <w:rFonts w:ascii="Times New Roman" w:hAnsi="Times New Roman" w:cs="Times New Roman"/>
          <w:sz w:val="28"/>
          <w:szCs w:val="28"/>
        </w:rPr>
        <w:t>их проживание в ранее занимаемых жилых помещениях</w:t>
      </w:r>
      <w:r>
        <w:rPr>
          <w:rFonts w:ascii="Times New Roman" w:hAnsi="Times New Roman" w:cs="Times New Roman"/>
          <w:sz w:val="28"/>
          <w:szCs w:val="28"/>
        </w:rPr>
        <w:t xml:space="preserve"> </w:t>
      </w:r>
      <w:r w:rsidRPr="00B13D7F">
        <w:rPr>
          <w:rFonts w:ascii="Times New Roman" w:hAnsi="Times New Roman" w:cs="Times New Roman"/>
          <w:sz w:val="28"/>
          <w:szCs w:val="28"/>
        </w:rPr>
        <w:t>признается невозможным</w:t>
      </w:r>
    </w:p>
    <w:p w:rsidR="00B13D7F" w:rsidRPr="00B13D7F" w:rsidRDefault="00B13D7F" w:rsidP="00B13D7F">
      <w:pPr>
        <w:pStyle w:val="ConsPlusNormal"/>
        <w:outlineLvl w:val="0"/>
        <w:rPr>
          <w:rFonts w:ascii="Times New Roman" w:hAnsi="Times New Roman" w:cs="Times New Roman"/>
          <w:sz w:val="28"/>
          <w:szCs w:val="28"/>
        </w:rPr>
      </w:pPr>
    </w:p>
    <w:p w:rsidR="00B13D7F" w:rsidRPr="00B13D7F" w:rsidRDefault="00B13D7F" w:rsidP="00B13D7F">
      <w:pPr>
        <w:pStyle w:val="ConsPlusNormal"/>
        <w:ind w:firstLine="540"/>
        <w:jc w:val="both"/>
        <w:rPr>
          <w:rFonts w:ascii="Times New Roman" w:hAnsi="Times New Roman" w:cs="Times New Roman"/>
          <w:sz w:val="28"/>
          <w:szCs w:val="28"/>
        </w:rPr>
      </w:pPr>
      <w:proofErr w:type="gramStart"/>
      <w:r w:rsidRPr="00B13D7F">
        <w:rPr>
          <w:rFonts w:ascii="Times New Roman" w:hAnsi="Times New Roman" w:cs="Times New Roman"/>
          <w:sz w:val="28"/>
          <w:szCs w:val="28"/>
        </w:rPr>
        <w:t>Общий объем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обеспечению однократно благоустроенными жилыми помещениями специализированного жилищного фонда по договорам найма специализированных жилых помещений детей-сирот и детей, оставшихся без попечения родителей, а также лиц из числа детей-сирот и детей, оставшихся без попечения родителей, которые не являются нанимателями</w:t>
      </w:r>
      <w:proofErr w:type="gramEnd"/>
      <w:r w:rsidRPr="00B13D7F">
        <w:rPr>
          <w:rFonts w:ascii="Times New Roman" w:hAnsi="Times New Roman" w:cs="Times New Roman"/>
          <w:sz w:val="28"/>
          <w:szCs w:val="28"/>
        </w:rPr>
        <w:t xml:space="preserve"> </w:t>
      </w:r>
      <w:proofErr w:type="gramStart"/>
      <w:r w:rsidRPr="00B13D7F">
        <w:rPr>
          <w:rFonts w:ascii="Times New Roman" w:hAnsi="Times New Roman" w:cs="Times New Roman"/>
          <w:sz w:val="28"/>
          <w:szCs w:val="28"/>
        </w:rPr>
        <w:t>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а также детей-сирот и детей, оставшихся без попечения родителей, лиц из числа детей-сирот и детей, оставшихся без попечения родителей,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w:t>
      </w:r>
      <w:proofErr w:type="gramEnd"/>
      <w:r w:rsidRPr="00B13D7F">
        <w:rPr>
          <w:rFonts w:ascii="Times New Roman" w:hAnsi="Times New Roman" w:cs="Times New Roman"/>
          <w:sz w:val="28"/>
          <w:szCs w:val="28"/>
        </w:rPr>
        <w:t xml:space="preserve"> жилых помещений, в случае, если их проживание в ранее занимаемых жилых помещениях признается невозможным, рассчитывается по формуле</w:t>
      </w:r>
    </w:p>
    <w:p w:rsidR="00B13D7F" w:rsidRPr="00B13D7F" w:rsidRDefault="00B13D7F" w:rsidP="00B13D7F">
      <w:pPr>
        <w:pStyle w:val="ConsPlusNormal"/>
        <w:rPr>
          <w:rFonts w:ascii="Times New Roman" w:hAnsi="Times New Roman" w:cs="Times New Roman"/>
          <w:sz w:val="28"/>
          <w:szCs w:val="28"/>
        </w:rPr>
      </w:pPr>
    </w:p>
    <w:p w:rsidR="00B13D7F" w:rsidRPr="00B13D7F" w:rsidRDefault="00B13D7F" w:rsidP="00B13D7F">
      <w:pPr>
        <w:pStyle w:val="ConsPlusNormal"/>
        <w:jc w:val="center"/>
        <w:rPr>
          <w:rFonts w:ascii="Times New Roman" w:hAnsi="Times New Roman" w:cs="Times New Roman"/>
          <w:sz w:val="28"/>
          <w:szCs w:val="28"/>
        </w:rPr>
      </w:pPr>
      <w:r w:rsidRPr="00B13D7F">
        <w:rPr>
          <w:rFonts w:ascii="Times New Roman" w:hAnsi="Times New Roman" w:cs="Times New Roman"/>
          <w:noProof/>
          <w:position w:val="-10"/>
          <w:sz w:val="28"/>
          <w:szCs w:val="28"/>
          <w:lang w:eastAsia="ru-RU"/>
        </w:rPr>
        <w:drawing>
          <wp:inline distT="0" distB="0" distL="0" distR="0" wp14:anchorId="635F0037" wp14:editId="4E98253B">
            <wp:extent cx="790575" cy="2571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90575" cy="257175"/>
                    </a:xfrm>
                    <a:prstGeom prst="rect">
                      <a:avLst/>
                    </a:prstGeom>
                    <a:noFill/>
                    <a:ln>
                      <a:noFill/>
                    </a:ln>
                  </pic:spPr>
                </pic:pic>
              </a:graphicData>
            </a:graphic>
          </wp:inline>
        </w:drawing>
      </w:r>
    </w:p>
    <w:p w:rsidR="00B13D7F" w:rsidRPr="00B13D7F" w:rsidRDefault="00B13D7F" w:rsidP="00B13D7F">
      <w:pPr>
        <w:pStyle w:val="ConsPlusNormal"/>
        <w:rPr>
          <w:rFonts w:ascii="Times New Roman" w:hAnsi="Times New Roman" w:cs="Times New Roman"/>
          <w:sz w:val="28"/>
          <w:szCs w:val="28"/>
        </w:rPr>
      </w:pPr>
    </w:p>
    <w:p w:rsidR="00B13D7F" w:rsidRPr="00B13D7F" w:rsidRDefault="00B13D7F" w:rsidP="00B13D7F">
      <w:pPr>
        <w:pStyle w:val="ConsPlusNormal"/>
        <w:ind w:firstLine="540"/>
        <w:jc w:val="both"/>
        <w:rPr>
          <w:rFonts w:ascii="Times New Roman" w:hAnsi="Times New Roman" w:cs="Times New Roman"/>
          <w:sz w:val="28"/>
          <w:szCs w:val="28"/>
        </w:rPr>
      </w:pPr>
      <w:r w:rsidRPr="00B13D7F">
        <w:rPr>
          <w:rFonts w:ascii="Times New Roman" w:hAnsi="Times New Roman" w:cs="Times New Roman"/>
          <w:sz w:val="28"/>
          <w:szCs w:val="28"/>
        </w:rPr>
        <w:t xml:space="preserve">где </w:t>
      </w:r>
      <w:proofErr w:type="spellStart"/>
      <w:proofErr w:type="gramStart"/>
      <w:r w:rsidRPr="00B13D7F">
        <w:rPr>
          <w:rFonts w:ascii="Times New Roman" w:hAnsi="Times New Roman" w:cs="Times New Roman"/>
          <w:sz w:val="28"/>
          <w:szCs w:val="28"/>
        </w:rPr>
        <w:t>S</w:t>
      </w:r>
      <w:proofErr w:type="gramEnd"/>
      <w:r w:rsidRPr="00B13D7F">
        <w:rPr>
          <w:rFonts w:ascii="Times New Roman" w:hAnsi="Times New Roman" w:cs="Times New Roman"/>
          <w:sz w:val="28"/>
          <w:szCs w:val="28"/>
          <w:vertAlign w:val="subscript"/>
        </w:rPr>
        <w:t>общ</w:t>
      </w:r>
      <w:proofErr w:type="spellEnd"/>
      <w:r w:rsidRPr="00B13D7F">
        <w:rPr>
          <w:rFonts w:ascii="Times New Roman" w:hAnsi="Times New Roman" w:cs="Times New Roman"/>
          <w:sz w:val="28"/>
          <w:szCs w:val="28"/>
        </w:rPr>
        <w:t xml:space="preserve"> - общий объем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(далее - субвенция);</w:t>
      </w:r>
    </w:p>
    <w:p w:rsidR="00B13D7F" w:rsidRPr="00B13D7F" w:rsidRDefault="00B13D7F" w:rsidP="00B13D7F">
      <w:pPr>
        <w:pStyle w:val="ConsPlusNormal"/>
        <w:ind w:firstLine="540"/>
        <w:jc w:val="both"/>
        <w:rPr>
          <w:rFonts w:ascii="Times New Roman" w:hAnsi="Times New Roman" w:cs="Times New Roman"/>
          <w:sz w:val="28"/>
          <w:szCs w:val="28"/>
        </w:rPr>
      </w:pPr>
      <w:proofErr w:type="spellStart"/>
      <w:r w:rsidRPr="00B13D7F">
        <w:rPr>
          <w:rFonts w:ascii="Times New Roman" w:hAnsi="Times New Roman" w:cs="Times New Roman"/>
          <w:sz w:val="28"/>
          <w:szCs w:val="28"/>
        </w:rPr>
        <w:lastRenderedPageBreak/>
        <w:t>S</w:t>
      </w:r>
      <w:r w:rsidRPr="00B13D7F">
        <w:rPr>
          <w:rFonts w:ascii="Times New Roman" w:hAnsi="Times New Roman" w:cs="Times New Roman"/>
          <w:sz w:val="28"/>
          <w:szCs w:val="28"/>
          <w:vertAlign w:val="subscript"/>
        </w:rPr>
        <w:t>i</w:t>
      </w:r>
      <w:proofErr w:type="spellEnd"/>
      <w:r w:rsidRPr="00B13D7F">
        <w:rPr>
          <w:rFonts w:ascii="Times New Roman" w:hAnsi="Times New Roman" w:cs="Times New Roman"/>
          <w:sz w:val="28"/>
          <w:szCs w:val="28"/>
        </w:rPr>
        <w:t xml:space="preserve"> - размер субвенции бюджету i-</w:t>
      </w:r>
      <w:proofErr w:type="spellStart"/>
      <w:r w:rsidRPr="00B13D7F">
        <w:rPr>
          <w:rFonts w:ascii="Times New Roman" w:hAnsi="Times New Roman" w:cs="Times New Roman"/>
          <w:sz w:val="28"/>
          <w:szCs w:val="28"/>
        </w:rPr>
        <w:t>го</w:t>
      </w:r>
      <w:proofErr w:type="spellEnd"/>
      <w:r w:rsidRPr="00B13D7F">
        <w:rPr>
          <w:rFonts w:ascii="Times New Roman" w:hAnsi="Times New Roman" w:cs="Times New Roman"/>
          <w:sz w:val="28"/>
          <w:szCs w:val="28"/>
        </w:rPr>
        <w:t xml:space="preserve"> муниципального района (городского округа) рассчитывается по формуле</w:t>
      </w:r>
    </w:p>
    <w:p w:rsidR="00B13D7F" w:rsidRPr="00B13D7F" w:rsidRDefault="00B13D7F" w:rsidP="00B13D7F">
      <w:pPr>
        <w:pStyle w:val="ConsPlusNormal"/>
        <w:rPr>
          <w:rFonts w:ascii="Times New Roman" w:hAnsi="Times New Roman" w:cs="Times New Roman"/>
          <w:sz w:val="28"/>
          <w:szCs w:val="28"/>
        </w:rPr>
      </w:pPr>
    </w:p>
    <w:p w:rsidR="00B13D7F" w:rsidRPr="00B13D7F" w:rsidRDefault="00B13D7F" w:rsidP="00B13D7F">
      <w:pPr>
        <w:pStyle w:val="ConsPlusNormal"/>
        <w:jc w:val="center"/>
        <w:rPr>
          <w:rFonts w:ascii="Times New Roman" w:hAnsi="Times New Roman" w:cs="Times New Roman"/>
          <w:sz w:val="28"/>
          <w:szCs w:val="28"/>
          <w:lang w:val="en-US"/>
        </w:rPr>
      </w:pPr>
      <w:r w:rsidRPr="00B13D7F">
        <w:rPr>
          <w:rFonts w:ascii="Times New Roman" w:hAnsi="Times New Roman" w:cs="Times New Roman"/>
          <w:sz w:val="28"/>
          <w:szCs w:val="28"/>
          <w:lang w:val="en-US"/>
        </w:rPr>
        <w:t>S</w:t>
      </w:r>
      <w:r w:rsidRPr="00B13D7F">
        <w:rPr>
          <w:rFonts w:ascii="Times New Roman" w:hAnsi="Times New Roman" w:cs="Times New Roman"/>
          <w:sz w:val="28"/>
          <w:szCs w:val="28"/>
          <w:vertAlign w:val="subscript"/>
          <w:lang w:val="en-US"/>
        </w:rPr>
        <w:t>i</w:t>
      </w:r>
      <w:r w:rsidRPr="00B13D7F">
        <w:rPr>
          <w:rFonts w:ascii="Times New Roman" w:hAnsi="Times New Roman" w:cs="Times New Roman"/>
          <w:sz w:val="28"/>
          <w:szCs w:val="28"/>
          <w:lang w:val="en-US"/>
        </w:rPr>
        <w:t xml:space="preserve"> = </w:t>
      </w:r>
      <w:proofErr w:type="spellStart"/>
      <w:r w:rsidRPr="00B13D7F">
        <w:rPr>
          <w:rFonts w:ascii="Times New Roman" w:hAnsi="Times New Roman" w:cs="Times New Roman"/>
          <w:sz w:val="28"/>
          <w:szCs w:val="28"/>
          <w:lang w:val="en-US"/>
        </w:rPr>
        <w:t>Z</w:t>
      </w:r>
      <w:r w:rsidRPr="00B13D7F">
        <w:rPr>
          <w:rFonts w:ascii="Times New Roman" w:hAnsi="Times New Roman" w:cs="Times New Roman"/>
          <w:sz w:val="28"/>
          <w:szCs w:val="28"/>
          <w:vertAlign w:val="subscript"/>
          <w:lang w:val="en-US"/>
        </w:rPr>
        <w:t>i</w:t>
      </w:r>
      <w:proofErr w:type="spellEnd"/>
      <w:r w:rsidRPr="00B13D7F">
        <w:rPr>
          <w:rFonts w:ascii="Times New Roman" w:hAnsi="Times New Roman" w:cs="Times New Roman"/>
          <w:sz w:val="28"/>
          <w:szCs w:val="28"/>
          <w:lang w:val="en-US"/>
        </w:rPr>
        <w:t xml:space="preserve"> x N x </w:t>
      </w:r>
      <w:r w:rsidRPr="00B13D7F">
        <w:rPr>
          <w:rFonts w:ascii="Times New Roman" w:hAnsi="Times New Roman" w:cs="Times New Roman"/>
          <w:sz w:val="28"/>
          <w:szCs w:val="28"/>
        </w:rPr>
        <w:t>К</w:t>
      </w:r>
      <w:r w:rsidRPr="00B13D7F">
        <w:rPr>
          <w:rFonts w:ascii="Times New Roman" w:hAnsi="Times New Roman" w:cs="Times New Roman"/>
          <w:sz w:val="28"/>
          <w:szCs w:val="28"/>
          <w:vertAlign w:val="subscript"/>
        </w:rPr>
        <w:t>д</w:t>
      </w:r>
      <w:proofErr w:type="spellStart"/>
      <w:r w:rsidRPr="00B13D7F">
        <w:rPr>
          <w:rFonts w:ascii="Times New Roman" w:hAnsi="Times New Roman" w:cs="Times New Roman"/>
          <w:sz w:val="28"/>
          <w:szCs w:val="28"/>
          <w:vertAlign w:val="subscript"/>
          <w:lang w:val="en-US"/>
        </w:rPr>
        <w:t>i</w:t>
      </w:r>
      <w:proofErr w:type="spellEnd"/>
      <w:r w:rsidRPr="00B13D7F">
        <w:rPr>
          <w:rFonts w:ascii="Times New Roman" w:hAnsi="Times New Roman" w:cs="Times New Roman"/>
          <w:sz w:val="28"/>
          <w:szCs w:val="28"/>
          <w:lang w:val="en-US"/>
        </w:rPr>
        <w:t>,</w:t>
      </w:r>
    </w:p>
    <w:p w:rsidR="00B13D7F" w:rsidRPr="00B13D7F" w:rsidRDefault="00B13D7F" w:rsidP="00B13D7F">
      <w:pPr>
        <w:pStyle w:val="ConsPlusNormal"/>
        <w:ind w:firstLine="540"/>
        <w:jc w:val="both"/>
        <w:rPr>
          <w:rFonts w:ascii="Times New Roman" w:hAnsi="Times New Roman" w:cs="Times New Roman"/>
          <w:sz w:val="28"/>
          <w:szCs w:val="28"/>
        </w:rPr>
      </w:pPr>
      <w:r w:rsidRPr="00B13D7F">
        <w:rPr>
          <w:rFonts w:ascii="Times New Roman" w:hAnsi="Times New Roman" w:cs="Times New Roman"/>
          <w:sz w:val="28"/>
          <w:szCs w:val="28"/>
        </w:rPr>
        <w:t xml:space="preserve">где </w:t>
      </w:r>
      <w:proofErr w:type="spellStart"/>
      <w:r w:rsidRPr="00B13D7F">
        <w:rPr>
          <w:rFonts w:ascii="Times New Roman" w:hAnsi="Times New Roman" w:cs="Times New Roman"/>
          <w:sz w:val="28"/>
          <w:szCs w:val="28"/>
        </w:rPr>
        <w:t>Z</w:t>
      </w:r>
      <w:r w:rsidRPr="00B13D7F">
        <w:rPr>
          <w:rFonts w:ascii="Times New Roman" w:hAnsi="Times New Roman" w:cs="Times New Roman"/>
          <w:sz w:val="28"/>
          <w:szCs w:val="28"/>
          <w:vertAlign w:val="subscript"/>
        </w:rPr>
        <w:t>i</w:t>
      </w:r>
      <w:proofErr w:type="spellEnd"/>
      <w:r w:rsidRPr="00B13D7F">
        <w:rPr>
          <w:rFonts w:ascii="Times New Roman" w:hAnsi="Times New Roman" w:cs="Times New Roman"/>
          <w:sz w:val="28"/>
          <w:szCs w:val="28"/>
        </w:rPr>
        <w:t xml:space="preserve"> - средняя рыночная стоимость квадратного метра общей площади жилья в i-м поселении, установленная нормативным правовым актом муниципального района (городского округа);</w:t>
      </w:r>
    </w:p>
    <w:p w:rsidR="00B13D7F" w:rsidRPr="00B13D7F" w:rsidRDefault="00B13D7F" w:rsidP="00B13D7F">
      <w:pPr>
        <w:pStyle w:val="ConsPlusNormal"/>
        <w:ind w:firstLine="540"/>
        <w:jc w:val="both"/>
        <w:rPr>
          <w:rFonts w:ascii="Times New Roman" w:hAnsi="Times New Roman" w:cs="Times New Roman"/>
          <w:sz w:val="28"/>
          <w:szCs w:val="28"/>
        </w:rPr>
      </w:pPr>
      <w:r w:rsidRPr="00B13D7F">
        <w:rPr>
          <w:rFonts w:ascii="Times New Roman" w:hAnsi="Times New Roman" w:cs="Times New Roman"/>
          <w:sz w:val="28"/>
          <w:szCs w:val="28"/>
        </w:rPr>
        <w:t>N - норматив общей площади жилого помещения, равный 33 квадратным метрам;</w:t>
      </w:r>
    </w:p>
    <w:p w:rsidR="00B13D7F" w:rsidRPr="00B13D7F" w:rsidRDefault="00B13D7F" w:rsidP="00B13D7F">
      <w:pPr>
        <w:pStyle w:val="ConsPlusNormal"/>
        <w:ind w:firstLine="540"/>
        <w:jc w:val="both"/>
        <w:rPr>
          <w:rFonts w:ascii="Times New Roman" w:hAnsi="Times New Roman" w:cs="Times New Roman"/>
          <w:sz w:val="28"/>
          <w:szCs w:val="28"/>
        </w:rPr>
      </w:pPr>
      <w:proofErr w:type="spellStart"/>
      <w:proofErr w:type="gramStart"/>
      <w:r w:rsidRPr="00B13D7F">
        <w:rPr>
          <w:rFonts w:ascii="Times New Roman" w:hAnsi="Times New Roman" w:cs="Times New Roman"/>
          <w:sz w:val="28"/>
          <w:szCs w:val="28"/>
        </w:rPr>
        <w:t>К</w:t>
      </w:r>
      <w:r w:rsidRPr="00B13D7F">
        <w:rPr>
          <w:rFonts w:ascii="Times New Roman" w:hAnsi="Times New Roman" w:cs="Times New Roman"/>
          <w:sz w:val="28"/>
          <w:szCs w:val="28"/>
          <w:vertAlign w:val="subscript"/>
        </w:rPr>
        <w:t>дi</w:t>
      </w:r>
      <w:proofErr w:type="spellEnd"/>
      <w:r w:rsidRPr="00B13D7F">
        <w:rPr>
          <w:rFonts w:ascii="Times New Roman" w:hAnsi="Times New Roman" w:cs="Times New Roman"/>
          <w:sz w:val="28"/>
          <w:szCs w:val="28"/>
        </w:rPr>
        <w:t xml:space="preserve"> - количество детей-сирот и детей, оставшихся без попечения родителей, и лиц из числа детей-сирот и детей, оставшихся без попечения родителей,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а также детей-сирот и детей, оставшихся без попечения родителей, лиц из числа детей-сирот и детей, оставшихся</w:t>
      </w:r>
      <w:proofErr w:type="gramEnd"/>
      <w:r w:rsidRPr="00B13D7F">
        <w:rPr>
          <w:rFonts w:ascii="Times New Roman" w:hAnsi="Times New Roman" w:cs="Times New Roman"/>
          <w:sz w:val="28"/>
          <w:szCs w:val="28"/>
        </w:rPr>
        <w:t xml:space="preserve"> </w:t>
      </w:r>
      <w:proofErr w:type="gramStart"/>
      <w:r w:rsidRPr="00B13D7F">
        <w:rPr>
          <w:rFonts w:ascii="Times New Roman" w:hAnsi="Times New Roman" w:cs="Times New Roman"/>
          <w:sz w:val="28"/>
          <w:szCs w:val="28"/>
        </w:rPr>
        <w:t>без попечения родителей,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в случае, если их проживание в ранее занимаемых жилых помещениях признается невозможным, и состоящих на учете на его получение по состоянию на начало текущего финансового года в i-м муниципальном районе (городском округе):</w:t>
      </w:r>
      <w:proofErr w:type="gramEnd"/>
    </w:p>
    <w:p w:rsidR="00B13D7F" w:rsidRPr="00B13D7F" w:rsidRDefault="00B13D7F" w:rsidP="00B13D7F">
      <w:pPr>
        <w:pStyle w:val="ConsPlusNormal"/>
        <w:ind w:firstLine="540"/>
        <w:jc w:val="both"/>
        <w:rPr>
          <w:rFonts w:ascii="Times New Roman" w:hAnsi="Times New Roman" w:cs="Times New Roman"/>
          <w:sz w:val="28"/>
          <w:szCs w:val="28"/>
        </w:rPr>
      </w:pPr>
      <w:r w:rsidRPr="00B13D7F">
        <w:rPr>
          <w:rFonts w:ascii="Times New Roman" w:hAnsi="Times New Roman" w:cs="Times New Roman"/>
          <w:sz w:val="28"/>
          <w:szCs w:val="28"/>
        </w:rPr>
        <w:t xml:space="preserve">у </w:t>
      </w:r>
      <w:proofErr w:type="gramStart"/>
      <w:r w:rsidRPr="00B13D7F">
        <w:rPr>
          <w:rFonts w:ascii="Times New Roman" w:hAnsi="Times New Roman" w:cs="Times New Roman"/>
          <w:sz w:val="28"/>
          <w:szCs w:val="28"/>
        </w:rPr>
        <w:t>которых</w:t>
      </w:r>
      <w:proofErr w:type="gramEnd"/>
      <w:r w:rsidRPr="00B13D7F">
        <w:rPr>
          <w:rFonts w:ascii="Times New Roman" w:hAnsi="Times New Roman" w:cs="Times New Roman"/>
          <w:sz w:val="28"/>
          <w:szCs w:val="28"/>
        </w:rPr>
        <w:t xml:space="preserve"> право на получение жилого помещения возникает в текущем финансовом году;</w:t>
      </w:r>
    </w:p>
    <w:p w:rsidR="00B13D7F" w:rsidRPr="00B13D7F" w:rsidRDefault="00B13D7F" w:rsidP="00B13D7F">
      <w:pPr>
        <w:pStyle w:val="ConsPlusNormal"/>
        <w:ind w:firstLine="540"/>
        <w:jc w:val="both"/>
        <w:rPr>
          <w:rFonts w:ascii="Times New Roman" w:hAnsi="Times New Roman" w:cs="Times New Roman"/>
          <w:sz w:val="28"/>
          <w:szCs w:val="28"/>
        </w:rPr>
      </w:pPr>
      <w:r w:rsidRPr="00B13D7F">
        <w:rPr>
          <w:rFonts w:ascii="Times New Roman" w:hAnsi="Times New Roman" w:cs="Times New Roman"/>
          <w:sz w:val="28"/>
          <w:szCs w:val="28"/>
        </w:rPr>
        <w:t xml:space="preserve">у </w:t>
      </w:r>
      <w:proofErr w:type="gramStart"/>
      <w:r w:rsidRPr="00B13D7F">
        <w:rPr>
          <w:rFonts w:ascii="Times New Roman" w:hAnsi="Times New Roman" w:cs="Times New Roman"/>
          <w:sz w:val="28"/>
          <w:szCs w:val="28"/>
        </w:rPr>
        <w:t>которых</w:t>
      </w:r>
      <w:proofErr w:type="gramEnd"/>
      <w:r w:rsidRPr="00B13D7F">
        <w:rPr>
          <w:rFonts w:ascii="Times New Roman" w:hAnsi="Times New Roman" w:cs="Times New Roman"/>
          <w:sz w:val="28"/>
          <w:szCs w:val="28"/>
        </w:rPr>
        <w:t xml:space="preserve"> право на получение жилого помещения возникло и не реализовано до начала текущего финансового года.</w:t>
      </w:r>
    </w:p>
    <w:p w:rsidR="00A246AF" w:rsidRPr="00B13D7F" w:rsidRDefault="00A246AF">
      <w:pPr>
        <w:rPr>
          <w:rFonts w:ascii="Times New Roman" w:hAnsi="Times New Roman" w:cs="Times New Roman"/>
          <w:sz w:val="28"/>
          <w:szCs w:val="28"/>
        </w:rPr>
      </w:pPr>
    </w:p>
    <w:sectPr w:rsidR="00A246AF" w:rsidRPr="00B13D7F" w:rsidSect="00776DA4">
      <w:pgSz w:w="11906" w:h="16838"/>
      <w:pgMar w:top="1440" w:right="566" w:bottom="1440"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3D7F"/>
    <w:rsid w:val="003F6DDE"/>
    <w:rsid w:val="005E4EF7"/>
    <w:rsid w:val="00A246AF"/>
    <w:rsid w:val="00B13D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13D7F"/>
    <w:pPr>
      <w:autoSpaceDE w:val="0"/>
      <w:autoSpaceDN w:val="0"/>
      <w:adjustRightInd w:val="0"/>
      <w:spacing w:after="0" w:line="240" w:lineRule="auto"/>
    </w:pPr>
    <w:rPr>
      <w:rFonts w:ascii="Arial" w:hAnsi="Arial" w:cs="Arial"/>
      <w:sz w:val="20"/>
      <w:szCs w:val="20"/>
    </w:rPr>
  </w:style>
  <w:style w:type="paragraph" w:customStyle="1" w:styleId="ConsPlusTitle">
    <w:name w:val="ConsPlusTitle"/>
    <w:uiPriority w:val="99"/>
    <w:rsid w:val="00B13D7F"/>
    <w:pPr>
      <w:autoSpaceDE w:val="0"/>
      <w:autoSpaceDN w:val="0"/>
      <w:adjustRightInd w:val="0"/>
      <w:spacing w:after="0" w:line="240" w:lineRule="auto"/>
    </w:pPr>
    <w:rPr>
      <w:rFonts w:ascii="Arial" w:hAnsi="Arial" w:cs="Arial"/>
      <w:b/>
      <w:bCs/>
      <w:sz w:val="20"/>
      <w:szCs w:val="20"/>
    </w:rPr>
  </w:style>
  <w:style w:type="paragraph" w:styleId="a3">
    <w:name w:val="Balloon Text"/>
    <w:basedOn w:val="a"/>
    <w:link w:val="a4"/>
    <w:uiPriority w:val="99"/>
    <w:semiHidden/>
    <w:unhideWhenUsed/>
    <w:rsid w:val="00B13D7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13D7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13D7F"/>
    <w:pPr>
      <w:autoSpaceDE w:val="0"/>
      <w:autoSpaceDN w:val="0"/>
      <w:adjustRightInd w:val="0"/>
      <w:spacing w:after="0" w:line="240" w:lineRule="auto"/>
    </w:pPr>
    <w:rPr>
      <w:rFonts w:ascii="Arial" w:hAnsi="Arial" w:cs="Arial"/>
      <w:sz w:val="20"/>
      <w:szCs w:val="20"/>
    </w:rPr>
  </w:style>
  <w:style w:type="paragraph" w:customStyle="1" w:styleId="ConsPlusTitle">
    <w:name w:val="ConsPlusTitle"/>
    <w:uiPriority w:val="99"/>
    <w:rsid w:val="00B13D7F"/>
    <w:pPr>
      <w:autoSpaceDE w:val="0"/>
      <w:autoSpaceDN w:val="0"/>
      <w:adjustRightInd w:val="0"/>
      <w:spacing w:after="0" w:line="240" w:lineRule="auto"/>
    </w:pPr>
    <w:rPr>
      <w:rFonts w:ascii="Arial" w:hAnsi="Arial" w:cs="Arial"/>
      <w:b/>
      <w:bCs/>
      <w:sz w:val="20"/>
      <w:szCs w:val="20"/>
    </w:rPr>
  </w:style>
  <w:style w:type="paragraph" w:styleId="a3">
    <w:name w:val="Balloon Text"/>
    <w:basedOn w:val="a"/>
    <w:link w:val="a4"/>
    <w:uiPriority w:val="99"/>
    <w:semiHidden/>
    <w:unhideWhenUsed/>
    <w:rsid w:val="00B13D7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13D7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599</Words>
  <Characters>3415</Characters>
  <Application>Microsoft Office Word</Application>
  <DocSecurity>0</DocSecurity>
  <Lines>28</Lines>
  <Paragraphs>8</Paragraphs>
  <ScaleCrop>false</ScaleCrop>
  <Company/>
  <LinksUpToDate>false</LinksUpToDate>
  <CharactersWithSpaces>4006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Старостина Рузанна Левоновна</dc:creator>
  <cp:lastModifiedBy>Старостина Рузанна Левоновна</cp:lastModifiedBy>
  <cp:revision>3</cp:revision>
  <dcterms:created xsi:type="dcterms:W3CDTF">2016-08-18T14:29:00Z</dcterms:created>
  <dcterms:modified xsi:type="dcterms:W3CDTF">2017-10-12T10:53:00Z</dcterms:modified>
</cp:coreProperties>
</file>