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E8A" w:rsidRPr="007F300D" w:rsidRDefault="00574E8A" w:rsidP="00574E8A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>ПАСПОРТ</w:t>
      </w:r>
    </w:p>
    <w:p w:rsidR="00574E8A" w:rsidRPr="007F300D" w:rsidRDefault="00574E8A" w:rsidP="00574E8A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>ГОСУДАРСТВЕННОЙ ПРОГРАММЫ ЛЕНИНГРАДСКОЙ ОБЛАСТИ</w:t>
      </w:r>
    </w:p>
    <w:p w:rsidR="00574E8A" w:rsidRDefault="00574E8A" w:rsidP="00574E8A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 xml:space="preserve">"ОБЕСПЕЧЕНИЕ КАЧЕСТВЕННЫМ ЖИЛЬЕМ ГРАЖДАН </w:t>
      </w:r>
    </w:p>
    <w:p w:rsidR="00574E8A" w:rsidRDefault="00574E8A" w:rsidP="00574E8A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>НА ТЕРРИТОРИИ</w:t>
      </w:r>
      <w:r>
        <w:rPr>
          <w:sz w:val="24"/>
          <w:szCs w:val="24"/>
        </w:rPr>
        <w:t xml:space="preserve"> </w:t>
      </w:r>
      <w:r w:rsidRPr="007F300D">
        <w:rPr>
          <w:sz w:val="24"/>
          <w:szCs w:val="24"/>
        </w:rPr>
        <w:t>ЛЕНИНГРАДСКОЙ ОБЛАСТИ"</w:t>
      </w:r>
    </w:p>
    <w:p w:rsidR="00670459" w:rsidRPr="008F0EC1" w:rsidRDefault="00670459" w:rsidP="00670459">
      <w:pPr>
        <w:autoSpaceDE w:val="0"/>
        <w:autoSpaceDN w:val="0"/>
        <w:adjustRightInd w:val="0"/>
        <w:ind w:left="540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 xml:space="preserve">от 14.11.2013 </w:t>
      </w:r>
      <w:r>
        <w:rPr>
          <w:sz w:val="24"/>
          <w:szCs w:val="24"/>
        </w:rPr>
        <w:t>№</w:t>
      </w:r>
      <w:r w:rsidRPr="007F300D">
        <w:rPr>
          <w:sz w:val="24"/>
          <w:szCs w:val="24"/>
        </w:rPr>
        <w:t xml:space="preserve"> 407</w:t>
      </w:r>
      <w:r>
        <w:rPr>
          <w:sz w:val="24"/>
          <w:szCs w:val="24"/>
        </w:rPr>
        <w:t xml:space="preserve"> </w:t>
      </w:r>
      <w:r w:rsidRPr="00B64DE2">
        <w:rPr>
          <w:sz w:val="24"/>
          <w:szCs w:val="24"/>
        </w:rPr>
        <w:t xml:space="preserve">(ред. от </w:t>
      </w:r>
      <w:r>
        <w:rPr>
          <w:rFonts w:cs="Times New Roman"/>
          <w:sz w:val="24"/>
          <w:szCs w:val="24"/>
        </w:rPr>
        <w:t>28.04.2017</w:t>
      </w:r>
      <w:r>
        <w:rPr>
          <w:sz w:val="24"/>
          <w:szCs w:val="24"/>
        </w:rPr>
        <w:t>)</w:t>
      </w:r>
    </w:p>
    <w:p w:rsidR="00670459" w:rsidRDefault="00670459" w:rsidP="00574E8A">
      <w:pPr>
        <w:pStyle w:val="ConsPlusNormal"/>
        <w:jc w:val="center"/>
        <w:rPr>
          <w:sz w:val="24"/>
          <w:szCs w:val="24"/>
        </w:rPr>
      </w:pPr>
    </w:p>
    <w:p w:rsidR="00F311F4" w:rsidRDefault="00F311F4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574E8A" w:rsidRPr="00574E8A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"Обеспечение качественным жильем граждан на территории Ленинградской области" (далее - Государственная программа)</w:t>
            </w:r>
          </w:p>
        </w:tc>
      </w:tr>
      <w:tr w:rsidR="00574E8A" w:rsidRPr="00574E8A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574E8A" w:rsidRPr="00574E8A"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Комитет по жилищно-коммунальному хозяйству Ленинградской области (до 2017 года - комитет по жилищно-коммунальному хозяйству и транспорту Ленинградской области),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</w:tr>
      <w:tr w:rsidR="00574E8A" w:rsidRPr="00574E8A" w:rsidTr="00670459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Ленинградский областной комитет по управлению государственным имуществом,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Комитет по дорожному хозяйству Ленинградской области,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администрации муниципальных образований Ленинградской области,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государственная корпорация - Фонд содействия реформированию жилищно-коммунального хозяйства,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граждане Российской Федерации, проживающие в Ленинградской области, нуждающиеся в улучшении жилищных условий,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открытое акционерное общество "Ленинградское областное жилищное агентство ипотечного кредитования",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некоммерческая организация "Фонд капитального ремонта многоквартирных домов Ленинградской области"</w:t>
            </w:r>
          </w:p>
        </w:tc>
      </w:tr>
      <w:tr w:rsidR="00574E8A" w:rsidRPr="00574E8A" w:rsidTr="00670459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"Жилье для молодежи".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"Поддержка граждан, нуждающихся в улучшении жилищных условий, на основе принципов ипотечного кредитования в Ленинградской области".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"Переселение граждан из аварийного жилищного фонда на территории Ленинградской области".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4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"Обеспечение жильем, оказание содействия по улучшению жилищных усл</w:t>
            </w:r>
            <w:bookmarkStart w:id="0" w:name="_GoBack"/>
            <w:bookmarkEnd w:id="0"/>
            <w:r w:rsidR="00574E8A" w:rsidRPr="00574E8A">
              <w:rPr>
                <w:rFonts w:cs="Times New Roman"/>
                <w:sz w:val="24"/>
                <w:szCs w:val="24"/>
              </w:rPr>
              <w:t>овий отдельным категориям граждан, установленным федеральным и областным законодательством".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5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"Обеспечение жилыми помещениями специализированного жилищного фонда по договорам найма специализированных жилых помещений детей-сирот, детей, оставшихся без попечения родителей, лиц из числа детей-сирот и детей, оставшихся без попечения родителей".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0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6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"Оказание поддержки гражданам, пострадавшим в результате пожара муниципального жилищного фонда".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7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"Развитие инженерной, транспортной и социальной инфраструктуры в районах массовой жилой застройки".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8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"Обеспечение мероприятий по капитальному ремонту многоквартирных домов".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3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9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"Содействие формированию рынка доступного арендного жилья и развитие некоммерческого жилищного фонда для граждан, имеющих невысокий уровень дохода".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4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10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"Содействие развитию жилищного строительства экономического класса"</w:t>
            </w:r>
          </w:p>
          <w:p w:rsidR="00574E8A" w:rsidRPr="00574E8A" w:rsidRDefault="0067045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5" w:history="1">
              <w:r w:rsidR="00574E8A" w:rsidRPr="00574E8A">
                <w:rPr>
                  <w:rFonts w:cs="Times New Roman"/>
                  <w:sz w:val="24"/>
                  <w:szCs w:val="24"/>
                </w:rPr>
                <w:t>Подпрограмма 11</w:t>
              </w:r>
            </w:hyperlink>
            <w:r w:rsidR="00574E8A" w:rsidRPr="00574E8A">
              <w:rPr>
                <w:rFonts w:cs="Times New Roman"/>
                <w:sz w:val="24"/>
                <w:szCs w:val="24"/>
              </w:rPr>
              <w:t xml:space="preserve"> "Обеспечение мероприятий по капитальному ремонту индивидуальных жилых домов отдельных категорий граждан"</w:t>
            </w:r>
          </w:p>
        </w:tc>
      </w:tr>
      <w:tr w:rsidR="00574E8A" w:rsidRPr="00574E8A" w:rsidTr="00670459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lastRenderedPageBreak/>
              <w:t>Цель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Обеспечение качественным жильем населения Ленинградской области</w:t>
            </w:r>
          </w:p>
        </w:tc>
      </w:tr>
      <w:tr w:rsidR="00574E8A" w:rsidRPr="00574E8A"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1. Оказание поддержки молодым гражданам (семьям) в приобретении (строительстве) жилья.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2. Создание условий для привлечения гражданами средств ипотечных жилищных кредитов для строительства (приобретения) жилых помещений.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3. Снос или реконструкция многоквартирных аварийных домов, признанных аварийными до 1 января 2012 года в связи с физическим износом в процессе их эксплуатации.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 xml:space="preserve">4. Предоставление гражданам благоустроенных жилых помещений в соответствии со </w:t>
            </w:r>
            <w:hyperlink r:id="rId16" w:history="1">
              <w:r w:rsidRPr="00574E8A">
                <w:rPr>
                  <w:rFonts w:cs="Times New Roman"/>
                  <w:sz w:val="24"/>
                  <w:szCs w:val="24"/>
                </w:rPr>
                <w:t>статьей 89</w:t>
              </w:r>
            </w:hyperlink>
            <w:r w:rsidRPr="00574E8A">
              <w:rPr>
                <w:rFonts w:cs="Times New Roman"/>
                <w:sz w:val="24"/>
                <w:szCs w:val="24"/>
              </w:rPr>
              <w:t xml:space="preserve"> Жилищного кодекса Российской Федерации.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 xml:space="preserve">5. </w:t>
            </w:r>
            <w:proofErr w:type="gramStart"/>
            <w:r w:rsidRPr="00574E8A">
              <w:rPr>
                <w:rFonts w:cs="Times New Roman"/>
                <w:sz w:val="24"/>
                <w:szCs w:val="24"/>
              </w:rPr>
              <w:t>Предоставление жилых помещений по договору социального найма или в собственность, единовременных денежных выплат для приобретения (строительства) жилых помещений гражданами Российской Федерации, проживающими на территории Ленинградской области и признанными нуждающимися в жилых помещениях, перед которыми государство имеет обязательства по обеспечению жилыми помещениями, выполнение которых передано органам государственной власти Ленинградской области в соответствии с законодательством Российской Федерации.</w:t>
            </w:r>
            <w:proofErr w:type="gramEnd"/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6. Обеспечение жилыми помещениями специализированного жилищного фонда по договорам найма специализированных жилых помещений детей-сирот, детей, оставшихся без попечения родителей, лиц из числа детей-сирот и детей, оставшихся без попечения родителей.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7. Оказание содействия в строительстве (приобретении) в муниципальную собственность жилых помещений для предоставления гражданам, пострадавшим в результате пожара муниципального жилищного фонда.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8. Оказание муниципальным образованиям Ленинградской области содействия в создании объектов инженерной и транспортной инфраструктуры.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 xml:space="preserve">9. Оказание содействия муниципальным образованиям в строительстве объектов социального назначения или их </w:t>
            </w:r>
            <w:r w:rsidRPr="00574E8A">
              <w:rPr>
                <w:rFonts w:cs="Times New Roman"/>
                <w:sz w:val="24"/>
                <w:szCs w:val="24"/>
              </w:rPr>
              <w:lastRenderedPageBreak/>
              <w:t>приобретении в муниципальную собственность.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10. Улучшение качества жилых помещений граждан.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11. Использование эффективных технических решений и комплексности при проведении капитального ремонта.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12. Организация деятельности некоммерческой организации "Фонд капитального ремонта многоквартирных домов Ленинградской области".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13. Разработка нормативной правовой базы, регулирующей предоставление гражданам Ленинградской области жилых помещений на условиях некоммерческого найма.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 xml:space="preserve">14. Содействие вовлечению федеральным Фондом содействия развитию жилищного строительства в оборот земельных участков в целях строительства жилья экономического класса в соответствии с Федеральным </w:t>
            </w:r>
            <w:hyperlink r:id="rId17" w:history="1">
              <w:r w:rsidRPr="00574E8A">
                <w:rPr>
                  <w:rFonts w:cs="Times New Roman"/>
                  <w:sz w:val="24"/>
                  <w:szCs w:val="24"/>
                </w:rPr>
                <w:t>законом</w:t>
              </w:r>
            </w:hyperlink>
            <w:r w:rsidRPr="00574E8A">
              <w:rPr>
                <w:rFonts w:cs="Times New Roman"/>
                <w:sz w:val="24"/>
                <w:szCs w:val="24"/>
              </w:rPr>
              <w:t xml:space="preserve"> от 24 июля 2008 года N 161-ФЗ "О содействии развитию жилищного строительства".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 xml:space="preserve">15. Исключен с 28 апреля 2017 г. - </w:t>
            </w:r>
            <w:hyperlink r:id="rId18" w:history="1">
              <w:r w:rsidRPr="00574E8A">
                <w:rPr>
                  <w:rFonts w:cs="Times New Roman"/>
                  <w:sz w:val="24"/>
                  <w:szCs w:val="24"/>
                </w:rPr>
                <w:t>Постановление</w:t>
              </w:r>
            </w:hyperlink>
            <w:r w:rsidRPr="00574E8A">
              <w:rPr>
                <w:rFonts w:cs="Times New Roman"/>
                <w:sz w:val="24"/>
                <w:szCs w:val="24"/>
              </w:rPr>
              <w:t xml:space="preserve"> Правительства Ленинградской области от 28.04.2017 N 138.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 xml:space="preserve">15. Разработка нормативной правовой базы, необходимой для выполнения субъектом Российской Федерации своих полномочий, предусмотренных Федеральным </w:t>
            </w:r>
            <w:hyperlink r:id="rId19" w:history="1">
              <w:r w:rsidRPr="00574E8A">
                <w:rPr>
                  <w:rFonts w:cs="Times New Roman"/>
                  <w:sz w:val="24"/>
                  <w:szCs w:val="24"/>
                </w:rPr>
                <w:t>законом</w:t>
              </w:r>
            </w:hyperlink>
            <w:r w:rsidRPr="00574E8A">
              <w:rPr>
                <w:rFonts w:cs="Times New Roman"/>
                <w:sz w:val="24"/>
                <w:szCs w:val="24"/>
              </w:rPr>
              <w:t xml:space="preserve"> от 24 июля 2008 года N 161-ФЗ "О содействии развитию жилищного строительства".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16. Содействие участникам программы "Жилье для российской семьи" в реализации мероприятий программы на территории Ленинградской области</w:t>
            </w:r>
          </w:p>
        </w:tc>
      </w:tr>
      <w:tr w:rsidR="00574E8A" w:rsidRPr="00574E8A" w:rsidTr="00670459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lastRenderedPageBreak/>
              <w:t>Этапы и сроки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2014-2020 годы</w:t>
            </w:r>
          </w:p>
        </w:tc>
      </w:tr>
      <w:tr w:rsidR="00574E8A" w:rsidRPr="00574E8A" w:rsidTr="00670459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составляет 32734423,79 тыс. рублей, в том числе: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2014 год - 4177391,10 тыс. рублей, из них: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федеральный бюджет - 698096,60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областной бюджет - 1936190,50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бюджеты муниципальных образований - 793195,70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прочие источники - 749908,30 тыс. рублей;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2015 год - 4906158,81 тыс. рублей, из них: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федеральный бюджет - 697990,65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областной бюджет - 2451742,69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бюджеты муниципальных образований - 761864,91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прочие источники - 994560,56 тыс. рублей;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2016 год - 6452843,90 тыс. рублей, из них: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федеральный бюджет - 864151,57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областной бюджет - 3297289,44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бюджеты муниципальных образований - 190953,79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прочие источники - 2100449,10 тыс. рублей;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2017 год - 5244191,23 тыс. рублей, из них: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федеральный бюджет - 1252092,60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областной бюджет - 2234758,17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бюджеты муниципальных образований - 36679,15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прочие источники - 1720661,31 тыс. рублей;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lastRenderedPageBreak/>
              <w:t>2018 год - 3956940,15 тыс. рублей, из них: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федеральный бюджет - 25037,00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областной бюджет - 1968092,70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бюджеты муниципальных образований - 32223,85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прочие источники - 1931586,60 тыс. рублей;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2019 год - 3919365,85 тыс. рублей, из них: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федеральный бюджет - 25037,00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областной бюджет - 1930518,40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бюджеты муниципальных образований - 32223,85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прочие источники - 1931586,60 тыс. рублей;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2020 год - 4077532,75 тыс. рублей, из них: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областной бюджет - 2113722,30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бюджеты муниципальных образований - 32223,85 тыс. рублей,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прочие источники - 1931586,60 тыс. рублей</w:t>
            </w:r>
          </w:p>
        </w:tc>
      </w:tr>
      <w:tr w:rsidR="00574E8A" w:rsidRPr="00574E8A" w:rsidTr="00670459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Доля семей граждан, улучшивших жилищные условия, от количества семей, желающих улучшить жилищные условия, к концу 2020 года - 60 процентов от количества семей, проживающих на территории Ленинградской области, желающих улучшить жилищные условия;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возможность улучшения жилищных условий граждан, проживающих на территории Ленинградской области, к концу 2020 года - не реже одного раза в 15 лет;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улучшение жилищных условий - 20423 семей, проживающих в Ленинградской области, нуждающихся в улучшении жилищных условий;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приобретение (строительство) 105031 кв. метров жилья;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расселение 217205 кв. метров аварийного жилья;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выполнение капитального ремонта конструктивных элементов - 3815 жилых домов;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инфраструктурное развитие территории муниципальных образований Ленинградской области;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сдерживание темпов роста физического износа жилых зданий;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снижение рисков возникновения аварийных ситуаций - до 70 процентов;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увеличение сроков эксплуатации жилищного фонда;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повышение надежности работы инженерных систем жизнеобеспечения.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Прогнозный показатель по объему введенного жилья на территории Ленинградской области (тыс. кв. метров):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2015 год - не менее 1650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2016 год - не менее 1847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2017 год - не менее 2051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2018 год - не менее 2256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2019 год - не менее 2481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2020 год - не менее 2729.</w:t>
            </w:r>
          </w:p>
          <w:p w:rsidR="00574E8A" w:rsidRPr="00574E8A" w:rsidRDefault="00574E8A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574E8A">
              <w:rPr>
                <w:rFonts w:cs="Times New Roman"/>
                <w:sz w:val="24"/>
                <w:szCs w:val="24"/>
              </w:rPr>
              <w:t>Строительство жилья экономического класса в объеме 50000 кв. метров в рамках программы "Жилье для российской семьи"</w:t>
            </w:r>
          </w:p>
        </w:tc>
      </w:tr>
    </w:tbl>
    <w:p w:rsidR="00574E8A" w:rsidRDefault="00574E8A"/>
    <w:sectPr w:rsidR="00574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EE1"/>
    <w:rsid w:val="000D5EE1"/>
    <w:rsid w:val="00574E8A"/>
    <w:rsid w:val="00670459"/>
    <w:rsid w:val="00B24F5C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E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E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D15538B8DD717CDAF9B712DBC9B9E2D31E06F638A1E4CCAB5F4096747567A39800E03F30B409E0zBA7I" TargetMode="External"/><Relationship Id="rId13" Type="http://schemas.openxmlformats.org/officeDocument/2006/relationships/hyperlink" Target="consultantplus://offline/ref=32D15538B8DD717CDAF9B712DBC9B9E2D31E06F638A1E4CCAB5F4096747567A39800E03F30B507E1zBA7I" TargetMode="External"/><Relationship Id="rId18" Type="http://schemas.openxmlformats.org/officeDocument/2006/relationships/hyperlink" Target="consultantplus://offline/ref=32D15538B8DD717CDAF9B712DBC9B9E2D31E07F130AEE4CCAB5F4096747567A39800E03F30B401E2zBAD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32D15538B8DD717CDAF9B712DBC9B9E2D31E06F638A1E4CCAB5F4096747567A39800E03F30B702E8zBA3I" TargetMode="External"/><Relationship Id="rId12" Type="http://schemas.openxmlformats.org/officeDocument/2006/relationships/hyperlink" Target="consultantplus://offline/ref=32D15538B8DD717CDAF9B712DBC9B9E2D31E06F638A1E4CCAB5F4096747567A39800E03F30B505E8zBADI" TargetMode="External"/><Relationship Id="rId17" Type="http://schemas.openxmlformats.org/officeDocument/2006/relationships/hyperlink" Target="consultantplus://offline/ref=32D15538B8DD717CDAF9A803CEC9B9E2D01601F736A1E4CCAB5F409674z7A5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2D15538B8DD717CDAF9A803CEC9B9E2D01400F037A2E4CCAB5F4096747567A39800E03F30B404E6zBA5I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D15538B8DD717CDAF9B712DBC9B9E2D31E06F638A1E4CCAB5F4096747567A39800E03F30B404E0zBA6I" TargetMode="External"/><Relationship Id="rId11" Type="http://schemas.openxmlformats.org/officeDocument/2006/relationships/hyperlink" Target="consultantplus://offline/ref=32D15538B8DD717CDAF9B712DBC9B9E2D31E06F638A1E4CCAB5F4096747567A39800E03F30B502E3zBA6I" TargetMode="External"/><Relationship Id="rId5" Type="http://schemas.openxmlformats.org/officeDocument/2006/relationships/hyperlink" Target="consultantplus://offline/ref=32D15538B8DD717CDAF9B712DBC9B9E2D31E06F638A1E4CCAB5F4096747567A39800E03F30B402E4zBACI" TargetMode="External"/><Relationship Id="rId15" Type="http://schemas.openxmlformats.org/officeDocument/2006/relationships/hyperlink" Target="consultantplus://offline/ref=32D15538B8DD717CDAF9B712DBC9B9E2D31E06F638A1E4CCAB5F4096747567A39800E03F30B204E6zBA1I" TargetMode="External"/><Relationship Id="rId10" Type="http://schemas.openxmlformats.org/officeDocument/2006/relationships/hyperlink" Target="consultantplus://offline/ref=32D15538B8DD717CDAF9B712DBC9B9E2D31E06F638A1E4CCAB5F4096747567A39800E03F30B503E0zBA0I" TargetMode="External"/><Relationship Id="rId19" Type="http://schemas.openxmlformats.org/officeDocument/2006/relationships/hyperlink" Target="consultantplus://offline/ref=32D15538B8DD717CDAF9A803CEC9B9E2D01601F736A1E4CCAB5F409674z7A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D15538B8DD717CDAF9B712DBC9B9E2D31E06F638A1E4CCAB5F4096747567A39800E03F30B501E8zBADI" TargetMode="External"/><Relationship Id="rId14" Type="http://schemas.openxmlformats.org/officeDocument/2006/relationships/hyperlink" Target="consultantplus://offline/ref=32D15538B8DD717CDAF9B712DBC9B9E2D31E06F638A1E4CCAB5F4096747567A39800E03F30B507E6zBA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3</cp:revision>
  <dcterms:created xsi:type="dcterms:W3CDTF">2017-08-16T08:00:00Z</dcterms:created>
  <dcterms:modified xsi:type="dcterms:W3CDTF">2017-10-11T13:15:00Z</dcterms:modified>
</cp:coreProperties>
</file>