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BB" w:rsidRPr="00830676" w:rsidRDefault="006139BB" w:rsidP="00D24EC4">
      <w:pPr>
        <w:pStyle w:val="ConsPlusNormal"/>
        <w:ind w:left="12474"/>
        <w:outlineLvl w:val="0"/>
        <w:rPr>
          <w:rFonts w:ascii="Times New Roman" w:hAnsi="Times New Roman" w:cs="Times New Roman"/>
          <w:sz w:val="24"/>
          <w:szCs w:val="24"/>
        </w:rPr>
      </w:pPr>
      <w:r w:rsidRPr="00830676">
        <w:rPr>
          <w:rFonts w:ascii="Times New Roman" w:hAnsi="Times New Roman" w:cs="Times New Roman"/>
          <w:sz w:val="24"/>
          <w:szCs w:val="24"/>
        </w:rPr>
        <w:t>УТВЕРЖДЕН</w:t>
      </w:r>
      <w:r w:rsidR="001E6C5F">
        <w:rPr>
          <w:rFonts w:ascii="Times New Roman" w:hAnsi="Times New Roman" w:cs="Times New Roman"/>
          <w:sz w:val="24"/>
          <w:szCs w:val="24"/>
        </w:rPr>
        <w:t>А</w:t>
      </w:r>
    </w:p>
    <w:p w:rsidR="006139BB" w:rsidRPr="00830676" w:rsidRDefault="006139BB" w:rsidP="00D24EC4">
      <w:pPr>
        <w:pStyle w:val="ConsPlusNormal"/>
        <w:ind w:left="12474"/>
        <w:rPr>
          <w:rFonts w:ascii="Times New Roman" w:hAnsi="Times New Roman" w:cs="Times New Roman"/>
          <w:sz w:val="24"/>
          <w:szCs w:val="24"/>
        </w:rPr>
      </w:pPr>
      <w:r w:rsidRPr="0083067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D24EC4" w:rsidRDefault="00D24EC4" w:rsidP="00D24EC4">
      <w:pPr>
        <w:pStyle w:val="ConsPlusNormal"/>
        <w:ind w:left="12474"/>
        <w:rPr>
          <w:rFonts w:ascii="Times New Roman" w:hAnsi="Times New Roman" w:cs="Times New Roman"/>
          <w:sz w:val="24"/>
          <w:szCs w:val="24"/>
        </w:rPr>
      </w:pPr>
    </w:p>
    <w:p w:rsidR="006139BB" w:rsidRPr="00830676" w:rsidRDefault="006139BB" w:rsidP="00D24EC4">
      <w:pPr>
        <w:pStyle w:val="ConsPlusNormal"/>
        <w:ind w:left="12474"/>
        <w:rPr>
          <w:rFonts w:ascii="Times New Roman" w:hAnsi="Times New Roman" w:cs="Times New Roman"/>
          <w:sz w:val="24"/>
          <w:szCs w:val="24"/>
        </w:rPr>
      </w:pPr>
      <w:r w:rsidRPr="00830676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D24EC4">
        <w:rPr>
          <w:rFonts w:ascii="Times New Roman" w:hAnsi="Times New Roman" w:cs="Times New Roman"/>
          <w:sz w:val="24"/>
          <w:szCs w:val="24"/>
        </w:rPr>
        <w:t>2</w:t>
      </w:r>
      <w:r w:rsidR="00285BAC"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  <w:r w:rsidRPr="00830676">
        <w:rPr>
          <w:rFonts w:ascii="Times New Roman" w:hAnsi="Times New Roman" w:cs="Times New Roman"/>
          <w:sz w:val="24"/>
          <w:szCs w:val="24"/>
        </w:rPr>
        <w:t>)</w:t>
      </w:r>
    </w:p>
    <w:p w:rsidR="006139BB" w:rsidRDefault="006139BB" w:rsidP="00DE0ED8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DE0ED8" w:rsidRPr="00A64CC2" w:rsidRDefault="00DE0ED8" w:rsidP="00DE0ED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64CC2">
        <w:rPr>
          <w:rFonts w:ascii="Times New Roman" w:hAnsi="Times New Roman" w:cs="Times New Roman"/>
          <w:szCs w:val="22"/>
        </w:rPr>
        <w:t>ПРОГРАММА</w:t>
      </w:r>
    </w:p>
    <w:p w:rsidR="00DE0ED8" w:rsidRPr="00A64CC2" w:rsidRDefault="00DE0ED8" w:rsidP="00DE0ED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64CC2">
        <w:rPr>
          <w:rFonts w:ascii="Times New Roman" w:hAnsi="Times New Roman" w:cs="Times New Roman"/>
          <w:szCs w:val="22"/>
        </w:rPr>
        <w:t xml:space="preserve">ГОСУДАРСТВЕННЫХ ГАРАНТИЙ </w:t>
      </w:r>
      <w:r w:rsidR="006D451E" w:rsidRPr="00A64CC2">
        <w:rPr>
          <w:rFonts w:ascii="Times New Roman" w:hAnsi="Times New Roman" w:cs="Times New Roman"/>
          <w:szCs w:val="22"/>
        </w:rPr>
        <w:t>ЛЕНИНГРАДСКОЙ ОБЛАСТИ</w:t>
      </w:r>
      <w:r w:rsidRPr="00A64CC2">
        <w:rPr>
          <w:rFonts w:ascii="Times New Roman" w:hAnsi="Times New Roman" w:cs="Times New Roman"/>
          <w:szCs w:val="22"/>
        </w:rPr>
        <w:t xml:space="preserve"> В ВАЛЮТЕ</w:t>
      </w:r>
    </w:p>
    <w:p w:rsidR="00DE0ED8" w:rsidRPr="00A64CC2" w:rsidRDefault="00DE0ED8" w:rsidP="00DE0ED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64CC2">
        <w:rPr>
          <w:rFonts w:ascii="Times New Roman" w:hAnsi="Times New Roman" w:cs="Times New Roman"/>
          <w:szCs w:val="22"/>
        </w:rPr>
        <w:t>РОССИЙСКОЙ ФЕДЕРАЦИИ НА 201</w:t>
      </w:r>
      <w:r w:rsidR="00452982" w:rsidRPr="00A64CC2">
        <w:rPr>
          <w:rFonts w:ascii="Times New Roman" w:hAnsi="Times New Roman" w:cs="Times New Roman"/>
          <w:szCs w:val="22"/>
        </w:rPr>
        <w:t>8</w:t>
      </w:r>
      <w:r w:rsidRPr="00A64CC2">
        <w:rPr>
          <w:rFonts w:ascii="Times New Roman" w:hAnsi="Times New Roman" w:cs="Times New Roman"/>
          <w:szCs w:val="22"/>
        </w:rPr>
        <w:t xml:space="preserve"> ГОД И НА ПЛАНОВЫЙ ПЕРИОД</w:t>
      </w:r>
    </w:p>
    <w:p w:rsidR="00DE0ED8" w:rsidRPr="00A64CC2" w:rsidRDefault="00DE0ED8" w:rsidP="00DE0ED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64CC2">
        <w:rPr>
          <w:rFonts w:ascii="Times New Roman" w:hAnsi="Times New Roman" w:cs="Times New Roman"/>
          <w:szCs w:val="22"/>
        </w:rPr>
        <w:t>201</w:t>
      </w:r>
      <w:r w:rsidR="00452982" w:rsidRPr="00A64CC2">
        <w:rPr>
          <w:rFonts w:ascii="Times New Roman" w:hAnsi="Times New Roman" w:cs="Times New Roman"/>
          <w:szCs w:val="22"/>
        </w:rPr>
        <w:t>9</w:t>
      </w:r>
      <w:proofErr w:type="gramStart"/>
      <w:r w:rsidRPr="00A64CC2">
        <w:rPr>
          <w:rFonts w:ascii="Times New Roman" w:hAnsi="Times New Roman" w:cs="Times New Roman"/>
          <w:szCs w:val="22"/>
        </w:rPr>
        <w:t xml:space="preserve"> И</w:t>
      </w:r>
      <w:proofErr w:type="gramEnd"/>
      <w:r w:rsidRPr="00A64CC2">
        <w:rPr>
          <w:rFonts w:ascii="Times New Roman" w:hAnsi="Times New Roman" w:cs="Times New Roman"/>
          <w:szCs w:val="22"/>
        </w:rPr>
        <w:t xml:space="preserve"> 20</w:t>
      </w:r>
      <w:r w:rsidR="00452982" w:rsidRPr="00A64CC2">
        <w:rPr>
          <w:rFonts w:ascii="Times New Roman" w:hAnsi="Times New Roman" w:cs="Times New Roman"/>
          <w:szCs w:val="22"/>
        </w:rPr>
        <w:t>20</w:t>
      </w:r>
      <w:r w:rsidRPr="00A64CC2">
        <w:rPr>
          <w:rFonts w:ascii="Times New Roman" w:hAnsi="Times New Roman" w:cs="Times New Roman"/>
          <w:szCs w:val="22"/>
        </w:rPr>
        <w:t xml:space="preserve"> ГОДОВ</w:t>
      </w:r>
    </w:p>
    <w:p w:rsidR="00DE0ED8" w:rsidRPr="00A64CC2" w:rsidRDefault="00DE0ED8" w:rsidP="00DE0ED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</w:p>
    <w:p w:rsidR="00DE0ED8" w:rsidRPr="00A64CC2" w:rsidRDefault="00DE0ED8" w:rsidP="00DE0ED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A64CC2">
        <w:rPr>
          <w:rFonts w:ascii="Times New Roman" w:hAnsi="Times New Roman" w:cs="Times New Roman"/>
          <w:szCs w:val="22"/>
        </w:rPr>
        <w:t>1.1. Перечень подлежащих предоставлению государственных</w:t>
      </w:r>
    </w:p>
    <w:p w:rsidR="00DE0ED8" w:rsidRPr="00A64CC2" w:rsidRDefault="00DE0ED8" w:rsidP="00DE0ED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A64CC2">
        <w:rPr>
          <w:rFonts w:ascii="Times New Roman" w:hAnsi="Times New Roman" w:cs="Times New Roman"/>
          <w:szCs w:val="22"/>
        </w:rPr>
        <w:t xml:space="preserve">гарантий </w:t>
      </w:r>
      <w:r w:rsidR="006D451E" w:rsidRPr="00A64CC2">
        <w:rPr>
          <w:rFonts w:ascii="Times New Roman" w:hAnsi="Times New Roman" w:cs="Times New Roman"/>
          <w:szCs w:val="22"/>
        </w:rPr>
        <w:t>Ленинградской области</w:t>
      </w:r>
      <w:r w:rsidR="00452982" w:rsidRPr="00A64CC2">
        <w:rPr>
          <w:rFonts w:ascii="Times New Roman" w:hAnsi="Times New Roman" w:cs="Times New Roman"/>
          <w:szCs w:val="22"/>
        </w:rPr>
        <w:t xml:space="preserve"> </w:t>
      </w:r>
      <w:r w:rsidR="00C415F1">
        <w:rPr>
          <w:rFonts w:ascii="Times New Roman" w:hAnsi="Times New Roman" w:cs="Times New Roman"/>
          <w:szCs w:val="22"/>
        </w:rPr>
        <w:t>на</w:t>
      </w:r>
      <w:r w:rsidR="00452982" w:rsidRPr="00A64CC2">
        <w:rPr>
          <w:rFonts w:ascii="Times New Roman" w:hAnsi="Times New Roman" w:cs="Times New Roman"/>
          <w:szCs w:val="22"/>
        </w:rPr>
        <w:t xml:space="preserve"> 2018</w:t>
      </w:r>
      <w:r w:rsidR="00C415F1">
        <w:rPr>
          <w:rFonts w:ascii="Times New Roman" w:hAnsi="Times New Roman" w:cs="Times New Roman"/>
          <w:szCs w:val="22"/>
        </w:rPr>
        <w:t xml:space="preserve"> год</w:t>
      </w:r>
    </w:p>
    <w:p w:rsidR="00DE0ED8" w:rsidRPr="00A64CC2" w:rsidRDefault="00DE0ED8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A64CC2">
        <w:rPr>
          <w:rFonts w:ascii="Times New Roman" w:hAnsi="Times New Roman" w:cs="Times New Roman"/>
          <w:szCs w:val="22"/>
        </w:rPr>
        <w:t>(тыс. рублей)</w:t>
      </w: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544"/>
        <w:gridCol w:w="1418"/>
        <w:gridCol w:w="992"/>
        <w:gridCol w:w="4252"/>
      </w:tblGrid>
      <w:tr w:rsidR="00C56E42" w:rsidRPr="00A64CC2" w:rsidTr="001E6C5F">
        <w:tc>
          <w:tcPr>
            <w:tcW w:w="616" w:type="dxa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N </w:t>
            </w:r>
            <w:proofErr w:type="gramStart"/>
            <w:r w:rsidRPr="00A64CC2">
              <w:rPr>
                <w:rFonts w:ascii="Times New Roman" w:hAnsi="Times New Roman"/>
                <w:lang w:eastAsia="ru-RU"/>
              </w:rPr>
              <w:t>п</w:t>
            </w:r>
            <w:proofErr w:type="gramEnd"/>
            <w:r w:rsidRPr="00A64CC2">
              <w:rPr>
                <w:rFonts w:ascii="Times New Roman" w:hAnsi="Times New Roman"/>
                <w:lang w:eastAsia="ru-RU"/>
              </w:rPr>
              <w:t>/п</w:t>
            </w:r>
          </w:p>
        </w:tc>
        <w:tc>
          <w:tcPr>
            <w:tcW w:w="3920" w:type="dxa"/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Цель гарантирования</w:t>
            </w:r>
          </w:p>
        </w:tc>
        <w:tc>
          <w:tcPr>
            <w:tcW w:w="3544" w:type="dxa"/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Наименование принципала</w:t>
            </w:r>
          </w:p>
        </w:tc>
        <w:tc>
          <w:tcPr>
            <w:tcW w:w="1418" w:type="dxa"/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Общий объем предоставляемых гарантий</w:t>
            </w:r>
          </w:p>
        </w:tc>
        <w:tc>
          <w:tcPr>
            <w:tcW w:w="992" w:type="dxa"/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Наличие права регрессного требования</w:t>
            </w:r>
          </w:p>
        </w:tc>
        <w:tc>
          <w:tcPr>
            <w:tcW w:w="4252" w:type="dxa"/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Иные условия предоставления и исполнения государственных гарантий Ленинградской области</w:t>
            </w:r>
          </w:p>
        </w:tc>
      </w:tr>
      <w:tr w:rsidR="00C56E42" w:rsidRPr="00A64CC2" w:rsidTr="001E6C5F"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C56E42" w:rsidRPr="00A64CC2" w:rsidTr="001E6C5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1E6C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привлекаемым юридическими лицами, зарегистрированны</w:t>
            </w:r>
            <w:r w:rsidR="001E6C5F"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на территории Росс</w:t>
            </w:r>
            <w:r w:rsidR="001E6C5F">
              <w:rPr>
                <w:rFonts w:ascii="Times New Roman" w:hAnsi="Times New Roman"/>
                <w:lang w:eastAsia="ru-RU"/>
              </w:rPr>
              <w:t>ийской Федерации, осуществляющими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на территории Ленинградской области или в интересах Ленинградской области</w:t>
            </w:r>
            <w:r w:rsidR="001E6C5F" w:rsidRPr="00A64CC2">
              <w:rPr>
                <w:rFonts w:ascii="Times New Roman" w:hAnsi="Times New Roman"/>
                <w:lang w:eastAsia="ru-RU"/>
              </w:rPr>
              <w:t xml:space="preserve"> на осуществление инвестиционных проектов</w:t>
            </w:r>
            <w:r w:rsidRPr="00A64CC2">
              <w:rPr>
                <w:rFonts w:ascii="Times New Roman" w:hAnsi="Times New Roman"/>
                <w:lang w:eastAsia="ru-RU"/>
              </w:rPr>
              <w:t xml:space="preserve">, </w:t>
            </w:r>
            <w:r w:rsidRPr="00A64CC2">
              <w:rPr>
                <w:rFonts w:ascii="Times New Roman" w:hAnsi="Times New Roman"/>
              </w:rPr>
              <w:t>отобранны</w:t>
            </w:r>
            <w:r>
              <w:rPr>
                <w:rFonts w:ascii="Times New Roman" w:hAnsi="Times New Roman"/>
              </w:rPr>
              <w:t>ми</w:t>
            </w:r>
            <w:r w:rsidRPr="00A64CC2">
              <w:rPr>
                <w:rFonts w:ascii="Times New Roman" w:hAnsi="Times New Roman"/>
              </w:rPr>
              <w:t xml:space="preserve"> </w:t>
            </w:r>
            <w:r w:rsidRPr="00A64CC2">
              <w:rPr>
                <w:rFonts w:ascii="Times New Roman" w:hAnsi="Times New Roman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lang w:eastAsia="ru-RU"/>
              </w:rPr>
              <w:t xml:space="preserve">соответствии с </w:t>
            </w:r>
            <w:r w:rsidRPr="00A64CC2">
              <w:rPr>
                <w:rFonts w:ascii="Times New Roman" w:hAnsi="Times New Roman"/>
                <w:lang w:eastAsia="ru-RU"/>
              </w:rPr>
              <w:t>порядк</w:t>
            </w:r>
            <w:r>
              <w:rPr>
                <w:rFonts w:ascii="Times New Roman" w:hAnsi="Times New Roman"/>
                <w:lang w:eastAsia="ru-RU"/>
              </w:rPr>
              <w:t>ом</w:t>
            </w:r>
            <w:r w:rsidRPr="00A64CC2">
              <w:rPr>
                <w:rFonts w:ascii="Times New Roman" w:hAnsi="Times New Roman"/>
                <w:lang w:eastAsia="ru-RU"/>
              </w:rPr>
              <w:t>, у</w:t>
            </w:r>
            <w:r>
              <w:rPr>
                <w:rFonts w:ascii="Times New Roman" w:hAnsi="Times New Roman"/>
                <w:lang w:eastAsia="ru-RU"/>
              </w:rPr>
              <w:t>становленн</w:t>
            </w:r>
            <w:r w:rsidR="001E6C5F">
              <w:rPr>
                <w:rFonts w:ascii="Times New Roman" w:hAnsi="Times New Roman"/>
                <w:lang w:eastAsia="ru-RU"/>
              </w:rPr>
              <w:t>о</w:t>
            </w:r>
            <w:r>
              <w:rPr>
                <w:rFonts w:ascii="Times New Roman" w:hAnsi="Times New Roman"/>
                <w:lang w:eastAsia="ru-RU"/>
              </w:rPr>
              <w:t>м законом об областном бюджете</w:t>
            </w:r>
            <w:r w:rsidR="001E6C5F">
              <w:rPr>
                <w:rFonts w:ascii="Times New Roman" w:hAnsi="Times New Roman"/>
                <w:lang w:eastAsia="ru-RU"/>
              </w:rPr>
              <w:t>.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1E6C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Ю</w:t>
            </w:r>
            <w:r w:rsidRPr="00A64CC2">
              <w:rPr>
                <w:rFonts w:ascii="Times New Roman" w:hAnsi="Times New Roman"/>
                <w:lang w:eastAsia="ru-RU"/>
              </w:rPr>
              <w:t>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в интересах Ленинградской области, отобранны</w:t>
            </w:r>
            <w:r w:rsidR="001E6C5F">
              <w:rPr>
                <w:rFonts w:ascii="Times New Roman" w:hAnsi="Times New Roman"/>
                <w:lang w:eastAsia="ru-RU"/>
              </w:rPr>
              <w:t>е</w:t>
            </w:r>
            <w:r w:rsidRPr="00A64CC2">
              <w:rPr>
                <w:rFonts w:ascii="Times New Roman" w:hAnsi="Times New Roman"/>
                <w:lang w:eastAsia="ru-RU"/>
              </w:rPr>
              <w:t xml:space="preserve"> в порядке, утвержденном областным законом Ленинградской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C4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1 200 000,0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C4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Есть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1.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t>не обеспечивает исполнение обязательств по уплате процентов, комиссий, неустоек (штрафов, пеней).</w:t>
            </w:r>
          </w:p>
          <w:p w:rsidR="00C56E4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2.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t xml:space="preserve">предоставляется на условиях субсидиарной </w:t>
            </w:r>
            <w:r>
              <w:rPr>
                <w:rFonts w:ascii="Times New Roman" w:hAnsi="Times New Roman"/>
                <w:lang w:eastAsia="ru-RU"/>
              </w:rPr>
              <w:t>о</w:t>
            </w:r>
            <w:r w:rsidRPr="00A64CC2">
              <w:rPr>
                <w:rFonts w:ascii="Times New Roman" w:hAnsi="Times New Roman"/>
                <w:lang w:eastAsia="ru-RU"/>
              </w:rPr>
              <w:t>тветственности.</w:t>
            </w:r>
          </w:p>
          <w:p w:rsidR="00C56E42" w:rsidRDefault="00C56E42" w:rsidP="002C2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 Государственная гарантия Ленинградской области предоставляется при условии удовлетворительного финансового состояния принципала.</w:t>
            </w:r>
          </w:p>
          <w:p w:rsidR="00C56E42" w:rsidRPr="00A64CC2" w:rsidRDefault="00C56E42" w:rsidP="002C2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4. </w:t>
            </w:r>
            <w:r w:rsidRPr="002C2A88">
              <w:rPr>
                <w:rFonts w:ascii="Times New Roman" w:hAnsi="Times New Roman"/>
                <w:lang w:eastAsia="ru-RU"/>
              </w:rPr>
              <w:t xml:space="preserve">Государственная гарантия Ленинградской области при </w:t>
            </w:r>
            <w:r>
              <w:rPr>
                <w:rFonts w:ascii="Times New Roman" w:hAnsi="Times New Roman"/>
                <w:lang w:eastAsia="ru-RU"/>
              </w:rPr>
              <w:t>наличии положительной экспертизы социально-экономической значимости и эффективности предлагаемого  инвестиционного проекта</w:t>
            </w:r>
            <w:r w:rsidR="001E6C5F">
              <w:rPr>
                <w:rFonts w:ascii="Times New Roman" w:hAnsi="Times New Roman"/>
                <w:lang w:eastAsia="ru-RU"/>
              </w:rPr>
              <w:t>.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C56E42" w:rsidRPr="00A64CC2" w:rsidTr="001E6C5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1E6C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привлекаемым юридическими лицами, зарегистрированными на территории Российской Федерации, осуществляющи</w:t>
            </w:r>
            <w:r w:rsidR="001E6C5F"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на территории Ленинградской области или в интересах Ленинградской области</w:t>
            </w:r>
            <w:r w:rsidR="001E6C5F" w:rsidRPr="00A64CC2">
              <w:rPr>
                <w:rFonts w:ascii="Times New Roman" w:hAnsi="Times New Roman"/>
                <w:lang w:eastAsia="ru-RU"/>
              </w:rPr>
              <w:t xml:space="preserve"> на осуществление не инвестиционных проектов</w:t>
            </w:r>
            <w:r w:rsidRPr="00A64CC2">
              <w:rPr>
                <w:rFonts w:ascii="Times New Roman" w:hAnsi="Times New Roman"/>
                <w:lang w:eastAsia="ru-RU"/>
              </w:rPr>
              <w:t xml:space="preserve">, </w:t>
            </w:r>
            <w:r w:rsidRPr="00A64CC2">
              <w:rPr>
                <w:rFonts w:ascii="Times New Roman" w:hAnsi="Times New Roman"/>
              </w:rPr>
              <w:t>отобранны</w:t>
            </w:r>
            <w:r>
              <w:rPr>
                <w:rFonts w:ascii="Times New Roman" w:hAnsi="Times New Roman"/>
              </w:rPr>
              <w:t>ми</w:t>
            </w:r>
            <w:r w:rsidRPr="00A64CC2">
              <w:rPr>
                <w:rFonts w:ascii="Times New Roman" w:hAnsi="Times New Roman"/>
              </w:rPr>
              <w:t xml:space="preserve"> </w:t>
            </w:r>
            <w:r w:rsidRPr="00A64CC2">
              <w:rPr>
                <w:rFonts w:ascii="Times New Roman" w:hAnsi="Times New Roman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lang w:eastAsia="ru-RU"/>
              </w:rPr>
              <w:t xml:space="preserve">соответствии с </w:t>
            </w:r>
            <w:r w:rsidRPr="00A64CC2">
              <w:rPr>
                <w:rFonts w:ascii="Times New Roman" w:hAnsi="Times New Roman"/>
                <w:lang w:eastAsia="ru-RU"/>
              </w:rPr>
              <w:t>порядк</w:t>
            </w:r>
            <w:r>
              <w:rPr>
                <w:rFonts w:ascii="Times New Roman" w:hAnsi="Times New Roman"/>
                <w:lang w:eastAsia="ru-RU"/>
              </w:rPr>
              <w:t>ом</w:t>
            </w:r>
            <w:r w:rsidRPr="00A64CC2">
              <w:rPr>
                <w:rFonts w:ascii="Times New Roman" w:hAnsi="Times New Roman"/>
                <w:lang w:eastAsia="ru-RU"/>
              </w:rPr>
              <w:t>, у</w:t>
            </w:r>
            <w:r>
              <w:rPr>
                <w:rFonts w:ascii="Times New Roman" w:hAnsi="Times New Roman"/>
                <w:lang w:eastAsia="ru-RU"/>
              </w:rPr>
              <w:t>становленн</w:t>
            </w:r>
            <w:r w:rsidR="001E6C5F">
              <w:rPr>
                <w:rFonts w:ascii="Times New Roman" w:hAnsi="Times New Roman"/>
                <w:lang w:eastAsia="ru-RU"/>
              </w:rPr>
              <w:t>о</w:t>
            </w:r>
            <w:r>
              <w:rPr>
                <w:rFonts w:ascii="Times New Roman" w:hAnsi="Times New Roman"/>
                <w:lang w:eastAsia="ru-RU"/>
              </w:rPr>
              <w:t>м законом об областном бюджете</w:t>
            </w:r>
            <w:r w:rsidR="001E6C5F">
              <w:rPr>
                <w:rFonts w:ascii="Times New Roman" w:hAnsi="Times New Roman"/>
                <w:lang w:eastAsia="ru-RU"/>
              </w:rPr>
              <w:t>.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1E6C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Ю</w:t>
            </w:r>
            <w:r w:rsidRPr="00A64CC2">
              <w:rPr>
                <w:rFonts w:ascii="Times New Roman" w:hAnsi="Times New Roman"/>
                <w:lang w:eastAsia="ru-RU"/>
              </w:rPr>
              <w:t>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в интересах Ленинградской области, отобранны</w:t>
            </w:r>
            <w:r w:rsidR="001E6C5F">
              <w:rPr>
                <w:rFonts w:ascii="Times New Roman" w:hAnsi="Times New Roman"/>
                <w:lang w:eastAsia="ru-RU"/>
              </w:rPr>
              <w:t>е</w:t>
            </w:r>
            <w:r w:rsidRPr="00A64CC2">
              <w:rPr>
                <w:rFonts w:ascii="Times New Roman" w:hAnsi="Times New Roman"/>
                <w:lang w:eastAsia="ru-RU"/>
              </w:rPr>
              <w:t xml:space="preserve"> в порядке, утвержденном областным законом Ленинградской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C4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300 000,0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C4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Есть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2C2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1.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t>не обеспечивает исполнение обязательств по уплате процентов, комиссий, неустоек (штрафов, пеней).</w:t>
            </w:r>
          </w:p>
          <w:p w:rsidR="00C56E42" w:rsidRDefault="00C56E42" w:rsidP="002C2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2.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t xml:space="preserve">предоставляется на условиях субсидиарной </w:t>
            </w:r>
            <w:r>
              <w:rPr>
                <w:rFonts w:ascii="Times New Roman" w:hAnsi="Times New Roman"/>
                <w:lang w:eastAsia="ru-RU"/>
              </w:rPr>
              <w:t>о</w:t>
            </w:r>
            <w:r w:rsidRPr="00A64CC2">
              <w:rPr>
                <w:rFonts w:ascii="Times New Roman" w:hAnsi="Times New Roman"/>
                <w:lang w:eastAsia="ru-RU"/>
              </w:rPr>
              <w:t>тветственности.</w:t>
            </w:r>
          </w:p>
          <w:p w:rsidR="00C56E42" w:rsidRDefault="00C56E42" w:rsidP="002C2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 Государственная гарантия Ленинградской области предоставляется при условии удовлетворительного финансового состояния принципала.</w:t>
            </w:r>
          </w:p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C56E42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C4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1 500 000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C4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A64CC2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C2" w:rsidRPr="00A64CC2" w:rsidRDefault="00A64CC2" w:rsidP="00A64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Общий объем бюджетных ассигнований, предусмотренных на исполнение государственных гарантий Ленинградской области по возможным гарантийным случаям, в 2018 году</w:t>
            </w:r>
          </w:p>
        </w:tc>
      </w:tr>
      <w:tr w:rsidR="00FD2C52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B258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64CC2">
              <w:rPr>
                <w:rFonts w:ascii="Times New Roman" w:hAnsi="Times New Roman"/>
                <w:lang w:eastAsia="ru-RU"/>
              </w:rPr>
              <w:t>За счет источников финансирования дефицита областного бюджета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25467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206 163</w:t>
            </w:r>
          </w:p>
        </w:tc>
      </w:tr>
      <w:tr w:rsidR="00FD2C52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2546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За счет расходов областного бюджета</w:t>
            </w:r>
          </w:p>
          <w:p w:rsidR="00FD2C52" w:rsidRPr="00A64CC2" w:rsidRDefault="00FD2C52" w:rsidP="0025467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25467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152 834</w:t>
            </w:r>
          </w:p>
        </w:tc>
      </w:tr>
    </w:tbl>
    <w:p w:rsidR="00B258DA" w:rsidRDefault="00B258DA" w:rsidP="00DE0ED8">
      <w:pPr>
        <w:rPr>
          <w:rFonts w:ascii="Times New Roman" w:eastAsiaTheme="minorHAnsi" w:hAnsi="Times New Roman"/>
        </w:rPr>
      </w:pPr>
    </w:p>
    <w:p w:rsidR="00AB595B" w:rsidRDefault="00AB595B" w:rsidP="00DE0ED8">
      <w:pPr>
        <w:rPr>
          <w:rFonts w:ascii="Times New Roman" w:eastAsiaTheme="minorHAnsi" w:hAnsi="Times New Roman"/>
        </w:rPr>
      </w:pPr>
    </w:p>
    <w:p w:rsidR="00AB595B" w:rsidRDefault="00AB595B" w:rsidP="00DE0ED8">
      <w:pPr>
        <w:rPr>
          <w:rFonts w:ascii="Times New Roman" w:eastAsiaTheme="minorHAnsi" w:hAnsi="Times New Roman"/>
        </w:rPr>
      </w:pPr>
    </w:p>
    <w:p w:rsidR="001E6C5F" w:rsidRDefault="001E6C5F" w:rsidP="00DE0ED8">
      <w:pPr>
        <w:rPr>
          <w:rFonts w:ascii="Times New Roman" w:eastAsiaTheme="minorHAnsi" w:hAnsi="Times New Roman"/>
        </w:rPr>
      </w:pPr>
    </w:p>
    <w:p w:rsidR="001E6C5F" w:rsidRDefault="001E6C5F" w:rsidP="00DE0ED8">
      <w:pPr>
        <w:rPr>
          <w:rFonts w:ascii="Times New Roman" w:eastAsiaTheme="minorHAnsi" w:hAnsi="Times New Roman"/>
        </w:rPr>
      </w:pPr>
    </w:p>
    <w:p w:rsidR="001E6C5F" w:rsidRDefault="001E6C5F" w:rsidP="00DE0ED8">
      <w:pPr>
        <w:rPr>
          <w:rFonts w:ascii="Times New Roman" w:eastAsiaTheme="minorHAnsi" w:hAnsi="Times New Roman"/>
        </w:rPr>
      </w:pPr>
    </w:p>
    <w:p w:rsidR="001E6C5F" w:rsidRDefault="001E6C5F" w:rsidP="00DE0ED8">
      <w:pPr>
        <w:rPr>
          <w:rFonts w:ascii="Times New Roman" w:eastAsiaTheme="minorHAnsi" w:hAnsi="Times New Roman"/>
        </w:rPr>
      </w:pPr>
    </w:p>
    <w:p w:rsidR="001E6C5F" w:rsidRDefault="001E6C5F" w:rsidP="00DE0ED8">
      <w:pPr>
        <w:rPr>
          <w:rFonts w:ascii="Times New Roman" w:eastAsiaTheme="minorHAnsi" w:hAnsi="Times New Roman"/>
        </w:rPr>
      </w:pPr>
    </w:p>
    <w:p w:rsidR="00AB595B" w:rsidRDefault="00AB595B" w:rsidP="00DE0ED8">
      <w:pPr>
        <w:rPr>
          <w:rFonts w:ascii="Times New Roman" w:eastAsiaTheme="minorHAnsi" w:hAnsi="Times New Roman"/>
        </w:rPr>
      </w:pPr>
    </w:p>
    <w:p w:rsidR="00254671" w:rsidRPr="00A64CC2" w:rsidRDefault="00254671" w:rsidP="00C415F1">
      <w:pPr>
        <w:jc w:val="center"/>
        <w:rPr>
          <w:rFonts w:ascii="Times New Roman" w:eastAsiaTheme="minorHAnsi" w:hAnsi="Times New Roman"/>
        </w:rPr>
      </w:pPr>
      <w:r w:rsidRPr="00A64CC2">
        <w:rPr>
          <w:rFonts w:ascii="Times New Roman" w:eastAsiaTheme="minorHAnsi" w:hAnsi="Times New Roman"/>
        </w:rPr>
        <w:lastRenderedPageBreak/>
        <w:t xml:space="preserve">1.2. </w:t>
      </w:r>
      <w:r w:rsidR="00B258DA" w:rsidRPr="00A64CC2">
        <w:rPr>
          <w:rFonts w:ascii="Times New Roman" w:eastAsiaTheme="minorHAnsi" w:hAnsi="Times New Roman"/>
        </w:rPr>
        <w:t xml:space="preserve">Перечень подлежащих предоставлению государственных гарантий Ленинградской области </w:t>
      </w:r>
      <w:r w:rsidR="00C415F1">
        <w:rPr>
          <w:rFonts w:ascii="Times New Roman" w:eastAsiaTheme="minorHAnsi" w:hAnsi="Times New Roman"/>
        </w:rPr>
        <w:t>на</w:t>
      </w:r>
      <w:r w:rsidR="00B258DA" w:rsidRPr="00A64CC2">
        <w:rPr>
          <w:rFonts w:ascii="Times New Roman" w:eastAsiaTheme="minorHAnsi" w:hAnsi="Times New Roman"/>
        </w:rPr>
        <w:t xml:space="preserve"> планов</w:t>
      </w:r>
      <w:r w:rsidR="00C415F1">
        <w:rPr>
          <w:rFonts w:ascii="Times New Roman" w:eastAsiaTheme="minorHAnsi" w:hAnsi="Times New Roman"/>
        </w:rPr>
        <w:t>ый период</w:t>
      </w:r>
      <w:r w:rsidR="00B258DA" w:rsidRPr="00A64CC2">
        <w:rPr>
          <w:rFonts w:ascii="Times New Roman" w:eastAsiaTheme="minorHAnsi" w:hAnsi="Times New Roman"/>
        </w:rPr>
        <w:t xml:space="preserve"> 201</w:t>
      </w:r>
      <w:r w:rsidR="004D2120">
        <w:rPr>
          <w:rFonts w:ascii="Times New Roman" w:eastAsiaTheme="minorHAnsi" w:hAnsi="Times New Roman"/>
        </w:rPr>
        <w:t>9</w:t>
      </w:r>
      <w:r w:rsidR="00B258DA" w:rsidRPr="00A64CC2">
        <w:rPr>
          <w:rFonts w:ascii="Times New Roman" w:eastAsiaTheme="minorHAnsi" w:hAnsi="Times New Roman"/>
        </w:rPr>
        <w:t xml:space="preserve"> и 20</w:t>
      </w:r>
      <w:r w:rsidR="004D2120">
        <w:rPr>
          <w:rFonts w:ascii="Times New Roman" w:eastAsiaTheme="minorHAnsi" w:hAnsi="Times New Roman"/>
        </w:rPr>
        <w:t>20</w:t>
      </w:r>
      <w:r w:rsidR="00B258DA" w:rsidRPr="00A64CC2">
        <w:rPr>
          <w:rFonts w:ascii="Times New Roman" w:eastAsiaTheme="minorHAnsi" w:hAnsi="Times New Roman"/>
        </w:rPr>
        <w:t xml:space="preserve"> годов</w:t>
      </w: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779"/>
        <w:gridCol w:w="2976"/>
        <w:gridCol w:w="1276"/>
        <w:gridCol w:w="425"/>
        <w:gridCol w:w="851"/>
        <w:gridCol w:w="850"/>
        <w:gridCol w:w="851"/>
        <w:gridCol w:w="2551"/>
      </w:tblGrid>
      <w:tr w:rsidR="00C56E42" w:rsidRPr="00A64CC2" w:rsidTr="001E6C5F">
        <w:tc>
          <w:tcPr>
            <w:tcW w:w="616" w:type="dxa"/>
            <w:vMerge w:val="restart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A64CC2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A64CC2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3779" w:type="dxa"/>
            <w:vMerge w:val="restart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Цель гарантирования</w:t>
            </w:r>
          </w:p>
        </w:tc>
        <w:tc>
          <w:tcPr>
            <w:tcW w:w="2976" w:type="dxa"/>
            <w:vMerge w:val="restart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Наименование принципала</w:t>
            </w:r>
          </w:p>
        </w:tc>
        <w:tc>
          <w:tcPr>
            <w:tcW w:w="2552" w:type="dxa"/>
            <w:gridSpan w:val="3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Общий объем предоставляемых гарантий</w:t>
            </w:r>
          </w:p>
        </w:tc>
        <w:tc>
          <w:tcPr>
            <w:tcW w:w="850" w:type="dxa"/>
            <w:vMerge w:val="restart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Наличие права регрессного требования</w:t>
            </w:r>
          </w:p>
        </w:tc>
        <w:tc>
          <w:tcPr>
            <w:tcW w:w="3402" w:type="dxa"/>
            <w:gridSpan w:val="2"/>
            <w:vMerge w:val="restart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Иные условия предоставления и исполнения государственных гарантий Ленинградской области</w:t>
            </w:r>
          </w:p>
        </w:tc>
      </w:tr>
      <w:tr w:rsidR="00C56E42" w:rsidRPr="00A64CC2" w:rsidTr="001E6C5F">
        <w:tc>
          <w:tcPr>
            <w:tcW w:w="616" w:type="dxa"/>
            <w:vMerge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79" w:type="dxa"/>
            <w:vMerge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4529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2019</w:t>
            </w:r>
            <w:r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A64C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2020</w:t>
            </w:r>
            <w:r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56E42" w:rsidRPr="00A64CC2" w:rsidTr="001E6C5F">
        <w:trPr>
          <w:trHeight w:val="197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779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C56E42" w:rsidRPr="00A64CC2" w:rsidRDefault="001E6C5F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C56E42" w:rsidRPr="00A64CC2" w:rsidTr="001E6C5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1E6C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 юридическими лицами, зарегистрированны</w:t>
            </w:r>
            <w:r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на территории Российской Федерации, осуществляющи</w:t>
            </w:r>
            <w:r w:rsidR="001E6C5F"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на территории Ленинградской области или в интересах Ленинградской области</w:t>
            </w:r>
            <w:r w:rsidR="001E6C5F" w:rsidRPr="00A64CC2">
              <w:rPr>
                <w:rFonts w:ascii="Times New Roman" w:hAnsi="Times New Roman"/>
                <w:lang w:eastAsia="ru-RU"/>
              </w:rPr>
              <w:t xml:space="preserve"> на осуществление инвестиционных проектов</w:t>
            </w:r>
            <w:r w:rsidRPr="00A64CC2">
              <w:rPr>
                <w:rFonts w:ascii="Times New Roman" w:hAnsi="Times New Roman"/>
                <w:lang w:eastAsia="ru-RU"/>
              </w:rPr>
              <w:t>, отобранны</w:t>
            </w:r>
            <w:r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в </w:t>
            </w:r>
            <w:r>
              <w:rPr>
                <w:rFonts w:ascii="Times New Roman" w:hAnsi="Times New Roman"/>
                <w:lang w:eastAsia="ru-RU"/>
              </w:rPr>
              <w:t xml:space="preserve">соответствии с </w:t>
            </w:r>
            <w:r w:rsidRPr="00A64CC2">
              <w:rPr>
                <w:rFonts w:ascii="Times New Roman" w:hAnsi="Times New Roman"/>
                <w:lang w:eastAsia="ru-RU"/>
              </w:rPr>
              <w:t>порядк</w:t>
            </w:r>
            <w:r>
              <w:rPr>
                <w:rFonts w:ascii="Times New Roman" w:hAnsi="Times New Roman"/>
                <w:lang w:eastAsia="ru-RU"/>
              </w:rPr>
              <w:t>ом</w:t>
            </w:r>
            <w:r w:rsidRPr="00A64CC2">
              <w:rPr>
                <w:rFonts w:ascii="Times New Roman" w:hAnsi="Times New Roman"/>
                <w:lang w:eastAsia="ru-RU"/>
              </w:rPr>
              <w:t>, у</w:t>
            </w:r>
            <w:r w:rsidR="001E6C5F">
              <w:rPr>
                <w:rFonts w:ascii="Times New Roman" w:hAnsi="Times New Roman"/>
                <w:lang w:eastAsia="ru-RU"/>
              </w:rPr>
              <w:t>становленно</w:t>
            </w:r>
            <w:r>
              <w:rPr>
                <w:rFonts w:ascii="Times New Roman" w:hAnsi="Times New Roman"/>
                <w:lang w:eastAsia="ru-RU"/>
              </w:rPr>
              <w:t>м законом об областном бюджете</w:t>
            </w:r>
            <w:r w:rsidR="001E6C5F">
              <w:rPr>
                <w:rFonts w:ascii="Times New Roman" w:hAnsi="Times New Roman"/>
                <w:lang w:eastAsia="ru-RU"/>
              </w:rPr>
              <w:t>.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1E6C5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</w:t>
            </w:r>
            <w:r w:rsidRPr="00A64CC2">
              <w:rPr>
                <w:rFonts w:ascii="Times New Roman" w:hAnsi="Times New Roman" w:cs="Times New Roman"/>
                <w:szCs w:val="22"/>
              </w:rPr>
              <w:t>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в интересах Ленинградской области, отобранны</w:t>
            </w:r>
            <w:r w:rsidR="001E6C5F">
              <w:rPr>
                <w:rFonts w:ascii="Times New Roman" w:hAnsi="Times New Roman" w:cs="Times New Roman"/>
                <w:szCs w:val="22"/>
              </w:rPr>
              <w:t>е</w:t>
            </w:r>
            <w:r w:rsidRPr="00A64CC2">
              <w:rPr>
                <w:rFonts w:ascii="Times New Roman" w:hAnsi="Times New Roman" w:cs="Times New Roman"/>
                <w:szCs w:val="22"/>
              </w:rPr>
              <w:t xml:space="preserve"> в порядке, утвержденном областным законом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 xml:space="preserve"> 1 000 000,0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6139BB" w:rsidP="00613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900 000,0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Есть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C56E42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Pr="00C56E42">
              <w:rPr>
                <w:rFonts w:ascii="Times New Roman" w:hAnsi="Times New Roman" w:cs="Times New Roman"/>
                <w:szCs w:val="22"/>
              </w:rPr>
              <w:t>. Государственная гарантия Ленинградской области не обеспечивает исполнение обязательств по уплате процентов, комиссий, неустоек (штрафов, пеней).</w:t>
            </w:r>
          </w:p>
          <w:p w:rsidR="00C56E42" w:rsidRPr="00C56E42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56E42">
              <w:rPr>
                <w:rFonts w:ascii="Times New Roman" w:hAnsi="Times New Roman" w:cs="Times New Roman"/>
                <w:szCs w:val="22"/>
              </w:rPr>
              <w:t>2. Государственная гарантия Ленинградской области предоставляется на условиях субсидиарной ответственности.</w:t>
            </w:r>
          </w:p>
          <w:p w:rsidR="00C56E42" w:rsidRPr="00C56E42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56E42">
              <w:rPr>
                <w:rFonts w:ascii="Times New Roman" w:hAnsi="Times New Roman" w:cs="Times New Roman"/>
                <w:szCs w:val="22"/>
              </w:rPr>
              <w:t>3. Государственная гарантия Ленинградской области предоставляется при условии удовлетворительного финансового состояния принципала.</w:t>
            </w:r>
          </w:p>
          <w:p w:rsidR="00C56E42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56E42">
              <w:rPr>
                <w:rFonts w:ascii="Times New Roman" w:hAnsi="Times New Roman" w:cs="Times New Roman"/>
                <w:szCs w:val="22"/>
              </w:rPr>
              <w:t>4. Государственная гарантия Ленинградской области при наличии положительной экспертизы социально-экономической значимости и эффективности предлагаемого  инвестиционного проекта</w:t>
            </w:r>
          </w:p>
          <w:p w:rsidR="0047106F" w:rsidRPr="00A64CC2" w:rsidRDefault="0047106F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56E42" w:rsidRPr="00A64CC2" w:rsidTr="001E6C5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/>
              </w:rPr>
              <w:br w:type="page"/>
            </w:r>
            <w:r w:rsidRPr="00A64CC2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1E6C5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 xml:space="preserve">По кредитам либо облигационным займам, привлекаемым  юридическими лицами, зарегистрированными на территории Российской Федерации, </w:t>
            </w:r>
            <w:r w:rsidRPr="00A64CC2">
              <w:rPr>
                <w:rFonts w:ascii="Times New Roman" w:hAnsi="Times New Roman" w:cs="Times New Roman"/>
                <w:szCs w:val="22"/>
              </w:rPr>
              <w:lastRenderedPageBreak/>
              <w:t>осуществляющи</w:t>
            </w:r>
            <w:r w:rsidR="001E6C5F">
              <w:rPr>
                <w:rFonts w:ascii="Times New Roman" w:hAnsi="Times New Roman" w:cs="Times New Roman"/>
                <w:szCs w:val="22"/>
              </w:rPr>
              <w:t>ми</w:t>
            </w:r>
            <w:r w:rsidRPr="00A64CC2">
              <w:rPr>
                <w:rFonts w:ascii="Times New Roman" w:hAnsi="Times New Roman" w:cs="Times New Roman"/>
                <w:szCs w:val="22"/>
              </w:rPr>
              <w:t xml:space="preserve"> предпринимательскую деятельность на территории Ленинградской области или в интересах Ленинградской области</w:t>
            </w:r>
            <w:r w:rsidR="001E6C5F" w:rsidRPr="00A64CC2">
              <w:rPr>
                <w:rFonts w:ascii="Times New Roman" w:hAnsi="Times New Roman" w:cs="Times New Roman"/>
                <w:szCs w:val="22"/>
              </w:rPr>
              <w:t xml:space="preserve"> на осуществление не инвестиционных проектов</w:t>
            </w:r>
            <w:r w:rsidRPr="00A64CC2">
              <w:rPr>
                <w:rFonts w:ascii="Times New Roman" w:hAnsi="Times New Roman" w:cs="Times New Roman"/>
                <w:szCs w:val="22"/>
              </w:rPr>
              <w:t>, отобранны</w:t>
            </w:r>
            <w:r>
              <w:rPr>
                <w:rFonts w:ascii="Times New Roman" w:hAnsi="Times New Roman" w:cs="Times New Roman"/>
                <w:szCs w:val="22"/>
              </w:rPr>
              <w:t>ми</w:t>
            </w:r>
            <w:r w:rsidRPr="00A64CC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A64CC2"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соответствии с </w:t>
            </w:r>
            <w:r w:rsidRPr="00A64CC2">
              <w:rPr>
                <w:rFonts w:ascii="Times New Roman" w:hAnsi="Times New Roman"/>
              </w:rPr>
              <w:t>порядк</w:t>
            </w:r>
            <w:r>
              <w:rPr>
                <w:rFonts w:ascii="Times New Roman" w:hAnsi="Times New Roman"/>
              </w:rPr>
              <w:t>ом</w:t>
            </w:r>
            <w:r w:rsidRPr="00A64CC2">
              <w:rPr>
                <w:rFonts w:ascii="Times New Roman" w:hAnsi="Times New Roman"/>
              </w:rPr>
              <w:t>, у</w:t>
            </w:r>
            <w:r>
              <w:rPr>
                <w:rFonts w:ascii="Times New Roman" w:hAnsi="Times New Roman"/>
              </w:rPr>
              <w:t>становленн</w:t>
            </w:r>
            <w:r w:rsidR="001E6C5F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 законом об областном бюджете</w:t>
            </w:r>
            <w:r w:rsidR="001E6C5F">
              <w:rPr>
                <w:rFonts w:ascii="Times New Roman" w:hAnsi="Times New Roman" w:cs="Times New Roman"/>
                <w:szCs w:val="22"/>
              </w:rPr>
              <w:t>.</w:t>
            </w:r>
            <w:r w:rsidRPr="00A64CC2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4D212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Ю</w:t>
            </w:r>
            <w:r w:rsidRPr="00A64CC2">
              <w:rPr>
                <w:rFonts w:ascii="Times New Roman" w:hAnsi="Times New Roman" w:cs="Times New Roman"/>
                <w:szCs w:val="22"/>
              </w:rPr>
              <w:t xml:space="preserve">ридические лица, зарегистрированные на территории Российской Федерации, осуществляющие предпринимательскую </w:t>
            </w:r>
            <w:r w:rsidRPr="00A64CC2">
              <w:rPr>
                <w:rFonts w:ascii="Times New Roman" w:hAnsi="Times New Roman" w:cs="Times New Roman"/>
                <w:szCs w:val="22"/>
              </w:rPr>
              <w:lastRenderedPageBreak/>
              <w:t>деятельность на территории Ленинградской области или в интересах Ленинградской области, отобранных в порядке, утвержденном областным законом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lastRenderedPageBreak/>
              <w:t>300 000,0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6139BB" w:rsidP="00613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Есть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C56E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Pr="00A64CC2">
              <w:rPr>
                <w:rFonts w:ascii="Times New Roman" w:hAnsi="Times New Roman"/>
                <w:lang w:eastAsia="ru-RU"/>
              </w:rPr>
              <w:t xml:space="preserve">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t xml:space="preserve">не обеспечивает исполнение обязательств по уплате процентов, комиссий, неустоек (штрафов, </w:t>
            </w:r>
            <w:r w:rsidRPr="00A64CC2">
              <w:rPr>
                <w:rFonts w:ascii="Times New Roman" w:hAnsi="Times New Roman"/>
                <w:lang w:eastAsia="ru-RU"/>
              </w:rPr>
              <w:lastRenderedPageBreak/>
              <w:t>пеней).</w:t>
            </w:r>
          </w:p>
          <w:p w:rsidR="00C56E42" w:rsidRDefault="00C56E42" w:rsidP="00C56E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2.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t xml:space="preserve">предоставляется на условиях субсидиарной </w:t>
            </w:r>
            <w:r>
              <w:rPr>
                <w:rFonts w:ascii="Times New Roman" w:hAnsi="Times New Roman"/>
                <w:lang w:eastAsia="ru-RU"/>
              </w:rPr>
              <w:t>о</w:t>
            </w:r>
            <w:r w:rsidRPr="00A64CC2">
              <w:rPr>
                <w:rFonts w:ascii="Times New Roman" w:hAnsi="Times New Roman"/>
                <w:lang w:eastAsia="ru-RU"/>
              </w:rPr>
              <w:t>тветственности.</w:t>
            </w:r>
          </w:p>
          <w:p w:rsidR="00C56E42" w:rsidRPr="00A64CC2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>3. Государственная гарантия Ленинградской области предоставляется при условии удовлетворительного финансового состояния принципала</w:t>
            </w:r>
          </w:p>
        </w:tc>
      </w:tr>
      <w:tr w:rsidR="00C56E42" w:rsidRPr="00A64CC2" w:rsidTr="006139B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lastRenderedPageBreak/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1 300</w:t>
            </w:r>
            <w:r w:rsidR="006139BB">
              <w:rPr>
                <w:rFonts w:ascii="Times New Roman" w:hAnsi="Times New Roman" w:cs="Times New Roman"/>
                <w:szCs w:val="22"/>
              </w:rPr>
              <w:t> </w:t>
            </w:r>
            <w:r w:rsidRPr="00A64CC2">
              <w:rPr>
                <w:rFonts w:ascii="Times New Roman" w:hAnsi="Times New Roman" w:cs="Times New Roman"/>
                <w:szCs w:val="22"/>
              </w:rPr>
              <w:t>000</w:t>
            </w:r>
            <w:r w:rsidR="006139BB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6139BB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1 000 000,0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A64CC2" w:rsidRDefault="00C56E42" w:rsidP="0039760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B1D9D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9D" w:rsidRPr="00A64CC2" w:rsidRDefault="009B1D9D" w:rsidP="00A64CC2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 w:rsidRPr="00A64CC2">
              <w:rPr>
                <w:rFonts w:ascii="Times New Roman" w:eastAsiaTheme="minorHAnsi" w:hAnsi="Times New Roman" w:cs="Times New Roman"/>
                <w:szCs w:val="22"/>
              </w:rPr>
              <w:t>Общий объем бюджетных ассигнований, предусмотренных на исполнение государственных гарантий Ленинградской области по возможным гарантийным случаям, в плановом периоде 201</w:t>
            </w:r>
            <w:r w:rsidR="00A64CC2" w:rsidRPr="00A64CC2">
              <w:rPr>
                <w:rFonts w:ascii="Times New Roman" w:eastAsiaTheme="minorHAnsi" w:hAnsi="Times New Roman" w:cs="Times New Roman"/>
                <w:szCs w:val="22"/>
              </w:rPr>
              <w:t>9</w:t>
            </w:r>
            <w:r w:rsidRPr="00A64CC2">
              <w:rPr>
                <w:rFonts w:ascii="Times New Roman" w:eastAsiaTheme="minorHAnsi" w:hAnsi="Times New Roman" w:cs="Times New Roman"/>
                <w:szCs w:val="22"/>
              </w:rPr>
              <w:t xml:space="preserve"> и 20</w:t>
            </w:r>
            <w:r w:rsidR="00A64CC2" w:rsidRPr="00A64CC2">
              <w:rPr>
                <w:rFonts w:ascii="Times New Roman" w:eastAsiaTheme="minorHAnsi" w:hAnsi="Times New Roman" w:cs="Times New Roman"/>
                <w:szCs w:val="22"/>
              </w:rPr>
              <w:t>20</w:t>
            </w:r>
            <w:r w:rsidRPr="00A64CC2">
              <w:rPr>
                <w:rFonts w:ascii="Times New Roman" w:eastAsiaTheme="minorHAnsi" w:hAnsi="Times New Roman" w:cs="Times New Roman"/>
                <w:szCs w:val="22"/>
              </w:rPr>
              <w:t xml:space="preserve"> годов</w:t>
            </w:r>
          </w:p>
        </w:tc>
      </w:tr>
      <w:tr w:rsidR="00FD2C52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A64CC2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A64CC2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2019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A64CC2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2020 год</w:t>
            </w:r>
          </w:p>
        </w:tc>
      </w:tr>
      <w:tr w:rsidR="00FD2C52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A64CC2">
            <w:pPr>
              <w:pStyle w:val="ConsPlusNormal"/>
              <w:rPr>
                <w:rFonts w:ascii="Times New Roman" w:eastAsiaTheme="minorHAnsi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За счет источников финансирования дефицита областного бюджета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39760D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220 330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39760D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117 685</w:t>
            </w:r>
          </w:p>
        </w:tc>
      </w:tr>
      <w:tr w:rsidR="00FD2C52" w:rsidRPr="00A64CC2" w:rsidTr="00C56E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9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AB5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64CC2">
              <w:rPr>
                <w:rFonts w:ascii="Times New Roman" w:hAnsi="Times New Roman"/>
                <w:lang w:eastAsia="ru-RU"/>
              </w:rPr>
              <w:t>За счет расходов областного бюджета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39760D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146 552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39760D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0</w:t>
            </w:r>
          </w:p>
        </w:tc>
      </w:tr>
    </w:tbl>
    <w:p w:rsidR="00FD181F" w:rsidRDefault="00285BAC" w:rsidP="00B258DA">
      <w:pPr>
        <w:pStyle w:val="ConsPlusNormal"/>
        <w:jc w:val="center"/>
        <w:outlineLvl w:val="0"/>
      </w:pPr>
    </w:p>
    <w:sectPr w:rsidR="00FD181F" w:rsidSect="001E6C5F">
      <w:pgSz w:w="16838" w:h="11905" w:orient="landscape"/>
      <w:pgMar w:top="851" w:right="1134" w:bottom="567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ED8"/>
    <w:rsid w:val="000154B6"/>
    <w:rsid w:val="00026BE0"/>
    <w:rsid w:val="00032DC4"/>
    <w:rsid w:val="001603EA"/>
    <w:rsid w:val="001E6C5F"/>
    <w:rsid w:val="00254671"/>
    <w:rsid w:val="00285BAC"/>
    <w:rsid w:val="002C2A88"/>
    <w:rsid w:val="00400292"/>
    <w:rsid w:val="00452982"/>
    <w:rsid w:val="0047106F"/>
    <w:rsid w:val="004D2120"/>
    <w:rsid w:val="00532885"/>
    <w:rsid w:val="006139BB"/>
    <w:rsid w:val="00616AB2"/>
    <w:rsid w:val="006D451E"/>
    <w:rsid w:val="007421FB"/>
    <w:rsid w:val="00745EDA"/>
    <w:rsid w:val="00811A16"/>
    <w:rsid w:val="0083551B"/>
    <w:rsid w:val="008F6524"/>
    <w:rsid w:val="009B1D9D"/>
    <w:rsid w:val="00A64CC2"/>
    <w:rsid w:val="00AB595B"/>
    <w:rsid w:val="00AE19E0"/>
    <w:rsid w:val="00B258DA"/>
    <w:rsid w:val="00C24C18"/>
    <w:rsid w:val="00C415F1"/>
    <w:rsid w:val="00C56E42"/>
    <w:rsid w:val="00D24EC4"/>
    <w:rsid w:val="00DE0ED8"/>
    <w:rsid w:val="00EF27E5"/>
    <w:rsid w:val="00FD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12</cp:revision>
  <cp:lastPrinted>2017-10-12T09:15:00Z</cp:lastPrinted>
  <dcterms:created xsi:type="dcterms:W3CDTF">2017-08-18T08:52:00Z</dcterms:created>
  <dcterms:modified xsi:type="dcterms:W3CDTF">2017-10-12T09:15:00Z</dcterms:modified>
</cp:coreProperties>
</file>