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C2D" w:rsidRDefault="00E63C2D" w:rsidP="00E63C2D">
      <w:pPr>
        <w:pStyle w:val="ConsPlusNormal"/>
        <w:spacing w:line="276" w:lineRule="auto"/>
        <w:ind w:left="5670"/>
        <w:jc w:val="center"/>
        <w:outlineLvl w:val="0"/>
        <w:rPr>
          <w:rFonts w:ascii="Times New Roman" w:hAnsi="Times New Roman" w:cs="Times New Roman"/>
          <w:bCs/>
          <w:sz w:val="28"/>
          <w:szCs w:val="28"/>
        </w:rPr>
      </w:pPr>
      <w:r>
        <w:rPr>
          <w:rFonts w:ascii="Times New Roman" w:hAnsi="Times New Roman" w:cs="Times New Roman"/>
          <w:bCs/>
          <w:sz w:val="28"/>
          <w:szCs w:val="28"/>
        </w:rPr>
        <w:t xml:space="preserve">Председателю </w:t>
      </w:r>
    </w:p>
    <w:p w:rsidR="00E63C2D" w:rsidRDefault="00E63C2D" w:rsidP="00E63C2D">
      <w:pPr>
        <w:pStyle w:val="ConsPlusNormal"/>
        <w:spacing w:line="276" w:lineRule="auto"/>
        <w:ind w:left="5670"/>
        <w:jc w:val="center"/>
        <w:outlineLvl w:val="0"/>
        <w:rPr>
          <w:rFonts w:ascii="Times New Roman" w:hAnsi="Times New Roman" w:cs="Times New Roman"/>
          <w:bCs/>
          <w:sz w:val="28"/>
          <w:szCs w:val="28"/>
        </w:rPr>
      </w:pPr>
      <w:r>
        <w:rPr>
          <w:rFonts w:ascii="Times New Roman" w:hAnsi="Times New Roman" w:cs="Times New Roman"/>
          <w:bCs/>
          <w:sz w:val="28"/>
          <w:szCs w:val="28"/>
        </w:rPr>
        <w:t>Законодательного собрания</w:t>
      </w:r>
    </w:p>
    <w:p w:rsidR="00E63C2D" w:rsidRDefault="00E63C2D" w:rsidP="00E63C2D">
      <w:pPr>
        <w:pStyle w:val="ConsPlusNormal"/>
        <w:spacing w:line="276" w:lineRule="auto"/>
        <w:ind w:left="5670"/>
        <w:jc w:val="center"/>
        <w:outlineLvl w:val="0"/>
        <w:rPr>
          <w:rFonts w:ascii="Times New Roman" w:hAnsi="Times New Roman" w:cs="Times New Roman"/>
          <w:bCs/>
          <w:sz w:val="28"/>
          <w:szCs w:val="28"/>
        </w:rPr>
      </w:pPr>
      <w:r>
        <w:rPr>
          <w:rFonts w:ascii="Times New Roman" w:hAnsi="Times New Roman" w:cs="Times New Roman"/>
          <w:bCs/>
          <w:sz w:val="28"/>
          <w:szCs w:val="28"/>
        </w:rPr>
        <w:t>Ленинградской области</w:t>
      </w:r>
    </w:p>
    <w:p w:rsidR="00E63C2D" w:rsidRDefault="00E63C2D" w:rsidP="00E63C2D">
      <w:pPr>
        <w:pStyle w:val="ConsPlusNormal"/>
        <w:spacing w:line="276" w:lineRule="auto"/>
        <w:ind w:left="5670"/>
        <w:jc w:val="center"/>
        <w:outlineLvl w:val="0"/>
        <w:rPr>
          <w:rFonts w:ascii="Times New Roman" w:hAnsi="Times New Roman" w:cs="Times New Roman"/>
          <w:bCs/>
          <w:sz w:val="28"/>
          <w:szCs w:val="28"/>
        </w:rPr>
      </w:pPr>
    </w:p>
    <w:p w:rsidR="00E63C2D" w:rsidRDefault="00E63C2D" w:rsidP="00E63C2D">
      <w:pPr>
        <w:pStyle w:val="ConsPlusNormal"/>
        <w:spacing w:line="276" w:lineRule="auto"/>
        <w:ind w:left="5670"/>
        <w:jc w:val="center"/>
        <w:outlineLvl w:val="0"/>
        <w:rPr>
          <w:rFonts w:ascii="Times New Roman" w:hAnsi="Times New Roman" w:cs="Times New Roman"/>
          <w:bCs/>
          <w:sz w:val="28"/>
          <w:szCs w:val="28"/>
        </w:rPr>
      </w:pPr>
      <w:r>
        <w:rPr>
          <w:rFonts w:ascii="Times New Roman" w:hAnsi="Times New Roman" w:cs="Times New Roman"/>
          <w:bCs/>
          <w:sz w:val="28"/>
          <w:szCs w:val="28"/>
        </w:rPr>
        <w:t xml:space="preserve">С.М. </w:t>
      </w:r>
      <w:proofErr w:type="spellStart"/>
      <w:r>
        <w:rPr>
          <w:rFonts w:ascii="Times New Roman" w:hAnsi="Times New Roman" w:cs="Times New Roman"/>
          <w:bCs/>
          <w:sz w:val="28"/>
          <w:szCs w:val="28"/>
        </w:rPr>
        <w:t>Бебенину</w:t>
      </w:r>
      <w:proofErr w:type="spellEnd"/>
    </w:p>
    <w:p w:rsidR="00E63C2D" w:rsidRPr="000307E2" w:rsidRDefault="00E63C2D" w:rsidP="00E63C2D">
      <w:pPr>
        <w:autoSpaceDE w:val="0"/>
        <w:autoSpaceDN w:val="0"/>
        <w:adjustRightInd w:val="0"/>
        <w:spacing w:after="0"/>
        <w:ind w:firstLine="540"/>
        <w:jc w:val="both"/>
        <w:rPr>
          <w:rFonts w:ascii="Times New Roman" w:hAnsi="Times New Roman" w:cs="Times New Roman"/>
          <w:sz w:val="28"/>
          <w:szCs w:val="28"/>
        </w:rPr>
      </w:pPr>
    </w:p>
    <w:p w:rsidR="00E63C2D" w:rsidRDefault="00E63C2D" w:rsidP="00E63C2D">
      <w:pPr>
        <w:autoSpaceDE w:val="0"/>
        <w:autoSpaceDN w:val="0"/>
        <w:adjustRightInd w:val="0"/>
        <w:spacing w:after="0"/>
        <w:ind w:firstLine="540"/>
        <w:jc w:val="both"/>
        <w:rPr>
          <w:rFonts w:ascii="Times New Roman" w:hAnsi="Times New Roman" w:cs="Times New Roman"/>
          <w:sz w:val="28"/>
          <w:szCs w:val="28"/>
        </w:rPr>
      </w:pPr>
    </w:p>
    <w:p w:rsidR="00E63C2D" w:rsidRDefault="00E63C2D" w:rsidP="00E63C2D">
      <w:pPr>
        <w:autoSpaceDE w:val="0"/>
        <w:autoSpaceDN w:val="0"/>
        <w:adjustRightInd w:val="0"/>
        <w:spacing w:after="0"/>
        <w:ind w:firstLine="540"/>
        <w:jc w:val="both"/>
        <w:rPr>
          <w:rFonts w:ascii="Times New Roman" w:hAnsi="Times New Roman" w:cs="Times New Roman"/>
          <w:sz w:val="28"/>
          <w:szCs w:val="28"/>
        </w:rPr>
      </w:pPr>
    </w:p>
    <w:p w:rsidR="00E63C2D" w:rsidRPr="00E63C2D" w:rsidRDefault="00E63C2D" w:rsidP="00E63C2D">
      <w:pPr>
        <w:autoSpaceDE w:val="0"/>
        <w:autoSpaceDN w:val="0"/>
        <w:adjustRightInd w:val="0"/>
        <w:spacing w:after="0"/>
        <w:jc w:val="center"/>
        <w:rPr>
          <w:rFonts w:ascii="Times New Roman" w:hAnsi="Times New Roman" w:cs="Times New Roman"/>
          <w:b/>
          <w:sz w:val="28"/>
          <w:szCs w:val="28"/>
        </w:rPr>
      </w:pPr>
      <w:r w:rsidRPr="00E63C2D">
        <w:rPr>
          <w:rFonts w:ascii="Times New Roman" w:hAnsi="Times New Roman" w:cs="Times New Roman"/>
          <w:b/>
          <w:sz w:val="28"/>
          <w:szCs w:val="28"/>
        </w:rPr>
        <w:t>Уважаемый Сергей Михайлович!</w:t>
      </w:r>
    </w:p>
    <w:p w:rsidR="00E63C2D" w:rsidRPr="00E63C2D" w:rsidRDefault="00E63C2D" w:rsidP="00E63C2D">
      <w:pPr>
        <w:spacing w:after="0" w:line="240" w:lineRule="auto"/>
        <w:ind w:firstLine="709"/>
        <w:jc w:val="both"/>
        <w:rPr>
          <w:rFonts w:ascii="Times New Roman" w:hAnsi="Times New Roman" w:cs="Times New Roman"/>
          <w:sz w:val="28"/>
          <w:szCs w:val="28"/>
        </w:rPr>
      </w:pPr>
    </w:p>
    <w:p w:rsidR="00E63C2D" w:rsidRPr="00E63C2D" w:rsidRDefault="00E63C2D" w:rsidP="00E63C2D">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E63C2D">
        <w:rPr>
          <w:rFonts w:ascii="Times New Roman" w:hAnsi="Times New Roman" w:cs="Times New Roman"/>
          <w:sz w:val="28"/>
          <w:szCs w:val="28"/>
        </w:rPr>
        <w:t>В соответствии со статьей 31 Устава Ленинградской области направляю на рассмотрение Законодательного собрания Ленинградской области в качестве законодательной инициативы проект областного закона «</w:t>
      </w:r>
      <w:r w:rsidRPr="00E63C2D">
        <w:rPr>
          <w:rFonts w:ascii="Times New Roman" w:hAnsi="Times New Roman" w:cs="Times New Roman"/>
          <w:sz w:val="28"/>
          <w:szCs w:val="28"/>
        </w:rPr>
        <w:t>Об утверждении Методики распределения бюджетам муниципальных образований  Ленинградской области субвенций на осуществление переданных органам местного самоуправления поселений государственных полномочий по первичному воинскому учету на территориях, где отсутствуют военные комиссариаты, финансовое обеспечение которых осуществляется за счет субвенций из федерального</w:t>
      </w:r>
      <w:proofErr w:type="gramEnd"/>
      <w:r w:rsidRPr="00E63C2D">
        <w:rPr>
          <w:rFonts w:ascii="Times New Roman" w:hAnsi="Times New Roman" w:cs="Times New Roman"/>
          <w:sz w:val="28"/>
          <w:szCs w:val="28"/>
        </w:rPr>
        <w:t xml:space="preserve"> бюджета»</w:t>
      </w:r>
      <w:r w:rsidRPr="00E63C2D">
        <w:rPr>
          <w:rFonts w:ascii="Times New Roman" w:hAnsi="Times New Roman" w:cs="Times New Roman"/>
          <w:sz w:val="28"/>
          <w:szCs w:val="28"/>
        </w:rPr>
        <w:t>.</w:t>
      </w:r>
    </w:p>
    <w:p w:rsidR="00E63C2D" w:rsidRPr="00E63C2D" w:rsidRDefault="00E63C2D" w:rsidP="00E63C2D">
      <w:pPr>
        <w:spacing w:after="0" w:line="240" w:lineRule="auto"/>
        <w:ind w:firstLine="709"/>
        <w:jc w:val="both"/>
        <w:rPr>
          <w:rFonts w:ascii="Times New Roman" w:hAnsi="Times New Roman" w:cs="Times New Roman"/>
          <w:sz w:val="28"/>
          <w:szCs w:val="28"/>
        </w:rPr>
      </w:pPr>
      <w:r w:rsidRPr="00E63C2D">
        <w:rPr>
          <w:rFonts w:ascii="Times New Roman" w:hAnsi="Times New Roman" w:cs="Times New Roman"/>
          <w:sz w:val="28"/>
          <w:szCs w:val="28"/>
        </w:rPr>
        <w:t xml:space="preserve">        </w:t>
      </w:r>
    </w:p>
    <w:p w:rsidR="00E63C2D" w:rsidRPr="00E63C2D" w:rsidRDefault="00E63C2D" w:rsidP="00E63C2D">
      <w:pPr>
        <w:spacing w:after="0" w:line="240" w:lineRule="auto"/>
        <w:ind w:firstLine="709"/>
        <w:jc w:val="both"/>
        <w:rPr>
          <w:rFonts w:ascii="Times New Roman" w:hAnsi="Times New Roman" w:cs="Times New Roman"/>
          <w:sz w:val="28"/>
          <w:szCs w:val="28"/>
        </w:rPr>
      </w:pPr>
      <w:r w:rsidRPr="00E63C2D">
        <w:rPr>
          <w:rFonts w:ascii="Times New Roman" w:hAnsi="Times New Roman" w:cs="Times New Roman"/>
          <w:sz w:val="28"/>
          <w:szCs w:val="28"/>
        </w:rPr>
        <w:t>Приложения:</w:t>
      </w:r>
    </w:p>
    <w:p w:rsidR="00E63C2D" w:rsidRPr="00E63C2D" w:rsidRDefault="004F6090" w:rsidP="004F6090">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63C2D">
        <w:rPr>
          <w:rFonts w:ascii="Times New Roman" w:hAnsi="Times New Roman" w:cs="Times New Roman"/>
          <w:sz w:val="28"/>
          <w:szCs w:val="28"/>
        </w:rPr>
        <w:t xml:space="preserve">1. </w:t>
      </w:r>
      <w:r>
        <w:rPr>
          <w:rFonts w:ascii="Times New Roman" w:hAnsi="Times New Roman" w:cs="Times New Roman"/>
          <w:sz w:val="28"/>
          <w:szCs w:val="28"/>
        </w:rPr>
        <w:t xml:space="preserve">Проект областного закона </w:t>
      </w:r>
      <w:r w:rsidR="00E63C2D" w:rsidRPr="00E63C2D">
        <w:rPr>
          <w:rFonts w:ascii="Times New Roman" w:hAnsi="Times New Roman" w:cs="Times New Roman"/>
          <w:sz w:val="28"/>
          <w:szCs w:val="28"/>
        </w:rPr>
        <w:t>«Об утверждении Методики распределения бюджетам муниципальных образований  Ленинградской области субвенций на осуществление переданных органам местного самоуправления поселений государственных полномочий по первичному воинскому учету на территориях, где отсутствуют военные комиссариаты, финансовое обеспечение которых осуществляется за счет субвенций из федерального бюджета»</w:t>
      </w:r>
      <w:r w:rsidR="00E63C2D" w:rsidRPr="00E63C2D">
        <w:rPr>
          <w:rFonts w:ascii="Times New Roman" w:hAnsi="Times New Roman" w:cs="Times New Roman"/>
          <w:sz w:val="28"/>
          <w:szCs w:val="28"/>
        </w:rPr>
        <w:t xml:space="preserve"> на </w:t>
      </w:r>
      <w:r w:rsidR="00E63C2D">
        <w:rPr>
          <w:rFonts w:ascii="Times New Roman" w:hAnsi="Times New Roman" w:cs="Times New Roman"/>
          <w:sz w:val="28"/>
          <w:szCs w:val="28"/>
        </w:rPr>
        <w:t>4</w:t>
      </w:r>
      <w:r w:rsidR="00E63C2D" w:rsidRPr="00E63C2D">
        <w:rPr>
          <w:rFonts w:ascii="Times New Roman" w:hAnsi="Times New Roman" w:cs="Times New Roman"/>
          <w:sz w:val="28"/>
          <w:szCs w:val="28"/>
        </w:rPr>
        <w:t xml:space="preserve"> л. </w:t>
      </w:r>
    </w:p>
    <w:p w:rsidR="00E63C2D" w:rsidRDefault="004F6090" w:rsidP="004F6090">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A5B4E">
        <w:rPr>
          <w:rFonts w:ascii="Times New Roman" w:hAnsi="Times New Roman" w:cs="Times New Roman"/>
          <w:sz w:val="28"/>
          <w:szCs w:val="28"/>
        </w:rPr>
        <w:t xml:space="preserve">2. Пояснительная записка к </w:t>
      </w:r>
      <w:r w:rsidR="00E63C2D" w:rsidRPr="00E63C2D">
        <w:rPr>
          <w:rFonts w:ascii="Times New Roman" w:hAnsi="Times New Roman" w:cs="Times New Roman"/>
          <w:sz w:val="28"/>
          <w:szCs w:val="28"/>
        </w:rPr>
        <w:t xml:space="preserve">проекту </w:t>
      </w:r>
      <w:r w:rsidR="00FA5B4E">
        <w:rPr>
          <w:rFonts w:ascii="Times New Roman" w:hAnsi="Times New Roman" w:cs="Times New Roman"/>
          <w:sz w:val="28"/>
          <w:szCs w:val="28"/>
        </w:rPr>
        <w:t>областного зако</w:t>
      </w:r>
      <w:r w:rsidR="00E63C2D" w:rsidRPr="00E63C2D">
        <w:rPr>
          <w:rFonts w:ascii="Times New Roman" w:hAnsi="Times New Roman" w:cs="Times New Roman"/>
          <w:sz w:val="28"/>
          <w:szCs w:val="28"/>
        </w:rPr>
        <w:t xml:space="preserve">на </w:t>
      </w:r>
      <w:r w:rsidR="00FA5B4E">
        <w:rPr>
          <w:rFonts w:ascii="Times New Roman" w:hAnsi="Times New Roman" w:cs="Times New Roman"/>
          <w:sz w:val="28"/>
          <w:szCs w:val="28"/>
        </w:rPr>
        <w:t>1</w:t>
      </w:r>
      <w:r w:rsidR="00E63C2D" w:rsidRPr="00E63C2D">
        <w:rPr>
          <w:rFonts w:ascii="Times New Roman" w:hAnsi="Times New Roman" w:cs="Times New Roman"/>
          <w:sz w:val="28"/>
          <w:szCs w:val="28"/>
        </w:rPr>
        <w:t xml:space="preserve"> л.</w:t>
      </w:r>
    </w:p>
    <w:p w:rsidR="00FA5B4E" w:rsidRPr="00E63C2D" w:rsidRDefault="004F6090" w:rsidP="004F6090">
      <w:pPr>
        <w:tabs>
          <w:tab w:val="left" w:pos="284"/>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A5B4E">
        <w:rPr>
          <w:rFonts w:ascii="Times New Roman" w:hAnsi="Times New Roman" w:cs="Times New Roman"/>
          <w:sz w:val="28"/>
          <w:szCs w:val="28"/>
        </w:rPr>
        <w:t>3. Справка о состоянии законодательства на 1 л.</w:t>
      </w:r>
    </w:p>
    <w:p w:rsidR="00E63C2D" w:rsidRDefault="004F6090" w:rsidP="004F609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A5B4E">
        <w:rPr>
          <w:rFonts w:ascii="Times New Roman" w:hAnsi="Times New Roman" w:cs="Times New Roman"/>
          <w:sz w:val="28"/>
          <w:szCs w:val="28"/>
        </w:rPr>
        <w:t xml:space="preserve">4. </w:t>
      </w:r>
      <w:r w:rsidR="00E63C2D" w:rsidRPr="00E63C2D">
        <w:rPr>
          <w:rFonts w:ascii="Times New Roman" w:hAnsi="Times New Roman" w:cs="Times New Roman"/>
          <w:sz w:val="28"/>
          <w:szCs w:val="28"/>
        </w:rPr>
        <w:t xml:space="preserve">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w:t>
      </w:r>
      <w:r w:rsidR="00FA5B4E">
        <w:rPr>
          <w:rFonts w:ascii="Times New Roman" w:hAnsi="Times New Roman" w:cs="Times New Roman"/>
          <w:sz w:val="28"/>
          <w:szCs w:val="28"/>
        </w:rPr>
        <w:t>областного</w:t>
      </w:r>
      <w:r w:rsidR="00E63C2D" w:rsidRPr="00E63C2D">
        <w:rPr>
          <w:rFonts w:ascii="Times New Roman" w:hAnsi="Times New Roman" w:cs="Times New Roman"/>
          <w:sz w:val="28"/>
          <w:szCs w:val="28"/>
        </w:rPr>
        <w:t xml:space="preserve"> закона  на 1  л.</w:t>
      </w:r>
    </w:p>
    <w:p w:rsidR="00FA5B4E" w:rsidRPr="00E63C2D" w:rsidRDefault="004F6090" w:rsidP="004F609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A5B4E">
        <w:rPr>
          <w:rFonts w:ascii="Times New Roman" w:hAnsi="Times New Roman" w:cs="Times New Roman"/>
          <w:sz w:val="28"/>
          <w:szCs w:val="28"/>
        </w:rPr>
        <w:t>5. Предложения по разработке нормативных правовых актов, принятие которых необходимо для реализации областного закона на 1 л.</w:t>
      </w:r>
    </w:p>
    <w:p w:rsidR="00E63C2D" w:rsidRPr="00E63C2D" w:rsidRDefault="004F6090" w:rsidP="004F6090">
      <w:pPr>
        <w:tabs>
          <w:tab w:val="left" w:pos="42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A5B4E">
        <w:rPr>
          <w:rFonts w:ascii="Times New Roman" w:hAnsi="Times New Roman" w:cs="Times New Roman"/>
          <w:sz w:val="28"/>
          <w:szCs w:val="28"/>
        </w:rPr>
        <w:t xml:space="preserve">6. </w:t>
      </w:r>
      <w:r w:rsidR="00E63C2D" w:rsidRPr="00E63C2D">
        <w:rPr>
          <w:rFonts w:ascii="Times New Roman" w:hAnsi="Times New Roman" w:cs="Times New Roman"/>
          <w:sz w:val="28"/>
          <w:szCs w:val="28"/>
        </w:rPr>
        <w:t xml:space="preserve">Финансово-экономическое обоснование </w:t>
      </w:r>
      <w:r>
        <w:rPr>
          <w:rFonts w:ascii="Times New Roman" w:hAnsi="Times New Roman" w:cs="Times New Roman"/>
          <w:sz w:val="28"/>
          <w:szCs w:val="28"/>
        </w:rPr>
        <w:t>к проекту</w:t>
      </w:r>
      <w:r w:rsidR="00E63C2D" w:rsidRPr="00E63C2D">
        <w:rPr>
          <w:rFonts w:ascii="Times New Roman" w:hAnsi="Times New Roman" w:cs="Times New Roman"/>
          <w:sz w:val="28"/>
          <w:szCs w:val="28"/>
        </w:rPr>
        <w:t xml:space="preserve"> областного закона на 1 л.</w:t>
      </w:r>
    </w:p>
    <w:p w:rsidR="00E63C2D" w:rsidRPr="00E63C2D" w:rsidRDefault="00E63C2D" w:rsidP="00E63C2D">
      <w:pPr>
        <w:spacing w:after="0" w:line="240" w:lineRule="auto"/>
        <w:ind w:firstLine="709"/>
        <w:jc w:val="both"/>
        <w:rPr>
          <w:rFonts w:ascii="Times New Roman" w:hAnsi="Times New Roman" w:cs="Times New Roman"/>
          <w:sz w:val="28"/>
          <w:szCs w:val="28"/>
        </w:rPr>
      </w:pPr>
    </w:p>
    <w:p w:rsidR="00E63C2D" w:rsidRDefault="00E63C2D" w:rsidP="00E63C2D">
      <w:pPr>
        <w:spacing w:after="0" w:line="240" w:lineRule="auto"/>
        <w:ind w:firstLine="709"/>
        <w:jc w:val="both"/>
        <w:rPr>
          <w:rFonts w:ascii="Times New Roman" w:hAnsi="Times New Roman" w:cs="Times New Roman"/>
          <w:sz w:val="28"/>
          <w:szCs w:val="28"/>
        </w:rPr>
      </w:pPr>
    </w:p>
    <w:p w:rsidR="004F6090" w:rsidRPr="00E63C2D" w:rsidRDefault="004F6090" w:rsidP="00E63C2D">
      <w:pPr>
        <w:spacing w:after="0" w:line="240" w:lineRule="auto"/>
        <w:ind w:firstLine="709"/>
        <w:jc w:val="both"/>
        <w:rPr>
          <w:rFonts w:ascii="Times New Roman" w:hAnsi="Times New Roman" w:cs="Times New Roman"/>
          <w:sz w:val="28"/>
          <w:szCs w:val="28"/>
        </w:rPr>
      </w:pPr>
      <w:bookmarkStart w:id="0" w:name="_GoBack"/>
      <w:bookmarkEnd w:id="0"/>
    </w:p>
    <w:p w:rsidR="00E63C2D" w:rsidRPr="00E63C2D" w:rsidRDefault="00E63C2D" w:rsidP="004F6090">
      <w:pPr>
        <w:spacing w:after="0" w:line="240" w:lineRule="auto"/>
        <w:jc w:val="both"/>
        <w:rPr>
          <w:rFonts w:ascii="Times New Roman" w:hAnsi="Times New Roman" w:cs="Times New Roman"/>
          <w:sz w:val="28"/>
          <w:szCs w:val="28"/>
        </w:rPr>
      </w:pPr>
      <w:r w:rsidRPr="00E63C2D">
        <w:rPr>
          <w:rFonts w:ascii="Times New Roman" w:hAnsi="Times New Roman" w:cs="Times New Roman"/>
          <w:sz w:val="28"/>
          <w:szCs w:val="28"/>
        </w:rPr>
        <w:t>Губернатор</w:t>
      </w:r>
    </w:p>
    <w:p w:rsidR="00E63C2D" w:rsidRPr="00E63C2D" w:rsidRDefault="00E63C2D" w:rsidP="004F6090">
      <w:pPr>
        <w:spacing w:after="0" w:line="240" w:lineRule="auto"/>
        <w:rPr>
          <w:rFonts w:ascii="Times New Roman" w:hAnsi="Times New Roman" w:cs="Times New Roman"/>
          <w:sz w:val="28"/>
          <w:szCs w:val="28"/>
        </w:rPr>
      </w:pPr>
      <w:r w:rsidRPr="00E63C2D">
        <w:rPr>
          <w:rFonts w:ascii="Times New Roman" w:hAnsi="Times New Roman" w:cs="Times New Roman"/>
          <w:sz w:val="28"/>
          <w:szCs w:val="28"/>
        </w:rPr>
        <w:t xml:space="preserve">Ленинградской области                                                                         </w:t>
      </w:r>
      <w:r w:rsidR="004F6090">
        <w:rPr>
          <w:rFonts w:ascii="Times New Roman" w:hAnsi="Times New Roman" w:cs="Times New Roman"/>
          <w:sz w:val="28"/>
          <w:szCs w:val="28"/>
        </w:rPr>
        <w:t xml:space="preserve">    </w:t>
      </w:r>
      <w:r w:rsidRPr="00E63C2D">
        <w:rPr>
          <w:rFonts w:ascii="Times New Roman" w:hAnsi="Times New Roman" w:cs="Times New Roman"/>
          <w:sz w:val="28"/>
          <w:szCs w:val="28"/>
        </w:rPr>
        <w:t xml:space="preserve"> А.Дрозденко</w:t>
      </w:r>
    </w:p>
    <w:p w:rsidR="00E63C2D" w:rsidRPr="00E63C2D" w:rsidRDefault="00E63C2D" w:rsidP="00E63C2D">
      <w:pPr>
        <w:spacing w:after="0" w:line="240" w:lineRule="auto"/>
        <w:ind w:firstLine="709"/>
        <w:jc w:val="both"/>
        <w:rPr>
          <w:rFonts w:ascii="Times New Roman" w:hAnsi="Times New Roman" w:cs="Times New Roman"/>
          <w:sz w:val="28"/>
          <w:szCs w:val="28"/>
        </w:rPr>
      </w:pPr>
    </w:p>
    <w:p w:rsidR="00D92976" w:rsidRDefault="00D92976" w:rsidP="00E63C2D">
      <w:pPr>
        <w:spacing w:after="0" w:line="240" w:lineRule="auto"/>
        <w:ind w:firstLine="709"/>
        <w:jc w:val="both"/>
      </w:pPr>
    </w:p>
    <w:sectPr w:rsidR="00D92976" w:rsidSect="00E63C2D">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E256A3"/>
    <w:multiLevelType w:val="hybridMultilevel"/>
    <w:tmpl w:val="5A6C56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D7C"/>
    <w:rsid w:val="000306DD"/>
    <w:rsid w:val="00365D7C"/>
    <w:rsid w:val="004F6090"/>
    <w:rsid w:val="00D92976"/>
    <w:rsid w:val="00E63C2D"/>
    <w:rsid w:val="00FA5B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3C2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3C2D"/>
    <w:pPr>
      <w:autoSpaceDE w:val="0"/>
      <w:autoSpaceDN w:val="0"/>
      <w:adjustRightInd w:val="0"/>
      <w:spacing w:after="0" w:line="240" w:lineRule="auto"/>
    </w:pPr>
    <w:rPr>
      <w:rFonts w:ascii="Arial" w:hAnsi="Arial" w:cs="Arial"/>
      <w:sz w:val="20"/>
      <w:szCs w:val="20"/>
    </w:rPr>
  </w:style>
  <w:style w:type="paragraph" w:styleId="a3">
    <w:name w:val="List Paragraph"/>
    <w:basedOn w:val="a"/>
    <w:uiPriority w:val="34"/>
    <w:qFormat/>
    <w:rsid w:val="00E63C2D"/>
    <w:pPr>
      <w:ind w:left="720"/>
      <w:contextualSpacing/>
    </w:pPr>
  </w:style>
  <w:style w:type="paragraph" w:styleId="a4">
    <w:name w:val="Balloon Text"/>
    <w:basedOn w:val="a"/>
    <w:link w:val="a5"/>
    <w:uiPriority w:val="99"/>
    <w:semiHidden/>
    <w:unhideWhenUsed/>
    <w:rsid w:val="004F609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F60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3C2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3C2D"/>
    <w:pPr>
      <w:autoSpaceDE w:val="0"/>
      <w:autoSpaceDN w:val="0"/>
      <w:adjustRightInd w:val="0"/>
      <w:spacing w:after="0" w:line="240" w:lineRule="auto"/>
    </w:pPr>
    <w:rPr>
      <w:rFonts w:ascii="Arial" w:hAnsi="Arial" w:cs="Arial"/>
      <w:sz w:val="20"/>
      <w:szCs w:val="20"/>
    </w:rPr>
  </w:style>
  <w:style w:type="paragraph" w:styleId="a3">
    <w:name w:val="List Paragraph"/>
    <w:basedOn w:val="a"/>
    <w:uiPriority w:val="34"/>
    <w:qFormat/>
    <w:rsid w:val="00E63C2D"/>
    <w:pPr>
      <w:ind w:left="720"/>
      <w:contextualSpacing/>
    </w:pPr>
  </w:style>
  <w:style w:type="paragraph" w:styleId="a4">
    <w:name w:val="Balloon Text"/>
    <w:basedOn w:val="a"/>
    <w:link w:val="a5"/>
    <w:uiPriority w:val="99"/>
    <w:semiHidden/>
    <w:unhideWhenUsed/>
    <w:rsid w:val="004F609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F60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269</Words>
  <Characters>1535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OEM</Company>
  <LinksUpToDate>false</LinksUpToDate>
  <CharactersWithSpaces>1801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Павлович Суханов</dc:creator>
  <cp:keywords/>
  <dc:description/>
  <cp:lastModifiedBy>Сергей Павлович Суханов</cp:lastModifiedBy>
  <cp:revision>2</cp:revision>
  <cp:lastPrinted>2017-10-12T13:16:00Z</cp:lastPrinted>
  <dcterms:created xsi:type="dcterms:W3CDTF">2017-10-12T13:03:00Z</dcterms:created>
  <dcterms:modified xsi:type="dcterms:W3CDTF">2017-10-12T13:16:00Z</dcterms:modified>
</cp:coreProperties>
</file>