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 xml:space="preserve">О внесении изменений в областные </w:t>
      </w:r>
      <w:r w:rsidR="00B57804">
        <w:rPr>
          <w:sz w:val="28"/>
          <w:szCs w:val="28"/>
        </w:rPr>
        <w:t>законы</w:t>
      </w:r>
      <w:r w:rsidR="00F83A3C" w:rsidRPr="00675ED2">
        <w:rPr>
          <w:sz w:val="28"/>
          <w:szCs w:val="28"/>
        </w:rPr>
        <w:t xml:space="preserve"> «О пра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 xml:space="preserve">вом регулировании  государственной гражданской службы Ленинградской области», «О  правовом регулировании муниципальной </w:t>
      </w:r>
      <w:r w:rsidR="00F83A3C">
        <w:rPr>
          <w:sz w:val="28"/>
          <w:szCs w:val="28"/>
        </w:rPr>
        <w:t>службы в Ленинградской области».</w:t>
      </w:r>
    </w:p>
    <w:p w:rsidR="00F83A3C" w:rsidRPr="003A73CE" w:rsidRDefault="00F83A3C" w:rsidP="00F83A3C">
      <w:pPr>
        <w:overflowPunct/>
        <w:jc w:val="center"/>
        <w:textAlignment w:val="auto"/>
        <w:rPr>
          <w:bCs/>
          <w:sz w:val="28"/>
          <w:szCs w:val="28"/>
        </w:rPr>
      </w:pP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1.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>О внесении изменений в областные законы «О право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 xml:space="preserve">м регулировании  государственной гражданской службы Ленинградской области», «О правовом регулировании муниципальной </w:t>
      </w:r>
      <w:r w:rsidR="004F199E">
        <w:rPr>
          <w:sz w:val="28"/>
          <w:szCs w:val="28"/>
        </w:rPr>
        <w:t xml:space="preserve">службы </w:t>
      </w:r>
      <w:proofErr w:type="gramStart"/>
      <w:r w:rsidR="004F199E">
        <w:rPr>
          <w:sz w:val="28"/>
          <w:szCs w:val="28"/>
        </w:rPr>
        <w:t>в</w:t>
      </w:r>
      <w:proofErr w:type="gramEnd"/>
      <w:r w:rsidR="004F199E">
        <w:rPr>
          <w:sz w:val="28"/>
          <w:szCs w:val="28"/>
        </w:rPr>
        <w:t xml:space="preserve"> Ленинградской области».</w:t>
      </w:r>
    </w:p>
    <w:p w:rsidR="0030093B" w:rsidRPr="0030093B" w:rsidRDefault="0030093B" w:rsidP="00F83A3C">
      <w:pPr>
        <w:ind w:firstLine="709"/>
        <w:rPr>
          <w:sz w:val="28"/>
          <w:szCs w:val="28"/>
        </w:rPr>
      </w:pPr>
      <w:r w:rsidRPr="0030093B">
        <w:rPr>
          <w:sz w:val="28"/>
          <w:szCs w:val="28"/>
        </w:rPr>
        <w:t xml:space="preserve">2. Обоснование необходимости принятия областного закона. 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 Справка о состоянии законодательства.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5. Предложения о разработке нормативных правовых актов, принятие которых необходимо для реализации данного закона.</w:t>
      </w:r>
    </w:p>
    <w:p w:rsid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6. Финансово-экономическое обоснование.</w:t>
      </w:r>
    </w:p>
    <w:p w:rsidR="00185008" w:rsidRPr="0030093B" w:rsidRDefault="00185008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Концепция проекта постановления Правительства Ленинградской области «О порядке формирования государственного заказа Ленинградской области на мероприятия по профессиональному развитию государственных гражданских служащих Ленинградской области».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30093B" w:rsidRDefault="00AF1362" w:rsidP="0030093B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Согласовано:</w:t>
      </w:r>
    </w:p>
    <w:p w:rsidR="00AF1362" w:rsidRPr="0030093B" w:rsidRDefault="00AF1362" w:rsidP="0030093B">
      <w:pPr>
        <w:jc w:val="both"/>
        <w:rPr>
          <w:sz w:val="28"/>
          <w:szCs w:val="28"/>
        </w:rPr>
      </w:pPr>
    </w:p>
    <w:p w:rsidR="0030093B" w:rsidRDefault="00B57804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>Кучерявый М.М.</w:t>
      </w:r>
    </w:p>
    <w:p w:rsidR="00185008" w:rsidRDefault="00185008" w:rsidP="0030093B">
      <w:pPr>
        <w:jc w:val="both"/>
        <w:rPr>
          <w:sz w:val="28"/>
          <w:szCs w:val="28"/>
        </w:rPr>
      </w:pPr>
    </w:p>
    <w:p w:rsidR="00185008" w:rsidRPr="0030093B" w:rsidRDefault="00185008" w:rsidP="0030093B">
      <w:pPr>
        <w:jc w:val="both"/>
        <w:rPr>
          <w:sz w:val="28"/>
          <w:szCs w:val="28"/>
        </w:rPr>
      </w:pPr>
      <w:r>
        <w:rPr>
          <w:sz w:val="28"/>
          <w:szCs w:val="28"/>
        </w:rPr>
        <w:t>Перминов С.Н.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Красненко Л.Н.  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Замятин Ф.Г.  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30093B" w:rsidRPr="00D210D7" w:rsidRDefault="00D210D7" w:rsidP="0030093B">
      <w:pPr>
        <w:jc w:val="both"/>
        <w:rPr>
          <w:sz w:val="28"/>
          <w:szCs w:val="28"/>
        </w:rPr>
      </w:pPr>
      <w:r w:rsidRPr="00D210D7">
        <w:rPr>
          <w:sz w:val="28"/>
          <w:szCs w:val="28"/>
        </w:rPr>
        <w:t>Макаров А.Е.</w:t>
      </w:r>
    </w:p>
    <w:p w:rsidR="0030093B" w:rsidRDefault="0030093B" w:rsidP="0030093B">
      <w:pPr>
        <w:jc w:val="both"/>
      </w:pPr>
    </w:p>
    <w:p w:rsidR="00411DE7" w:rsidRDefault="00411DE7" w:rsidP="0030093B">
      <w:pPr>
        <w:jc w:val="both"/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185008" w:rsidRDefault="00185008">
      <w:pPr>
        <w:rPr>
          <w:sz w:val="16"/>
          <w:szCs w:val="16"/>
        </w:rPr>
      </w:pPr>
    </w:p>
    <w:p w:rsidR="002159D8" w:rsidRPr="0030093B" w:rsidRDefault="0030093B">
      <w:pPr>
        <w:rPr>
          <w:sz w:val="16"/>
          <w:szCs w:val="16"/>
        </w:rPr>
      </w:pPr>
      <w:r w:rsidRPr="0030093B">
        <w:rPr>
          <w:sz w:val="16"/>
          <w:szCs w:val="16"/>
        </w:rPr>
        <w:t>Доронина О.М. 456-37-10, 2222</w:t>
      </w:r>
    </w:p>
    <w:sectPr w:rsidR="002159D8" w:rsidRPr="0030093B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3B" w:rsidRDefault="0030093B" w:rsidP="0030093B">
      <w:r>
        <w:separator/>
      </w:r>
    </w:p>
  </w:endnote>
  <w:endnote w:type="continuationSeparator" w:id="0">
    <w:p w:rsidR="0030093B" w:rsidRDefault="0030093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3B" w:rsidRDefault="0030093B" w:rsidP="0030093B">
      <w:r>
        <w:separator/>
      </w:r>
    </w:p>
  </w:footnote>
  <w:footnote w:type="continuationSeparator" w:id="0">
    <w:p w:rsidR="0030093B" w:rsidRDefault="0030093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2A2F3E">
    <w:pPr>
      <w:pStyle w:val="a3"/>
      <w:jc w:val="center"/>
    </w:pPr>
  </w:p>
  <w:p w:rsidR="00BC023B" w:rsidRDefault="002A2F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2A2F3E">
    <w:pPr>
      <w:pStyle w:val="a3"/>
      <w:jc w:val="center"/>
    </w:pPr>
  </w:p>
  <w:p w:rsidR="00BC023B" w:rsidRDefault="002A2F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85008"/>
    <w:rsid w:val="002159D8"/>
    <w:rsid w:val="002A2F3E"/>
    <w:rsid w:val="0030093B"/>
    <w:rsid w:val="00411DE7"/>
    <w:rsid w:val="004F199E"/>
    <w:rsid w:val="00735CAC"/>
    <w:rsid w:val="0079578C"/>
    <w:rsid w:val="007D4759"/>
    <w:rsid w:val="00845904"/>
    <w:rsid w:val="00AF1362"/>
    <w:rsid w:val="00B0597A"/>
    <w:rsid w:val="00B57804"/>
    <w:rsid w:val="00D210D7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B9ED-72BC-4AA7-A6AC-50D32A08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3</cp:revision>
  <cp:lastPrinted>2017-07-27T12:18:00Z</cp:lastPrinted>
  <dcterms:created xsi:type="dcterms:W3CDTF">2017-08-21T07:46:00Z</dcterms:created>
  <dcterms:modified xsi:type="dcterms:W3CDTF">2017-08-21T08:05:00Z</dcterms:modified>
</cp:coreProperties>
</file>