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 Вносится Губернатором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Проект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О ВНЕСЕНИИ ИЗМЕНЕНИЙ В ОБЛАСТНОЙ ЗАКОН 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D6553C">
        <w:rPr>
          <w:rFonts w:eastAsia="Calibri"/>
          <w:b/>
          <w:bCs/>
          <w:caps/>
          <w:sz w:val="28"/>
          <w:szCs w:val="28"/>
          <w:lang w:eastAsia="en-US"/>
        </w:rPr>
        <w:t>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D6553C">
        <w:rPr>
          <w:bCs/>
          <w:sz w:val="28"/>
          <w:szCs w:val="28"/>
        </w:rPr>
        <w:t>Статья 1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6553C">
        <w:rPr>
          <w:rFonts w:eastAsia="Calibri"/>
          <w:sz w:val="28"/>
          <w:szCs w:val="28"/>
          <w:lang w:eastAsia="en-US"/>
        </w:rPr>
        <w:t xml:space="preserve">Внести в областной </w:t>
      </w:r>
      <w:hyperlink r:id="rId7" w:history="1">
        <w:r w:rsidRPr="00D6553C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6553C">
        <w:rPr>
          <w:rFonts w:eastAsia="Calibri"/>
          <w:sz w:val="28"/>
          <w:szCs w:val="28"/>
          <w:lang w:eastAsia="en-US"/>
        </w:rPr>
        <w:t xml:space="preserve"> от 12 октября 2009 года № 78-оз </w:t>
      </w:r>
      <w:r w:rsidRPr="00D6553C">
        <w:rPr>
          <w:rFonts w:eastAsia="Calibri"/>
          <w:bCs/>
          <w:sz w:val="28"/>
          <w:szCs w:val="28"/>
          <w:lang w:eastAsia="en-US"/>
        </w:rPr>
        <w:t>«</w:t>
      </w:r>
      <w:r w:rsidRPr="00D6553C">
        <w:rPr>
          <w:rFonts w:eastAsia="Calibri"/>
          <w:sz w:val="28"/>
          <w:szCs w:val="28"/>
          <w:lang w:eastAsia="en-US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D6553C">
        <w:rPr>
          <w:bCs/>
          <w:sz w:val="28"/>
          <w:szCs w:val="28"/>
        </w:rPr>
        <w:t>»</w:t>
      </w:r>
      <w:r w:rsidRPr="00D6553C">
        <w:rPr>
          <w:rFonts w:eastAsia="Calibri"/>
          <w:sz w:val="28"/>
          <w:szCs w:val="28"/>
          <w:lang w:eastAsia="en-US"/>
        </w:rPr>
        <w:t xml:space="preserve"> (с последующим</w:t>
      </w:r>
      <w:r w:rsidR="00333DF7">
        <w:rPr>
          <w:rFonts w:eastAsia="Calibri"/>
          <w:sz w:val="28"/>
          <w:szCs w:val="28"/>
          <w:lang w:eastAsia="en-US"/>
        </w:rPr>
        <w:t>и</w:t>
      </w:r>
      <w:r w:rsidRPr="00D6553C">
        <w:rPr>
          <w:rFonts w:eastAsia="Calibri"/>
          <w:sz w:val="28"/>
          <w:szCs w:val="28"/>
          <w:lang w:eastAsia="en-US"/>
        </w:rPr>
        <w:t xml:space="preserve"> изменени</w:t>
      </w:r>
      <w:r w:rsidR="00333DF7">
        <w:rPr>
          <w:rFonts w:eastAsia="Calibri"/>
          <w:sz w:val="28"/>
          <w:szCs w:val="28"/>
          <w:lang w:eastAsia="en-US"/>
        </w:rPr>
        <w:t>ями</w:t>
      </w:r>
      <w:r w:rsidRPr="00D6553C">
        <w:rPr>
          <w:rFonts w:eastAsia="Calibri"/>
          <w:sz w:val="28"/>
          <w:szCs w:val="28"/>
          <w:lang w:eastAsia="en-US"/>
        </w:rPr>
        <w:t>) следующие изменения</w:t>
      </w:r>
      <w:r w:rsidRPr="00D6553C">
        <w:rPr>
          <w:bCs/>
          <w:sz w:val="28"/>
          <w:szCs w:val="28"/>
        </w:rPr>
        <w:t>: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  <w:r w:rsidRPr="00D6553C">
        <w:rPr>
          <w:bCs/>
          <w:sz w:val="28"/>
          <w:szCs w:val="28"/>
        </w:rPr>
        <w:t>1) дополнить статьей 1-2 следующего содержания: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  <w:r w:rsidRPr="00D6553C">
        <w:rPr>
          <w:rFonts w:eastAsia="Calibri"/>
          <w:bCs/>
          <w:sz w:val="28"/>
          <w:szCs w:val="28"/>
          <w:lang w:eastAsia="en-US"/>
        </w:rPr>
        <w:t>«</w:t>
      </w:r>
      <w:r w:rsidRPr="00D6553C">
        <w:rPr>
          <w:bCs/>
          <w:sz w:val="28"/>
          <w:szCs w:val="28"/>
        </w:rPr>
        <w:t xml:space="preserve">Статья 1-2 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 xml:space="preserve">1. </w:t>
      </w:r>
      <w:proofErr w:type="gramStart"/>
      <w:r w:rsidRPr="00D6553C">
        <w:rPr>
          <w:rFonts w:eastAsia="Calibri"/>
          <w:bCs/>
          <w:sz w:val="28"/>
          <w:szCs w:val="28"/>
          <w:lang w:eastAsia="en-US"/>
        </w:rPr>
        <w:t xml:space="preserve">Установить  налоговую  ставку  в  размере  одного  процента  для        </w:t>
      </w:r>
      <w:r w:rsidR="006B1D6E">
        <w:rPr>
          <w:rFonts w:eastAsia="Calibri"/>
          <w:bCs/>
          <w:sz w:val="28"/>
          <w:szCs w:val="28"/>
          <w:lang w:eastAsia="en-US"/>
        </w:rPr>
        <w:t xml:space="preserve">налогоплательщиков - </w:t>
      </w:r>
      <w:r w:rsidRPr="00D6553C">
        <w:rPr>
          <w:rFonts w:eastAsia="Calibri"/>
          <w:bCs/>
          <w:sz w:val="28"/>
          <w:szCs w:val="28"/>
          <w:lang w:eastAsia="en-US"/>
        </w:rPr>
        <w:t>организаций  и  индивидуальных предпринимателей,  выбравших  объектом  налогообложения  доходы,  осуществляющих  следующие</w:t>
      </w:r>
      <w:proofErr w:type="gramEnd"/>
      <w:r w:rsidRPr="00D6553C">
        <w:rPr>
          <w:rFonts w:eastAsia="Calibri"/>
          <w:bCs/>
          <w:sz w:val="28"/>
          <w:szCs w:val="28"/>
          <w:lang w:eastAsia="en-US"/>
        </w:rPr>
        <w:t xml:space="preserve">  виды экономической  деятельности  в  соответствии  с  Общероссийским  классификатором  видов  экономической деятельности </w:t>
      </w:r>
      <w:proofErr w:type="gramStart"/>
      <w:r w:rsidRPr="00D6553C">
        <w:rPr>
          <w:rFonts w:eastAsia="Calibri"/>
          <w:bCs/>
          <w:sz w:val="28"/>
          <w:szCs w:val="28"/>
          <w:lang w:eastAsia="en-US"/>
        </w:rPr>
        <w:t>ОК</w:t>
      </w:r>
      <w:proofErr w:type="gramEnd"/>
      <w:r w:rsidRPr="00D6553C">
        <w:rPr>
          <w:rFonts w:eastAsia="Calibri"/>
          <w:bCs/>
          <w:sz w:val="28"/>
          <w:szCs w:val="28"/>
          <w:lang w:eastAsia="en-US"/>
        </w:rPr>
        <w:t xml:space="preserve"> 029-2014 (КДЕС РЕД. 2): 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13.10.1 Прядение хлопчатобумажных волокон;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13.10.2 Прядение кардное шерстяных волокон;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13.10.3 Прядение гребенное шерстяных волокон;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13.10.5 Изготовление натуральных шелковых, искусственных и синтетических волокон;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13.10.9 Подготовка и прядение прочих текстильных волокон;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13.30 Отделка тканей и текстильных изделий;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13.99.1 Производство кружевного сетчатого и гардинно-тюлевого полотна, а также кружев и вышитых изделий, в кусках, в форме полос или отдельных вышивок;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13.99.2 Производство фетра и войлока;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14.19.11 Производство трикотажных или вязаных одежды и аксессуаров одежды для детей младшего возраста;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14.3 Производство вязаных и трикотажных изделий одежды;</w:t>
      </w:r>
    </w:p>
    <w:p w:rsidR="008E7C41" w:rsidRDefault="008E7C41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8E7C41" w:rsidRPr="008E7C41" w:rsidRDefault="008E7C41" w:rsidP="008E7C41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E7C41">
        <w:rPr>
          <w:rFonts w:eastAsia="Calibri"/>
          <w:bCs/>
          <w:sz w:val="28"/>
          <w:szCs w:val="28"/>
          <w:lang w:eastAsia="en-US"/>
        </w:rPr>
        <w:lastRenderedPageBreak/>
        <w:t>16.29.12 Производство деревянных столовых и кухонных принадлежностей;</w:t>
      </w:r>
    </w:p>
    <w:p w:rsidR="008E7C41" w:rsidRDefault="008E7C41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E7C41">
        <w:rPr>
          <w:rFonts w:eastAsia="Calibri"/>
          <w:bCs/>
          <w:sz w:val="28"/>
          <w:szCs w:val="28"/>
          <w:lang w:eastAsia="en-US"/>
        </w:rPr>
        <w:t>16.29.13 Производство деревянных статуэток и украшений из дерева, мозаики и инкрустированного дерева, шкатулок, футляров для ювелирных изделий или ножей;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16.29.2 Производство изделий из пробки, соломки и материалов для плетения; производство корзиночных и плетеных изделий;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17.29 Производство прочих изделий из бумаги и картона;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23.41 Производство хозяйственных и декоративных керамических изделий;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23.49 Производство прочих керамических изделий;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32.40 Производство игр и игрушек;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32.99.8 Производство изделий народных художественных промыслов.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 xml:space="preserve">2. Установить  налоговую  ставку  в  размере  трех процентов  для  </w:t>
      </w:r>
      <w:r w:rsidR="006B1D6E">
        <w:rPr>
          <w:rFonts w:eastAsia="Calibri"/>
          <w:bCs/>
          <w:sz w:val="28"/>
          <w:szCs w:val="28"/>
          <w:lang w:eastAsia="en-US"/>
        </w:rPr>
        <w:t xml:space="preserve">налогоплательщиков – </w:t>
      </w:r>
      <w:r w:rsidRPr="00D6553C">
        <w:rPr>
          <w:rFonts w:eastAsia="Calibri"/>
          <w:bCs/>
          <w:sz w:val="28"/>
          <w:szCs w:val="28"/>
          <w:lang w:eastAsia="en-US"/>
        </w:rPr>
        <w:t xml:space="preserve">организаций  и  индивидуальных предпринимателей,  выбравших  объектом  налогообложения  доходы,  осуществляющих  следующие  виды экономической  деятельности  в  соответствии  с  Общероссийским  классификатором  видов  экономической деятельности </w:t>
      </w:r>
      <w:proofErr w:type="gramStart"/>
      <w:r w:rsidRPr="00D6553C">
        <w:rPr>
          <w:rFonts w:eastAsia="Calibri"/>
          <w:bCs/>
          <w:sz w:val="28"/>
          <w:szCs w:val="28"/>
          <w:lang w:eastAsia="en-US"/>
        </w:rPr>
        <w:t>ОК</w:t>
      </w:r>
      <w:proofErr w:type="gramEnd"/>
      <w:r w:rsidRPr="00D6553C">
        <w:rPr>
          <w:rFonts w:eastAsia="Calibri"/>
          <w:bCs/>
          <w:sz w:val="28"/>
          <w:szCs w:val="28"/>
          <w:lang w:eastAsia="en-US"/>
        </w:rPr>
        <w:t xml:space="preserve"> 029-2014 (КДЕС РЕД. 2):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01.13.11 Выращивание овощей открытого грунта;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01.13.12 Выращивание овощей защищенного грунта;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01.13.6 Выращивание грибов и трюфелей;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01.19.2 Цветоводство;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01.25.1 Выращивание прочих плодовых и ягодных культур;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01.25.2 Выращивание семян плодовых и ягодных культур;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01.30 Выращивание рассады;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01.41.12 Разведение племенного молочного крупного рогатого скота;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01.45.1 Разведение овец и коз;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01.45.2 Производство сырого овечьего и козьего молока;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01.49.1 Пчеловодство;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01.49.2 Разведение кроликов и прочих пушных зверей на фермах;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03.12 Рыболовство пресноводное;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03.2 Рыбоводство;</w:t>
      </w:r>
    </w:p>
    <w:p w:rsidR="00322F17" w:rsidRPr="00D6553C" w:rsidRDefault="00322F17" w:rsidP="00322F17">
      <w:pPr>
        <w:widowControl w:val="0"/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 xml:space="preserve">10.2 Переработка и консервирование рыбы, ракообразных и моллюсков; 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10.51.3 Производство сыра и сырных продуктов;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79.90.22 Деятельность самостоятельных экскурсоводов и гидов по предоставлению экскурсионных туристических услуг;</w:t>
      </w:r>
    </w:p>
    <w:p w:rsidR="00322F17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85.11 Образование дошкольное;</w:t>
      </w:r>
    </w:p>
    <w:p w:rsidR="008E7C41" w:rsidRPr="00D6553C" w:rsidRDefault="008E7C41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E7C41">
        <w:rPr>
          <w:rFonts w:eastAsia="Calibri"/>
          <w:bCs/>
          <w:sz w:val="28"/>
          <w:szCs w:val="28"/>
          <w:lang w:eastAsia="en-US"/>
        </w:rPr>
        <w:t>86.90.4  Деятельность санаторно-курортных организаций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:rsidR="00322F17" w:rsidRDefault="00322F17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88.10  Предоставление  социальных  услуг  без  обеспечения  проживания престарелым и инвалидам</w:t>
      </w:r>
      <w:r w:rsidR="008E7C41">
        <w:rPr>
          <w:rFonts w:eastAsia="Calibri"/>
          <w:bCs/>
          <w:sz w:val="28"/>
          <w:szCs w:val="28"/>
          <w:lang w:eastAsia="en-US"/>
        </w:rPr>
        <w:t>.</w:t>
      </w:r>
    </w:p>
    <w:p w:rsidR="008E7C41" w:rsidRPr="00D6553C" w:rsidRDefault="008E7C41" w:rsidP="00322F17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6B1D6E">
      <w:pPr>
        <w:suppressAutoHyphens/>
        <w:autoSpaceDE w:val="0"/>
        <w:autoSpaceDN w:val="0"/>
        <w:adjustRightInd w:val="0"/>
        <w:ind w:left="709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lastRenderedPageBreak/>
        <w:t xml:space="preserve">3. </w:t>
      </w:r>
      <w:r w:rsidR="006B1D6E">
        <w:rPr>
          <w:rFonts w:eastAsia="Calibri"/>
          <w:bCs/>
          <w:sz w:val="28"/>
          <w:szCs w:val="28"/>
          <w:lang w:eastAsia="en-US"/>
        </w:rPr>
        <w:t>Установить налоговую ставку в</w:t>
      </w:r>
      <w:r w:rsidRPr="00D6553C">
        <w:rPr>
          <w:rFonts w:eastAsia="Calibri"/>
          <w:bCs/>
          <w:sz w:val="28"/>
          <w:szCs w:val="28"/>
          <w:lang w:eastAsia="en-US"/>
        </w:rPr>
        <w:t xml:space="preserve"> размере </w:t>
      </w:r>
      <w:r w:rsidR="006B1D6E">
        <w:rPr>
          <w:rFonts w:eastAsia="Calibri"/>
          <w:bCs/>
          <w:sz w:val="28"/>
          <w:szCs w:val="28"/>
          <w:lang w:eastAsia="en-US"/>
        </w:rPr>
        <w:t xml:space="preserve">шести </w:t>
      </w:r>
      <w:r w:rsidRPr="00D6553C">
        <w:rPr>
          <w:rFonts w:eastAsia="Calibri"/>
          <w:bCs/>
          <w:sz w:val="28"/>
          <w:szCs w:val="28"/>
          <w:lang w:eastAsia="en-US"/>
        </w:rPr>
        <w:t xml:space="preserve">процентов </w:t>
      </w:r>
      <w:r w:rsidR="006B1D6E">
        <w:rPr>
          <w:rFonts w:eastAsia="Calibri"/>
          <w:bCs/>
          <w:sz w:val="28"/>
          <w:szCs w:val="28"/>
          <w:lang w:eastAsia="en-US"/>
        </w:rPr>
        <w:t>для налогоплательщиков – организаций и индивидуальных предпринимателей, выбравших объектом налогообложения доходы, осуществляющих  виды экономической деятельности с соответствии с Общероссийским классификатором видов экономической</w:t>
      </w:r>
      <w:r w:rsidR="006B1D6E">
        <w:rPr>
          <w:rFonts w:eastAsia="Calibri"/>
          <w:bCs/>
          <w:sz w:val="28"/>
          <w:szCs w:val="28"/>
          <w:lang w:eastAsia="en-US"/>
        </w:rPr>
        <w:tab/>
        <w:t xml:space="preserve"> деятельности </w:t>
      </w:r>
      <w:proofErr w:type="gramStart"/>
      <w:r w:rsidR="006B1D6E">
        <w:rPr>
          <w:rFonts w:eastAsia="Calibri"/>
          <w:bCs/>
          <w:sz w:val="28"/>
          <w:szCs w:val="28"/>
          <w:lang w:eastAsia="en-US"/>
        </w:rPr>
        <w:t>ОК</w:t>
      </w:r>
      <w:proofErr w:type="gramEnd"/>
      <w:r w:rsidR="006B1D6E">
        <w:rPr>
          <w:rFonts w:eastAsia="Calibri"/>
          <w:bCs/>
          <w:sz w:val="28"/>
          <w:szCs w:val="28"/>
          <w:lang w:eastAsia="en-US"/>
        </w:rPr>
        <w:t xml:space="preserve"> 029-2014 (КДЕС РЕД.2), не </w:t>
      </w:r>
      <w:r w:rsidRPr="00D6553C">
        <w:rPr>
          <w:rFonts w:eastAsia="Calibri"/>
          <w:bCs/>
          <w:sz w:val="28"/>
          <w:szCs w:val="28"/>
          <w:lang w:eastAsia="en-US"/>
        </w:rPr>
        <w:t>указанны</w:t>
      </w:r>
      <w:r w:rsidR="006B1D6E">
        <w:rPr>
          <w:rFonts w:eastAsia="Calibri"/>
          <w:bCs/>
          <w:sz w:val="28"/>
          <w:szCs w:val="28"/>
          <w:lang w:eastAsia="en-US"/>
        </w:rPr>
        <w:t>е</w:t>
      </w:r>
      <w:r w:rsidRPr="00D6553C">
        <w:rPr>
          <w:rFonts w:eastAsia="Calibri"/>
          <w:bCs/>
          <w:sz w:val="28"/>
          <w:szCs w:val="28"/>
          <w:lang w:eastAsia="en-US"/>
        </w:rPr>
        <w:t xml:space="preserve"> в пунктах   1 и 2  настоящей статьи.</w:t>
      </w:r>
    </w:p>
    <w:p w:rsidR="006B1D6E" w:rsidRDefault="006B1D6E" w:rsidP="00322F17">
      <w:pPr>
        <w:suppressAutoHyphens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  <w:r w:rsidRPr="00D6553C">
        <w:rPr>
          <w:bCs/>
          <w:sz w:val="28"/>
          <w:szCs w:val="28"/>
        </w:rPr>
        <w:t>2) приложение к областному закону изложить в новой редакции (прилагается).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D6553C">
        <w:rPr>
          <w:bCs/>
          <w:sz w:val="28"/>
          <w:szCs w:val="28"/>
        </w:rPr>
        <w:t>Статья 2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483CBC" w:rsidRDefault="00354336" w:rsidP="00483C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483CBC" w:rsidRPr="00483CBC">
        <w:rPr>
          <w:bCs/>
          <w:sz w:val="28"/>
          <w:szCs w:val="28"/>
        </w:rPr>
        <w:t xml:space="preserve">Настоящий областной закон вступает в силу с 1 января 2018 года. </w:t>
      </w:r>
    </w:p>
    <w:p w:rsidR="004F1DFB" w:rsidRPr="00483CBC" w:rsidRDefault="00354336" w:rsidP="00483C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4F1DFB" w:rsidRPr="004F1DFB">
        <w:rPr>
          <w:bCs/>
          <w:sz w:val="28"/>
          <w:szCs w:val="28"/>
        </w:rPr>
        <w:t>Положения пункт</w:t>
      </w:r>
      <w:r w:rsidR="0071685F">
        <w:rPr>
          <w:bCs/>
          <w:sz w:val="28"/>
          <w:szCs w:val="28"/>
        </w:rPr>
        <w:t>ов</w:t>
      </w:r>
      <w:r w:rsidR="004F1DFB" w:rsidRPr="004F1DFB">
        <w:rPr>
          <w:bCs/>
          <w:sz w:val="28"/>
          <w:szCs w:val="28"/>
        </w:rPr>
        <w:t xml:space="preserve"> </w:t>
      </w:r>
      <w:r w:rsidR="004F1DFB">
        <w:rPr>
          <w:bCs/>
          <w:sz w:val="28"/>
          <w:szCs w:val="28"/>
        </w:rPr>
        <w:t>1</w:t>
      </w:r>
      <w:r w:rsidR="0071685F">
        <w:rPr>
          <w:bCs/>
          <w:sz w:val="28"/>
          <w:szCs w:val="28"/>
        </w:rPr>
        <w:t xml:space="preserve"> и </w:t>
      </w:r>
      <w:r w:rsidR="004F1DFB" w:rsidRPr="004F1DFB">
        <w:rPr>
          <w:bCs/>
          <w:sz w:val="28"/>
          <w:szCs w:val="28"/>
        </w:rPr>
        <w:t>2 статьи 1</w:t>
      </w:r>
      <w:r w:rsidR="004F1DFB">
        <w:rPr>
          <w:bCs/>
          <w:sz w:val="28"/>
          <w:szCs w:val="28"/>
        </w:rPr>
        <w:t xml:space="preserve">-2 </w:t>
      </w:r>
      <w:r w:rsidR="004F1DFB" w:rsidRPr="004F1DFB">
        <w:rPr>
          <w:bCs/>
          <w:sz w:val="28"/>
          <w:szCs w:val="28"/>
        </w:rPr>
        <w:t xml:space="preserve">настоящего областного закона </w:t>
      </w:r>
      <w:r w:rsidR="000B2335">
        <w:rPr>
          <w:bCs/>
          <w:sz w:val="28"/>
          <w:szCs w:val="28"/>
        </w:rPr>
        <w:t>действуют до 31 декабря 2021</w:t>
      </w:r>
      <w:bookmarkStart w:id="0" w:name="_GoBack"/>
      <w:bookmarkEnd w:id="0"/>
      <w:r w:rsidR="004F1DFB" w:rsidRPr="004F1DFB">
        <w:rPr>
          <w:bCs/>
          <w:sz w:val="28"/>
          <w:szCs w:val="28"/>
        </w:rPr>
        <w:t xml:space="preserve"> года.</w:t>
      </w:r>
    </w:p>
    <w:p w:rsidR="00483CBC" w:rsidRPr="00483CBC" w:rsidRDefault="00483CBC" w:rsidP="00483C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83CBC" w:rsidRPr="00483CBC" w:rsidRDefault="00483CBC" w:rsidP="00483C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     А. Дрозденко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both"/>
        <w:rPr>
          <w:sz w:val="28"/>
          <w:szCs w:val="28"/>
        </w:rPr>
        <w:sectPr w:rsidR="00322F17" w:rsidRPr="00D6553C" w:rsidSect="006B1D6E">
          <w:headerReference w:type="even" r:id="rId8"/>
          <w:headerReference w:type="default" r:id="rId9"/>
          <w:pgSz w:w="11909" w:h="16834" w:code="9"/>
          <w:pgMar w:top="1259" w:right="567" w:bottom="1134" w:left="1134" w:header="720" w:footer="720" w:gutter="0"/>
          <w:cols w:space="720"/>
          <w:titlePg/>
        </w:sectPr>
      </w:pPr>
    </w:p>
    <w:p w:rsidR="00322F17" w:rsidRDefault="00322F17" w:rsidP="00322F1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22F17" w:rsidRDefault="00322F17" w:rsidP="00322F1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6553C">
        <w:rPr>
          <w:sz w:val="28"/>
          <w:szCs w:val="28"/>
        </w:rPr>
        <w:t>к областному закону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6553C">
        <w:rPr>
          <w:sz w:val="28"/>
          <w:szCs w:val="28"/>
        </w:rPr>
        <w:t>от 12.10.2009 № 78-оз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6553C">
        <w:rPr>
          <w:sz w:val="28"/>
          <w:szCs w:val="28"/>
        </w:rPr>
        <w:t>ВИДЫ ПРЕДПРИНИМАТЕЛЬСКОЙ ДЕЯТЕЛЬНОСТИ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6553C">
        <w:rPr>
          <w:sz w:val="28"/>
          <w:szCs w:val="28"/>
        </w:rPr>
        <w:t>В ЦЕЛЯХ ПРИМЕНЕНИЯ НАЛОГОВОЙ СТАВКИ В РАЗМЕРЕ 0 ПРОЦЕНТОВ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27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4394"/>
        <w:gridCol w:w="4253"/>
      </w:tblGrid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№ 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>п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sz w:val="27"/>
                <w:szCs w:val="27"/>
                <w:lang w:val="en-US"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Вид предпринимательской деятельности </w:t>
            </w:r>
            <w:r w:rsidRPr="00D6553C">
              <w:rPr>
                <w:sz w:val="27"/>
                <w:szCs w:val="27"/>
                <w:lang w:val="en-US" w:eastAsia="x-none"/>
              </w:rPr>
              <w:t>&lt;</w:t>
            </w:r>
            <w:r w:rsidRPr="00D6553C">
              <w:rPr>
                <w:sz w:val="27"/>
                <w:szCs w:val="27"/>
                <w:lang w:eastAsia="x-none"/>
              </w:rPr>
              <w:t>*</w:t>
            </w:r>
            <w:r w:rsidRPr="00D6553C">
              <w:rPr>
                <w:sz w:val="27"/>
                <w:szCs w:val="27"/>
                <w:lang w:val="en-US" w:eastAsia="x-none"/>
              </w:rPr>
              <w:t>&gt;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Код по общероссийскому классификатору видов экономической деятельности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sz w:val="27"/>
                <w:szCs w:val="27"/>
                <w:lang w:eastAsia="x-none"/>
              </w:rPr>
            </w:pPr>
            <w:proofErr w:type="gramStart"/>
            <w:r w:rsidRPr="00D6553C">
              <w:rPr>
                <w:sz w:val="27"/>
                <w:szCs w:val="27"/>
                <w:lang w:eastAsia="x-none"/>
              </w:rPr>
              <w:t>ОК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029-2014 (КДЕС РЕД. 2)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Код по общероссийскому классификатору продукции по видам экономической деятельности      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>ОК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> 034-2014 (КПЕС 2008)</w:t>
            </w:r>
          </w:p>
        </w:tc>
      </w:tr>
      <w:tr w:rsidR="00322F17" w:rsidRPr="00D6553C" w:rsidTr="00D307BF">
        <w:tc>
          <w:tcPr>
            <w:tcW w:w="12759" w:type="dxa"/>
            <w:gridSpan w:val="4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7"/>
                <w:szCs w:val="27"/>
                <w:lang w:eastAsia="x-none"/>
              </w:rPr>
            </w:pPr>
            <w:r w:rsidRPr="00D6553C">
              <w:rPr>
                <w:b/>
                <w:sz w:val="27"/>
                <w:szCs w:val="27"/>
                <w:lang w:eastAsia="x-none"/>
              </w:rPr>
              <w:t>Производственная сфера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Сельское хозяйство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proofErr w:type="gramStart"/>
            <w:r w:rsidRPr="00D6553C">
              <w:rPr>
                <w:sz w:val="27"/>
                <w:szCs w:val="27"/>
                <w:lang w:eastAsia="x-none"/>
              </w:rPr>
              <w:t>(сельскохозяйственное</w:t>
            </w:r>
            <w:proofErr w:type="gramEnd"/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(переработка),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рыболовство,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рыбоводство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А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>; подкласс 01.1, за исключением группы 01.15; подкласс 01.4 за исключением подгрупп 01.49.5, 01.49.6, группы 01.50; класс 03: группы 03.11, 03.12, подгруппы 03.21.4, 03.22.5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А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>; подкласс 01.1, за исключением группы 01.15; подкласс 01.4 подгруппы 01.49.1; класс 03: группы 03.11, 03.12, подгруппы 03.21.4, 03.22.3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Производство 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>пищевых</w:t>
            </w:r>
            <w:proofErr w:type="gramEnd"/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продуктов, включая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напитки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10, 11, за исключением групп 11.01, 11.02, 11.03, 11.04, 11.05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10, 11, за исключением групп 11.01, 11.02, 11.03, 11.04, 11.05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Текстильное и швейное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13, 14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13, 14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кожи,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изделий из кожи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обуви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15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15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Обработка древесины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изделий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lastRenderedPageBreak/>
              <w:t>из дерева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lastRenderedPageBreak/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16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16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lastRenderedPageBreak/>
              <w:t>6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целлюлозы, древесной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массы, бумаги, картона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и изделий из них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17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17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Химическое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20, 21, за исключением подгруппы 20.14.2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20, 21, за исключением подгруппы 20.14.2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резиновых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пластмассовых изделий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22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22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прочих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неметаллических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минеральных продуктов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23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23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Металлургическое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производство 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>готовых</w:t>
            </w:r>
            <w:proofErr w:type="gramEnd"/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металлических изделий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24, 25, за исключением подклассов 25.4, 25.5, 25.6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24, 25, за исключением подклассов 25.4, 25.5, 25.6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 машин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оборудования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28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 28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электрооборудования,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электронного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оптического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оборудования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26, 27, подкласс 32.5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26, 27, подкласс 32.5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Производство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транспортных средств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оборудования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29, 30, за исключением подгруппы 30.20.9, подкласса 30.3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29, 30, за исключением подгруппы 30.20.9, подкласса 30.3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14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Прочие производства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31, 32, 38, за исключением группы 32.11, подгрупп 32.12.3, 32.12.4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 xml:space="preserve"> С</w:t>
            </w:r>
            <w:proofErr w:type="gramEnd"/>
            <w:r w:rsidRPr="00D6553C">
              <w:rPr>
                <w:sz w:val="27"/>
                <w:szCs w:val="27"/>
                <w:lang w:eastAsia="x-none"/>
              </w:rPr>
              <w:t xml:space="preserve"> классы 31, 32, 38, за исключением группы 32.11, видов 32.12.11, 32.12.12, 32.12.14</w:t>
            </w:r>
          </w:p>
        </w:tc>
      </w:tr>
      <w:tr w:rsidR="00322F17" w:rsidRPr="00D6553C" w:rsidTr="00D307BF">
        <w:tc>
          <w:tcPr>
            <w:tcW w:w="12759" w:type="dxa"/>
            <w:gridSpan w:val="4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7"/>
                <w:szCs w:val="27"/>
                <w:lang w:eastAsia="x-none"/>
              </w:rPr>
            </w:pPr>
            <w:r w:rsidRPr="00D6553C">
              <w:rPr>
                <w:b/>
                <w:sz w:val="27"/>
                <w:szCs w:val="27"/>
                <w:lang w:eastAsia="x-none"/>
              </w:rPr>
              <w:lastRenderedPageBreak/>
              <w:t>Социальная сфера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Деятельность прочих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мест для </w:t>
            </w:r>
            <w:proofErr w:type="gramStart"/>
            <w:r w:rsidRPr="00D6553C">
              <w:rPr>
                <w:sz w:val="27"/>
                <w:szCs w:val="27"/>
                <w:lang w:eastAsia="x-none"/>
              </w:rPr>
              <w:t>временного</w:t>
            </w:r>
            <w:proofErr w:type="gramEnd"/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проживания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I</w:t>
            </w:r>
            <w:r w:rsidRPr="00D6553C">
              <w:rPr>
                <w:sz w:val="27"/>
                <w:szCs w:val="27"/>
                <w:lang w:eastAsia="x-none"/>
              </w:rPr>
              <w:t xml:space="preserve"> подклассы 55.2, 55.9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I подклассы 55.2, 55.9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Предоставление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туристических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экскурсионных услуг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N</w:t>
            </w:r>
            <w:r w:rsidRPr="00D6553C">
              <w:rPr>
                <w:sz w:val="27"/>
                <w:szCs w:val="27"/>
                <w:lang w:eastAsia="x-none"/>
              </w:rPr>
              <w:t xml:space="preserve"> группа 79.11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N группа 79.11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Образование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P</w:t>
            </w:r>
            <w:r w:rsidRPr="00D6553C">
              <w:rPr>
                <w:sz w:val="27"/>
                <w:szCs w:val="27"/>
                <w:lang w:eastAsia="x-none"/>
              </w:rPr>
              <w:t xml:space="preserve"> группы 85.11, 85.12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P группы 85.11, 85.12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Здравоохранение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предоставление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социальных услуг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Q</w:t>
            </w:r>
            <w:r w:rsidRPr="00D6553C">
              <w:rPr>
                <w:sz w:val="27"/>
                <w:szCs w:val="27"/>
                <w:lang w:eastAsia="x-none"/>
              </w:rPr>
              <w:t>, за исключением групп 86.10, 86.23, подгруппы 86.90.4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Q, за исключением групп 86.10, 86.23, категории 86.90.19.140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19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Физкультурно-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оздоровительная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деятельность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R</w:t>
            </w:r>
            <w:r w:rsidRPr="00D6553C">
              <w:rPr>
                <w:sz w:val="27"/>
                <w:szCs w:val="27"/>
                <w:lang w:eastAsia="x-none"/>
              </w:rPr>
              <w:t xml:space="preserve"> подкласс 93.1, раздел </w:t>
            </w:r>
            <w:r w:rsidRPr="00D6553C">
              <w:rPr>
                <w:sz w:val="27"/>
                <w:szCs w:val="27"/>
                <w:lang w:val="en-US" w:eastAsia="x-none"/>
              </w:rPr>
              <w:t>S</w:t>
            </w:r>
            <w:r w:rsidRPr="00D6553C">
              <w:rPr>
                <w:sz w:val="27"/>
                <w:szCs w:val="27"/>
                <w:lang w:eastAsia="x-none"/>
              </w:rPr>
              <w:t xml:space="preserve"> группа 96.04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R подкласс 93.1, раздел S группа 96.04</w:t>
            </w:r>
          </w:p>
        </w:tc>
      </w:tr>
      <w:tr w:rsidR="00322F17" w:rsidRPr="00D6553C" w:rsidTr="00D307BF">
        <w:tc>
          <w:tcPr>
            <w:tcW w:w="12759" w:type="dxa"/>
            <w:gridSpan w:val="4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7"/>
                <w:szCs w:val="27"/>
                <w:lang w:eastAsia="x-none"/>
              </w:rPr>
            </w:pPr>
            <w:r w:rsidRPr="00D6553C">
              <w:rPr>
                <w:b/>
                <w:sz w:val="27"/>
                <w:szCs w:val="27"/>
                <w:lang w:eastAsia="x-none"/>
              </w:rPr>
              <w:t>Научная сфера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Деятельность,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связанная с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использованием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вычислительной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техники и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информационных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технологий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 xml:space="preserve">Раздел </w:t>
            </w:r>
            <w:r w:rsidRPr="00D6553C">
              <w:rPr>
                <w:sz w:val="27"/>
                <w:szCs w:val="27"/>
                <w:lang w:val="en-US" w:eastAsia="x-none"/>
              </w:rPr>
              <w:t>J</w:t>
            </w:r>
            <w:r w:rsidRPr="00D6553C">
              <w:rPr>
                <w:sz w:val="27"/>
                <w:szCs w:val="27"/>
                <w:lang w:eastAsia="x-none"/>
              </w:rPr>
              <w:t xml:space="preserve"> группы 62.01, 62.02, подгруппа 63.11.1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J группы 62.01, 62.02, подгруппа 63.11.1</w:t>
            </w:r>
          </w:p>
        </w:tc>
      </w:tr>
      <w:tr w:rsidR="00322F17" w:rsidRPr="00D6553C" w:rsidTr="00D307BF">
        <w:tc>
          <w:tcPr>
            <w:tcW w:w="710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jc w:val="both"/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Научные исследования</w:t>
            </w:r>
          </w:p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и разработки</w:t>
            </w:r>
          </w:p>
        </w:tc>
        <w:tc>
          <w:tcPr>
            <w:tcW w:w="4394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М класс 72</w:t>
            </w:r>
          </w:p>
        </w:tc>
        <w:tc>
          <w:tcPr>
            <w:tcW w:w="4253" w:type="dxa"/>
            <w:shd w:val="clear" w:color="auto" w:fill="auto"/>
          </w:tcPr>
          <w:p w:rsidR="00322F17" w:rsidRPr="00D6553C" w:rsidRDefault="00322F17" w:rsidP="00D307BF">
            <w:pPr>
              <w:tabs>
                <w:tab w:val="center" w:pos="4677"/>
                <w:tab w:val="right" w:pos="9355"/>
              </w:tabs>
              <w:rPr>
                <w:sz w:val="27"/>
                <w:szCs w:val="27"/>
                <w:lang w:eastAsia="x-none"/>
              </w:rPr>
            </w:pPr>
            <w:r w:rsidRPr="00D6553C">
              <w:rPr>
                <w:sz w:val="27"/>
                <w:szCs w:val="27"/>
                <w:lang w:eastAsia="x-none"/>
              </w:rPr>
              <w:t>Раздел М класс 72</w:t>
            </w:r>
          </w:p>
        </w:tc>
      </w:tr>
    </w:tbl>
    <w:p w:rsidR="00322F17" w:rsidRPr="00D6553C" w:rsidRDefault="00322F17" w:rsidP="00322F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Примечание:</w:t>
      </w:r>
    </w:p>
    <w:p w:rsidR="00322F17" w:rsidRPr="00D6553C" w:rsidRDefault="00322F17" w:rsidP="00322F17">
      <w:r w:rsidRPr="00D6553C">
        <w:rPr>
          <w:rFonts w:eastAsia="Calibri"/>
          <w:sz w:val="28"/>
          <w:szCs w:val="28"/>
          <w:lang w:eastAsia="en-US"/>
        </w:rPr>
        <w:t>&lt;*&gt; В целях применения налоговой ставки в размере 0 процентов учитываются доходы, полученные от предпринимательской деятельности в производственной, социальной и (или) научной сферах, указанные при государственной регистрации, если предусмотрены графой 3 и (или) 4 настоящего Приложения.</w:t>
      </w:r>
    </w:p>
    <w:p w:rsidR="00143ACC" w:rsidRDefault="00143ACC"/>
    <w:sectPr w:rsidR="00143ACC" w:rsidSect="00247115">
      <w:pgSz w:w="16834" w:h="11909" w:orient="landscape" w:code="9"/>
      <w:pgMar w:top="851" w:right="1134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D6C" w:rsidRDefault="005D0D6C">
      <w:r>
        <w:separator/>
      </w:r>
    </w:p>
  </w:endnote>
  <w:endnote w:type="continuationSeparator" w:id="0">
    <w:p w:rsidR="005D0D6C" w:rsidRDefault="005D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D6C" w:rsidRDefault="005D0D6C">
      <w:r>
        <w:separator/>
      </w:r>
    </w:p>
  </w:footnote>
  <w:footnote w:type="continuationSeparator" w:id="0">
    <w:p w:rsidR="005D0D6C" w:rsidRDefault="005D0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6B1D6E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53C" w:rsidRDefault="005D0D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6B1D6E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E0C">
      <w:rPr>
        <w:rStyle w:val="a5"/>
        <w:noProof/>
      </w:rPr>
      <w:t>4</w:t>
    </w:r>
    <w:r>
      <w:rPr>
        <w:rStyle w:val="a5"/>
      </w:rPr>
      <w:fldChar w:fldCharType="end"/>
    </w:r>
  </w:p>
  <w:p w:rsidR="00D6553C" w:rsidRDefault="005D0D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57CE"/>
    <w:rsid w:val="00037FF3"/>
    <w:rsid w:val="00043768"/>
    <w:rsid w:val="00047A6C"/>
    <w:rsid w:val="0005328B"/>
    <w:rsid w:val="0005559A"/>
    <w:rsid w:val="00056E3F"/>
    <w:rsid w:val="00061718"/>
    <w:rsid w:val="00061E5A"/>
    <w:rsid w:val="00066E12"/>
    <w:rsid w:val="000745A1"/>
    <w:rsid w:val="00080AB7"/>
    <w:rsid w:val="00080B9F"/>
    <w:rsid w:val="000864D4"/>
    <w:rsid w:val="00087807"/>
    <w:rsid w:val="000A1FBC"/>
    <w:rsid w:val="000B099B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40CBA"/>
    <w:rsid w:val="001429ED"/>
    <w:rsid w:val="00143768"/>
    <w:rsid w:val="00143ACC"/>
    <w:rsid w:val="00145927"/>
    <w:rsid w:val="00160808"/>
    <w:rsid w:val="001702A3"/>
    <w:rsid w:val="00176EA6"/>
    <w:rsid w:val="00190BC8"/>
    <w:rsid w:val="001921B1"/>
    <w:rsid w:val="001974A1"/>
    <w:rsid w:val="001A64AA"/>
    <w:rsid w:val="001B1D5D"/>
    <w:rsid w:val="001B2A78"/>
    <w:rsid w:val="001B2BFB"/>
    <w:rsid w:val="001D4902"/>
    <w:rsid w:val="001E6E90"/>
    <w:rsid w:val="001E7770"/>
    <w:rsid w:val="001F1865"/>
    <w:rsid w:val="001F45D6"/>
    <w:rsid w:val="001F471C"/>
    <w:rsid w:val="001F5E7A"/>
    <w:rsid w:val="00203B55"/>
    <w:rsid w:val="00206378"/>
    <w:rsid w:val="00211090"/>
    <w:rsid w:val="002168A1"/>
    <w:rsid w:val="00217210"/>
    <w:rsid w:val="0022439A"/>
    <w:rsid w:val="00224AC2"/>
    <w:rsid w:val="00224C15"/>
    <w:rsid w:val="002306D2"/>
    <w:rsid w:val="00230CBD"/>
    <w:rsid w:val="0023214A"/>
    <w:rsid w:val="0023366A"/>
    <w:rsid w:val="00236762"/>
    <w:rsid w:val="002550EB"/>
    <w:rsid w:val="00255121"/>
    <w:rsid w:val="00257F95"/>
    <w:rsid w:val="00260306"/>
    <w:rsid w:val="00260DDD"/>
    <w:rsid w:val="00266D76"/>
    <w:rsid w:val="002868B5"/>
    <w:rsid w:val="00287BCF"/>
    <w:rsid w:val="00290B7C"/>
    <w:rsid w:val="00291352"/>
    <w:rsid w:val="00291D2B"/>
    <w:rsid w:val="002A304B"/>
    <w:rsid w:val="002A6322"/>
    <w:rsid w:val="002B1821"/>
    <w:rsid w:val="002B7415"/>
    <w:rsid w:val="002C1F33"/>
    <w:rsid w:val="002D14B3"/>
    <w:rsid w:val="002D4C46"/>
    <w:rsid w:val="002D51C3"/>
    <w:rsid w:val="002D5425"/>
    <w:rsid w:val="002D6338"/>
    <w:rsid w:val="002E1810"/>
    <w:rsid w:val="002F4E58"/>
    <w:rsid w:val="00301A76"/>
    <w:rsid w:val="00301FA1"/>
    <w:rsid w:val="00302288"/>
    <w:rsid w:val="003035B3"/>
    <w:rsid w:val="00322F17"/>
    <w:rsid w:val="00326210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DCF"/>
    <w:rsid w:val="003902CC"/>
    <w:rsid w:val="00395CD2"/>
    <w:rsid w:val="003A0B62"/>
    <w:rsid w:val="003A5616"/>
    <w:rsid w:val="003A6FD2"/>
    <w:rsid w:val="003A73B3"/>
    <w:rsid w:val="003C27D4"/>
    <w:rsid w:val="003C6B64"/>
    <w:rsid w:val="003C7925"/>
    <w:rsid w:val="00406488"/>
    <w:rsid w:val="0041135A"/>
    <w:rsid w:val="00425620"/>
    <w:rsid w:val="004336CF"/>
    <w:rsid w:val="0044032D"/>
    <w:rsid w:val="00444EBC"/>
    <w:rsid w:val="00450B9C"/>
    <w:rsid w:val="004553E6"/>
    <w:rsid w:val="00463740"/>
    <w:rsid w:val="00463C84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4958"/>
    <w:rsid w:val="004C5DBA"/>
    <w:rsid w:val="004D07F9"/>
    <w:rsid w:val="004D55AC"/>
    <w:rsid w:val="004E465C"/>
    <w:rsid w:val="004E4C16"/>
    <w:rsid w:val="004E592D"/>
    <w:rsid w:val="004F1DFB"/>
    <w:rsid w:val="004F3688"/>
    <w:rsid w:val="004F3802"/>
    <w:rsid w:val="00501611"/>
    <w:rsid w:val="00501C52"/>
    <w:rsid w:val="0053067E"/>
    <w:rsid w:val="00532330"/>
    <w:rsid w:val="00543475"/>
    <w:rsid w:val="00547DAF"/>
    <w:rsid w:val="0055242E"/>
    <w:rsid w:val="00563C24"/>
    <w:rsid w:val="00565C77"/>
    <w:rsid w:val="00565D55"/>
    <w:rsid w:val="005776DD"/>
    <w:rsid w:val="00581737"/>
    <w:rsid w:val="005847C0"/>
    <w:rsid w:val="00587729"/>
    <w:rsid w:val="005A460D"/>
    <w:rsid w:val="005A4EA3"/>
    <w:rsid w:val="005A752C"/>
    <w:rsid w:val="005B0EA7"/>
    <w:rsid w:val="005C22B3"/>
    <w:rsid w:val="005C6809"/>
    <w:rsid w:val="005D0D6C"/>
    <w:rsid w:val="005D2726"/>
    <w:rsid w:val="00614502"/>
    <w:rsid w:val="00620235"/>
    <w:rsid w:val="006243E6"/>
    <w:rsid w:val="00624712"/>
    <w:rsid w:val="0063134D"/>
    <w:rsid w:val="006410BC"/>
    <w:rsid w:val="006426EA"/>
    <w:rsid w:val="00644D4C"/>
    <w:rsid w:val="00656D9B"/>
    <w:rsid w:val="00656E38"/>
    <w:rsid w:val="00663A1D"/>
    <w:rsid w:val="00663D17"/>
    <w:rsid w:val="00670316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649F"/>
    <w:rsid w:val="00704509"/>
    <w:rsid w:val="0070569B"/>
    <w:rsid w:val="0071685F"/>
    <w:rsid w:val="00730043"/>
    <w:rsid w:val="00733720"/>
    <w:rsid w:val="007344AA"/>
    <w:rsid w:val="0074761A"/>
    <w:rsid w:val="007649E7"/>
    <w:rsid w:val="00780035"/>
    <w:rsid w:val="00783048"/>
    <w:rsid w:val="00786872"/>
    <w:rsid w:val="00790433"/>
    <w:rsid w:val="00790DD6"/>
    <w:rsid w:val="007A3C85"/>
    <w:rsid w:val="007A5870"/>
    <w:rsid w:val="007B0B6E"/>
    <w:rsid w:val="007B22E3"/>
    <w:rsid w:val="007D6F1E"/>
    <w:rsid w:val="008153C3"/>
    <w:rsid w:val="00816A33"/>
    <w:rsid w:val="008231C6"/>
    <w:rsid w:val="00826718"/>
    <w:rsid w:val="008346A2"/>
    <w:rsid w:val="00844BE4"/>
    <w:rsid w:val="00856352"/>
    <w:rsid w:val="008623D4"/>
    <w:rsid w:val="00872A7F"/>
    <w:rsid w:val="00875B94"/>
    <w:rsid w:val="00882093"/>
    <w:rsid w:val="008A091F"/>
    <w:rsid w:val="008A6FFA"/>
    <w:rsid w:val="008A7128"/>
    <w:rsid w:val="008A79A0"/>
    <w:rsid w:val="008B4FFD"/>
    <w:rsid w:val="008E7C41"/>
    <w:rsid w:val="008E7DD3"/>
    <w:rsid w:val="008F4645"/>
    <w:rsid w:val="00905414"/>
    <w:rsid w:val="00905670"/>
    <w:rsid w:val="00916359"/>
    <w:rsid w:val="00924478"/>
    <w:rsid w:val="00931A2B"/>
    <w:rsid w:val="00931F5C"/>
    <w:rsid w:val="00936642"/>
    <w:rsid w:val="009476B9"/>
    <w:rsid w:val="00950995"/>
    <w:rsid w:val="009527EB"/>
    <w:rsid w:val="009543DC"/>
    <w:rsid w:val="00962E89"/>
    <w:rsid w:val="00967043"/>
    <w:rsid w:val="00985BB5"/>
    <w:rsid w:val="009A5987"/>
    <w:rsid w:val="009B02E3"/>
    <w:rsid w:val="009B0E99"/>
    <w:rsid w:val="009B2372"/>
    <w:rsid w:val="009B3743"/>
    <w:rsid w:val="009C1937"/>
    <w:rsid w:val="009C1BAA"/>
    <w:rsid w:val="009C36BE"/>
    <w:rsid w:val="009D2E15"/>
    <w:rsid w:val="009E46BA"/>
    <w:rsid w:val="009F207B"/>
    <w:rsid w:val="009F3E07"/>
    <w:rsid w:val="00A050A4"/>
    <w:rsid w:val="00A12FA3"/>
    <w:rsid w:val="00A15005"/>
    <w:rsid w:val="00A205F0"/>
    <w:rsid w:val="00A24C66"/>
    <w:rsid w:val="00A3306F"/>
    <w:rsid w:val="00A35A36"/>
    <w:rsid w:val="00A57EE6"/>
    <w:rsid w:val="00A60D12"/>
    <w:rsid w:val="00A66509"/>
    <w:rsid w:val="00A84368"/>
    <w:rsid w:val="00A924B5"/>
    <w:rsid w:val="00A93AB2"/>
    <w:rsid w:val="00AA127E"/>
    <w:rsid w:val="00AA1C70"/>
    <w:rsid w:val="00AA68EF"/>
    <w:rsid w:val="00AC0FD2"/>
    <w:rsid w:val="00AC24B7"/>
    <w:rsid w:val="00AC76F5"/>
    <w:rsid w:val="00AD4A0C"/>
    <w:rsid w:val="00AD6F6B"/>
    <w:rsid w:val="00AE0D90"/>
    <w:rsid w:val="00AE2F44"/>
    <w:rsid w:val="00B02893"/>
    <w:rsid w:val="00B03C34"/>
    <w:rsid w:val="00B27081"/>
    <w:rsid w:val="00B30B39"/>
    <w:rsid w:val="00B34341"/>
    <w:rsid w:val="00B344C6"/>
    <w:rsid w:val="00B4305E"/>
    <w:rsid w:val="00B43AF0"/>
    <w:rsid w:val="00B5238F"/>
    <w:rsid w:val="00B84531"/>
    <w:rsid w:val="00B921BE"/>
    <w:rsid w:val="00BA0009"/>
    <w:rsid w:val="00BA18E5"/>
    <w:rsid w:val="00BB05D0"/>
    <w:rsid w:val="00BB1136"/>
    <w:rsid w:val="00BC0408"/>
    <w:rsid w:val="00BE0F9E"/>
    <w:rsid w:val="00BE4E11"/>
    <w:rsid w:val="00BF1105"/>
    <w:rsid w:val="00BF4147"/>
    <w:rsid w:val="00C058FE"/>
    <w:rsid w:val="00C22207"/>
    <w:rsid w:val="00C222C0"/>
    <w:rsid w:val="00C360FA"/>
    <w:rsid w:val="00C4079D"/>
    <w:rsid w:val="00C57A25"/>
    <w:rsid w:val="00C75957"/>
    <w:rsid w:val="00C8711B"/>
    <w:rsid w:val="00C91A06"/>
    <w:rsid w:val="00C9341D"/>
    <w:rsid w:val="00C946BD"/>
    <w:rsid w:val="00CA62F4"/>
    <w:rsid w:val="00CB6D4F"/>
    <w:rsid w:val="00CC744E"/>
    <w:rsid w:val="00CE2A5A"/>
    <w:rsid w:val="00CE38C7"/>
    <w:rsid w:val="00CE5E1F"/>
    <w:rsid w:val="00D02BF7"/>
    <w:rsid w:val="00D0747B"/>
    <w:rsid w:val="00D119DB"/>
    <w:rsid w:val="00D403C6"/>
    <w:rsid w:val="00D5707B"/>
    <w:rsid w:val="00D62CEC"/>
    <w:rsid w:val="00D703DA"/>
    <w:rsid w:val="00D7382A"/>
    <w:rsid w:val="00D8424B"/>
    <w:rsid w:val="00D9185D"/>
    <w:rsid w:val="00D937A8"/>
    <w:rsid w:val="00DB6A77"/>
    <w:rsid w:val="00DE4633"/>
    <w:rsid w:val="00DF7ADB"/>
    <w:rsid w:val="00E115F0"/>
    <w:rsid w:val="00E2118B"/>
    <w:rsid w:val="00E23257"/>
    <w:rsid w:val="00E27F6C"/>
    <w:rsid w:val="00E33AFB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706D"/>
    <w:rsid w:val="00E7795B"/>
    <w:rsid w:val="00E77D14"/>
    <w:rsid w:val="00E81B20"/>
    <w:rsid w:val="00E825AB"/>
    <w:rsid w:val="00E83E90"/>
    <w:rsid w:val="00E8519B"/>
    <w:rsid w:val="00E8688F"/>
    <w:rsid w:val="00E91901"/>
    <w:rsid w:val="00E919CE"/>
    <w:rsid w:val="00E92C4B"/>
    <w:rsid w:val="00EA3363"/>
    <w:rsid w:val="00EA5E0E"/>
    <w:rsid w:val="00EA64D6"/>
    <w:rsid w:val="00EB60B8"/>
    <w:rsid w:val="00EC3366"/>
    <w:rsid w:val="00EC7453"/>
    <w:rsid w:val="00ED4169"/>
    <w:rsid w:val="00F14C7A"/>
    <w:rsid w:val="00F15994"/>
    <w:rsid w:val="00F2416A"/>
    <w:rsid w:val="00F26404"/>
    <w:rsid w:val="00F269D9"/>
    <w:rsid w:val="00F36D27"/>
    <w:rsid w:val="00F40C70"/>
    <w:rsid w:val="00F51C21"/>
    <w:rsid w:val="00F55ED9"/>
    <w:rsid w:val="00F612A9"/>
    <w:rsid w:val="00F67C98"/>
    <w:rsid w:val="00F7222E"/>
    <w:rsid w:val="00F76FEF"/>
    <w:rsid w:val="00F8698D"/>
    <w:rsid w:val="00F91E2C"/>
    <w:rsid w:val="00F9392A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6A9501ACB41784E744868B6C2516642E0EB4CBFD6F0F3FE726F83AD138cC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Валентина Владимировна Дрожжина</cp:lastModifiedBy>
  <cp:revision>8</cp:revision>
  <cp:lastPrinted>2017-06-26T11:18:00Z</cp:lastPrinted>
  <dcterms:created xsi:type="dcterms:W3CDTF">2017-06-01T06:33:00Z</dcterms:created>
  <dcterms:modified xsi:type="dcterms:W3CDTF">2017-06-26T11:27:00Z</dcterms:modified>
</cp:coreProperties>
</file>