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F9D" w:rsidRPr="00394E36" w:rsidRDefault="00702F9D" w:rsidP="00702F9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4E36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702F9D" w:rsidRDefault="00702F9D" w:rsidP="00702F9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4E36">
        <w:rPr>
          <w:rFonts w:ascii="Times New Roman" w:eastAsia="Calibri" w:hAnsi="Times New Roman" w:cs="Times New Roman"/>
          <w:b/>
          <w:sz w:val="24"/>
          <w:szCs w:val="24"/>
        </w:rPr>
        <w:t>к проекту областного закона</w:t>
      </w:r>
    </w:p>
    <w:p w:rsidR="00891D10" w:rsidRDefault="00702F9D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41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№11 Областного закон</w:t>
      </w:r>
      <w:r w:rsidR="00C341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 от 29.11.</w:t>
      </w:r>
      <w:r w:rsidRPr="00C341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2013 года №82-оз </w:t>
      </w:r>
    </w:p>
    <w:p w:rsidR="00702F9D" w:rsidRPr="00C34155" w:rsidRDefault="00702F9D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41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702F9D" w:rsidRPr="00394E36" w:rsidRDefault="00702F9D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2F9D" w:rsidRPr="00394E36" w:rsidRDefault="00702F9D" w:rsidP="00702F9D">
      <w:pPr>
        <w:spacing w:after="30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 Ленинградской области О</w:t>
      </w:r>
      <w:r w:rsidRPr="00394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бластным законом </w:t>
      </w:r>
      <w:r w:rsidR="00891D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29 ноября </w:t>
      </w:r>
      <w:r w:rsidR="00C341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2013г.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82-оз</w:t>
      </w:r>
      <w:r w:rsidRPr="00394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регламентированы вопросы организации и проведения капитального ремонта общего имущества в многоквартирных домах, расположенных на территории Ленинградской области.</w:t>
      </w:r>
    </w:p>
    <w:p w:rsidR="00702F9D" w:rsidRDefault="00891D10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Статьей №</w:t>
      </w:r>
      <w:r w:rsidR="00702F9D">
        <w:rPr>
          <w:rFonts w:ascii="Times New Roman" w:hAnsi="Times New Roman" w:cs="Times New Roman"/>
          <w:sz w:val="24"/>
          <w:szCs w:val="24"/>
        </w:rPr>
        <w:t>11 Областного закона №82-оз установлен перечень услуг и работ по капитальному ремонту общего имущества в многоквартирном доме, выполнение которых финансируется за счет средств капитального ремонта, сформированного исходя из минимального размера взнос</w:t>
      </w:r>
      <w:r>
        <w:rPr>
          <w:rFonts w:ascii="Times New Roman" w:hAnsi="Times New Roman" w:cs="Times New Roman"/>
          <w:sz w:val="24"/>
          <w:szCs w:val="24"/>
        </w:rPr>
        <w:t>а на капитальный ремонт, однако</w:t>
      </w:r>
      <w:r w:rsidR="00702F9D">
        <w:rPr>
          <w:rFonts w:ascii="Times New Roman" w:hAnsi="Times New Roman" w:cs="Times New Roman"/>
          <w:sz w:val="24"/>
          <w:szCs w:val="24"/>
        </w:rPr>
        <w:t xml:space="preserve"> такой важный аспект, как обеспечение инвалидам условий для беспрепятственного доступа к общему имуществу в многоквартирном доме не в полной мере подкреплен </w:t>
      </w:r>
      <w:r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="00702F9D">
        <w:rPr>
          <w:rFonts w:ascii="Times New Roman" w:hAnsi="Times New Roman" w:cs="Times New Roman"/>
          <w:sz w:val="24"/>
          <w:szCs w:val="24"/>
        </w:rPr>
        <w:t xml:space="preserve">законодательством. </w:t>
      </w:r>
      <w:proofErr w:type="gramEnd"/>
    </w:p>
    <w:p w:rsid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Сложившаяся на сегодняшний день практика по вопросу о том кто обязан обеспечить установку пандуса в многоквартирном жилом доме, формируется на основе норм Федерального закона от 24.11.1995г. №181-ФЗ «О социальной защите инвалидов в РФ» и Жилищного кодекса РФ от 29.12.2004г. №188-ФЗ.</w:t>
      </w:r>
    </w:p>
    <w:p w:rsid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Сейчас в новостройках устанавливают пандусы </w:t>
      </w:r>
      <w:r w:rsidR="00BC7C03">
        <w:rPr>
          <w:rFonts w:ascii="Times New Roman" w:hAnsi="Times New Roman" w:cs="Times New Roman"/>
          <w:sz w:val="24"/>
          <w:szCs w:val="24"/>
        </w:rPr>
        <w:t xml:space="preserve">на каждом крыльце и </w:t>
      </w:r>
      <w:r>
        <w:rPr>
          <w:rFonts w:ascii="Times New Roman" w:hAnsi="Times New Roman" w:cs="Times New Roman"/>
          <w:sz w:val="24"/>
          <w:szCs w:val="24"/>
        </w:rPr>
        <w:t>в каждом подъезде</w:t>
      </w:r>
      <w:r w:rsidR="00BC7C03">
        <w:rPr>
          <w:rFonts w:ascii="Times New Roman" w:hAnsi="Times New Roman" w:cs="Times New Roman"/>
          <w:sz w:val="24"/>
          <w:szCs w:val="24"/>
        </w:rPr>
        <w:t xml:space="preserve"> в соответствии с предъявляемыми требованиями п.4.3 СНиП 31-01-2003 «условия для жизни деятельности маломобильных групп населения»</w:t>
      </w:r>
      <w:r>
        <w:rPr>
          <w:rFonts w:ascii="Times New Roman" w:hAnsi="Times New Roman" w:cs="Times New Roman"/>
          <w:sz w:val="24"/>
          <w:szCs w:val="24"/>
        </w:rPr>
        <w:t>, а вот дома с</w:t>
      </w:r>
      <w:r w:rsidR="00BC7C03">
        <w:rPr>
          <w:rFonts w:ascii="Times New Roman" w:hAnsi="Times New Roman" w:cs="Times New Roman"/>
          <w:sz w:val="24"/>
          <w:szCs w:val="24"/>
        </w:rPr>
        <w:t>тарого фонда (построенные до введения вышеуказанной правовой нормы) ими не оборудованы, что создает правовую неопределенность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C03">
        <w:rPr>
          <w:rFonts w:ascii="Times New Roman" w:hAnsi="Times New Roman" w:cs="Times New Roman"/>
          <w:sz w:val="24"/>
          <w:szCs w:val="24"/>
        </w:rPr>
        <w:t>в вопросах ответственности за о</w:t>
      </w:r>
      <w:r w:rsidR="00A46E86">
        <w:rPr>
          <w:rFonts w:ascii="Times New Roman" w:hAnsi="Times New Roman" w:cs="Times New Roman"/>
          <w:sz w:val="24"/>
          <w:szCs w:val="24"/>
        </w:rPr>
        <w:t>снащение таких домов пандусами, а также</w:t>
      </w:r>
      <w:r w:rsidR="00BC7C03">
        <w:rPr>
          <w:rFonts w:ascii="Times New Roman" w:hAnsi="Times New Roman" w:cs="Times New Roman"/>
          <w:sz w:val="24"/>
          <w:szCs w:val="24"/>
        </w:rPr>
        <w:t xml:space="preserve"> финансирования данных мероприятий.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Каждый нуждающийся в этом устройст</w:t>
      </w:r>
      <w:r w:rsidR="00BC7C03">
        <w:rPr>
          <w:rFonts w:ascii="Times New Roman" w:hAnsi="Times New Roman" w:cs="Times New Roman"/>
          <w:sz w:val="24"/>
          <w:szCs w:val="24"/>
        </w:rPr>
        <w:t>ве житель многоквартирного дома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E86">
        <w:rPr>
          <w:rFonts w:ascii="Times New Roman" w:hAnsi="Times New Roman" w:cs="Times New Roman"/>
          <w:sz w:val="24"/>
          <w:szCs w:val="24"/>
        </w:rPr>
        <w:t xml:space="preserve">по закону </w:t>
      </w:r>
      <w:r>
        <w:rPr>
          <w:rFonts w:ascii="Times New Roman" w:hAnsi="Times New Roman" w:cs="Times New Roman"/>
          <w:sz w:val="24"/>
          <w:szCs w:val="24"/>
        </w:rPr>
        <w:t>имеет право требовать</w:t>
      </w:r>
      <w:r w:rsidR="00BC7C03">
        <w:rPr>
          <w:rFonts w:ascii="Times New Roman" w:hAnsi="Times New Roman" w:cs="Times New Roman"/>
          <w:sz w:val="24"/>
          <w:szCs w:val="24"/>
        </w:rPr>
        <w:t xml:space="preserve"> его установку, при этом на сегодняшний день, такое требован</w:t>
      </w:r>
      <w:r w:rsidR="00A46E86">
        <w:rPr>
          <w:rFonts w:ascii="Times New Roman" w:hAnsi="Times New Roman" w:cs="Times New Roman"/>
          <w:sz w:val="24"/>
          <w:szCs w:val="24"/>
        </w:rPr>
        <w:t>ие может быт</w:t>
      </w:r>
      <w:r w:rsidR="00BC7C03">
        <w:rPr>
          <w:rFonts w:ascii="Times New Roman" w:hAnsi="Times New Roman" w:cs="Times New Roman"/>
          <w:sz w:val="24"/>
          <w:szCs w:val="24"/>
        </w:rPr>
        <w:t>ь</w:t>
      </w:r>
      <w:r w:rsidR="00A46E86">
        <w:rPr>
          <w:rFonts w:ascii="Times New Roman" w:hAnsi="Times New Roman" w:cs="Times New Roman"/>
          <w:sz w:val="24"/>
          <w:szCs w:val="24"/>
        </w:rPr>
        <w:t xml:space="preserve"> лишь вынесено им на рассмотрение общего собрания собственников недвижимого имущества в многоквартирном доме, с последующей процедурой голосования за принятие такого решения с указанием размера дополнительного (целевого) взноса от каждого собственника для устройства пандуса, что на практике</w:t>
      </w:r>
      <w:proofErr w:type="gramEnd"/>
      <w:r w:rsidR="00A46E86">
        <w:rPr>
          <w:rFonts w:ascii="Times New Roman" w:hAnsi="Times New Roman" w:cs="Times New Roman"/>
          <w:sz w:val="24"/>
          <w:szCs w:val="24"/>
        </w:rPr>
        <w:t xml:space="preserve"> делает реализацию данного права нуждающегося (инвалида, иного представителя маломобильных групп населения) практически неосуществимым.</w:t>
      </w:r>
    </w:p>
    <w:p w:rsidR="005C3EE8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E07">
        <w:rPr>
          <w:rFonts w:ascii="Times New Roman" w:hAnsi="Times New Roman" w:cs="Times New Roman"/>
          <w:sz w:val="24"/>
          <w:szCs w:val="24"/>
        </w:rPr>
        <w:t xml:space="preserve">    Частью 1 ст.</w:t>
      </w:r>
      <w:r>
        <w:rPr>
          <w:rFonts w:ascii="Times New Roman" w:hAnsi="Times New Roman" w:cs="Times New Roman"/>
          <w:sz w:val="24"/>
          <w:szCs w:val="24"/>
        </w:rPr>
        <w:t xml:space="preserve">166 </w:t>
      </w:r>
      <w:r w:rsidR="00A63E07">
        <w:rPr>
          <w:rFonts w:ascii="Times New Roman" w:hAnsi="Times New Roman" w:cs="Times New Roman"/>
          <w:sz w:val="24"/>
          <w:szCs w:val="24"/>
        </w:rPr>
        <w:t xml:space="preserve">ЖК РФ </w:t>
      </w:r>
      <w:r>
        <w:rPr>
          <w:rFonts w:ascii="Times New Roman" w:hAnsi="Times New Roman" w:cs="Times New Roman"/>
          <w:sz w:val="24"/>
          <w:szCs w:val="24"/>
        </w:rPr>
        <w:t>устанавливает</w:t>
      </w:r>
      <w:r w:rsidR="00A63E07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перечень работ и услуг,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нормативно</w:t>
      </w:r>
      <w:r w:rsidR="005C3EE8">
        <w:rPr>
          <w:rFonts w:ascii="Times New Roman" w:hAnsi="Times New Roman" w:cs="Times New Roman"/>
          <w:sz w:val="24"/>
          <w:szCs w:val="24"/>
        </w:rPr>
        <w:t xml:space="preserve"> правовым актом субъек</w:t>
      </w:r>
      <w:r w:rsidR="00A63E07">
        <w:rPr>
          <w:rFonts w:ascii="Times New Roman" w:hAnsi="Times New Roman" w:cs="Times New Roman"/>
          <w:sz w:val="24"/>
          <w:szCs w:val="24"/>
        </w:rPr>
        <w:t>та Российской Федерации. Часть 2 ст.166 ЖК</w:t>
      </w:r>
      <w:r w:rsidR="005C3EE8">
        <w:rPr>
          <w:rFonts w:ascii="Times New Roman" w:hAnsi="Times New Roman" w:cs="Times New Roman"/>
          <w:sz w:val="24"/>
          <w:szCs w:val="24"/>
        </w:rPr>
        <w:t xml:space="preserve"> РФ предусматривает </w:t>
      </w:r>
      <w:r w:rsidR="00A63E07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5C3EE8">
        <w:rPr>
          <w:rFonts w:ascii="Times New Roman" w:hAnsi="Times New Roman" w:cs="Times New Roman"/>
          <w:sz w:val="24"/>
          <w:szCs w:val="24"/>
        </w:rPr>
        <w:t xml:space="preserve">внесение </w:t>
      </w:r>
      <w:r w:rsidR="00A63E07">
        <w:rPr>
          <w:rFonts w:ascii="Times New Roman" w:hAnsi="Times New Roman" w:cs="Times New Roman"/>
          <w:sz w:val="24"/>
          <w:szCs w:val="24"/>
        </w:rPr>
        <w:t xml:space="preserve">нормативно правовыми актами субъектов РФ </w:t>
      </w:r>
      <w:r w:rsidR="005C3EE8">
        <w:rPr>
          <w:rFonts w:ascii="Times New Roman" w:hAnsi="Times New Roman" w:cs="Times New Roman"/>
          <w:sz w:val="24"/>
          <w:szCs w:val="24"/>
        </w:rPr>
        <w:t xml:space="preserve">дополнений </w:t>
      </w:r>
      <w:r w:rsidR="00A63E07">
        <w:rPr>
          <w:rFonts w:ascii="Times New Roman" w:hAnsi="Times New Roman" w:cs="Times New Roman"/>
          <w:sz w:val="24"/>
          <w:szCs w:val="24"/>
        </w:rPr>
        <w:t xml:space="preserve">в </w:t>
      </w:r>
      <w:r w:rsidR="005C3EE8">
        <w:rPr>
          <w:rFonts w:ascii="Times New Roman" w:hAnsi="Times New Roman" w:cs="Times New Roman"/>
          <w:sz w:val="24"/>
          <w:szCs w:val="24"/>
        </w:rPr>
        <w:t>пер</w:t>
      </w:r>
      <w:r w:rsidR="00A63E07">
        <w:rPr>
          <w:rFonts w:ascii="Times New Roman" w:hAnsi="Times New Roman" w:cs="Times New Roman"/>
          <w:sz w:val="24"/>
          <w:szCs w:val="24"/>
        </w:rPr>
        <w:t xml:space="preserve">ечень </w:t>
      </w:r>
      <w:r w:rsidR="005C3EE8">
        <w:rPr>
          <w:rFonts w:ascii="Times New Roman" w:hAnsi="Times New Roman" w:cs="Times New Roman"/>
          <w:sz w:val="24"/>
          <w:szCs w:val="24"/>
        </w:rPr>
        <w:t>услуг и (или) работ</w:t>
      </w:r>
      <w:r w:rsidR="00A63E07">
        <w:rPr>
          <w:rFonts w:ascii="Times New Roman" w:hAnsi="Times New Roman" w:cs="Times New Roman"/>
          <w:sz w:val="24"/>
          <w:szCs w:val="24"/>
        </w:rPr>
        <w:t xml:space="preserve"> указанных в ч.1 ст.166 ЖК РФ, в </w:t>
      </w:r>
      <w:proofErr w:type="spellStart"/>
      <w:r w:rsidR="00A63E0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A63E07">
        <w:rPr>
          <w:rFonts w:ascii="Times New Roman" w:hAnsi="Times New Roman" w:cs="Times New Roman"/>
          <w:sz w:val="24"/>
          <w:szCs w:val="24"/>
        </w:rPr>
        <w:t xml:space="preserve">. </w:t>
      </w:r>
      <w:r w:rsidR="00A63E07" w:rsidRPr="00A63E07">
        <w:rPr>
          <w:rFonts w:ascii="Times New Roman" w:hAnsi="Times New Roman" w:cs="Times New Roman"/>
          <w:i/>
          <w:sz w:val="24"/>
          <w:szCs w:val="24"/>
        </w:rPr>
        <w:t>«и другие виды  услуг и (или) работ»</w:t>
      </w:r>
      <w:r w:rsidR="005C3EE8">
        <w:rPr>
          <w:rFonts w:ascii="Times New Roman" w:hAnsi="Times New Roman" w:cs="Times New Roman"/>
          <w:sz w:val="24"/>
          <w:szCs w:val="24"/>
        </w:rPr>
        <w:t>.</w:t>
      </w:r>
    </w:p>
    <w:p w:rsidR="005C3EE8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Предложенные законопроектом изменения позволят </w:t>
      </w:r>
      <w:r w:rsidR="00DC7FD0">
        <w:rPr>
          <w:rFonts w:ascii="Times New Roman" w:hAnsi="Times New Roman" w:cs="Times New Roman"/>
          <w:sz w:val="24"/>
          <w:szCs w:val="24"/>
        </w:rPr>
        <w:t>собственникам помещений в мн</w:t>
      </w:r>
      <w:r w:rsidR="00891D10">
        <w:rPr>
          <w:rFonts w:ascii="Times New Roman" w:hAnsi="Times New Roman" w:cs="Times New Roman"/>
          <w:sz w:val="24"/>
          <w:szCs w:val="24"/>
        </w:rPr>
        <w:t>огоквартирном доме принимать решения о проектировке и установке пандусов</w:t>
      </w:r>
      <w:r w:rsidR="00DC7FD0">
        <w:rPr>
          <w:rFonts w:ascii="Times New Roman" w:hAnsi="Times New Roman" w:cs="Times New Roman"/>
          <w:sz w:val="24"/>
          <w:szCs w:val="24"/>
        </w:rPr>
        <w:t xml:space="preserve"> в многоквартирных домах «старого»</w:t>
      </w:r>
      <w:r w:rsidR="002A7B2E">
        <w:rPr>
          <w:rFonts w:ascii="Times New Roman" w:hAnsi="Times New Roman" w:cs="Times New Roman"/>
          <w:sz w:val="24"/>
          <w:szCs w:val="24"/>
        </w:rPr>
        <w:t xml:space="preserve"> типа</w:t>
      </w:r>
      <w:r w:rsidR="00DC7FD0">
        <w:rPr>
          <w:rFonts w:ascii="Times New Roman" w:hAnsi="Times New Roman" w:cs="Times New Roman"/>
          <w:sz w:val="24"/>
          <w:szCs w:val="24"/>
        </w:rPr>
        <w:t xml:space="preserve">, а также о </w:t>
      </w:r>
      <w:r w:rsidR="002A7B2E">
        <w:rPr>
          <w:rFonts w:ascii="Times New Roman" w:hAnsi="Times New Roman" w:cs="Times New Roman"/>
          <w:sz w:val="24"/>
          <w:szCs w:val="24"/>
        </w:rPr>
        <w:t>ремонте</w:t>
      </w:r>
      <w:r w:rsidR="00DC7FD0">
        <w:rPr>
          <w:rFonts w:ascii="Times New Roman" w:hAnsi="Times New Roman" w:cs="Times New Roman"/>
          <w:sz w:val="24"/>
          <w:szCs w:val="24"/>
        </w:rPr>
        <w:t xml:space="preserve"> или замене </w:t>
      </w:r>
      <w:r w:rsidR="002A7B2E">
        <w:rPr>
          <w:rFonts w:ascii="Times New Roman" w:hAnsi="Times New Roman" w:cs="Times New Roman"/>
          <w:sz w:val="24"/>
          <w:szCs w:val="24"/>
        </w:rPr>
        <w:t xml:space="preserve">существующих пандусов </w:t>
      </w:r>
      <w:r w:rsidR="00DC7FD0">
        <w:rPr>
          <w:rFonts w:ascii="Times New Roman" w:hAnsi="Times New Roman" w:cs="Times New Roman"/>
          <w:sz w:val="24"/>
          <w:szCs w:val="24"/>
        </w:rPr>
        <w:t>в домах построенных после введения п.4.3 СНиП 31-01-2003</w:t>
      </w:r>
      <w:r w:rsidR="00891D10">
        <w:rPr>
          <w:rFonts w:ascii="Times New Roman" w:hAnsi="Times New Roman" w:cs="Times New Roman"/>
          <w:sz w:val="24"/>
          <w:szCs w:val="24"/>
        </w:rPr>
        <w:t xml:space="preserve">, </w:t>
      </w:r>
      <w:r w:rsidR="002A7B2E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r w:rsidR="00DC7FD0">
        <w:rPr>
          <w:rFonts w:ascii="Times New Roman" w:hAnsi="Times New Roman" w:cs="Times New Roman"/>
          <w:sz w:val="24"/>
          <w:szCs w:val="24"/>
        </w:rPr>
        <w:t>за счет</w:t>
      </w:r>
      <w:r w:rsidR="00891D10">
        <w:rPr>
          <w:rFonts w:ascii="Times New Roman" w:hAnsi="Times New Roman" w:cs="Times New Roman"/>
          <w:sz w:val="24"/>
          <w:szCs w:val="24"/>
        </w:rPr>
        <w:t xml:space="preserve"> ранее </w:t>
      </w:r>
      <w:r w:rsidR="002A7B2E">
        <w:rPr>
          <w:rFonts w:ascii="Times New Roman" w:hAnsi="Times New Roman" w:cs="Times New Roman"/>
          <w:sz w:val="24"/>
          <w:szCs w:val="24"/>
        </w:rPr>
        <w:t xml:space="preserve">уплаченных </w:t>
      </w:r>
      <w:r w:rsidR="00891D10">
        <w:rPr>
          <w:rFonts w:ascii="Times New Roman" w:hAnsi="Times New Roman" w:cs="Times New Roman"/>
          <w:sz w:val="24"/>
          <w:szCs w:val="24"/>
        </w:rPr>
        <w:t xml:space="preserve">ими </w:t>
      </w:r>
      <w:r w:rsidR="00DC7FD0">
        <w:rPr>
          <w:rFonts w:ascii="Times New Roman" w:hAnsi="Times New Roman" w:cs="Times New Roman"/>
          <w:sz w:val="24"/>
          <w:szCs w:val="24"/>
        </w:rPr>
        <w:t>взносов на капитальный ремонт</w:t>
      </w:r>
      <w:r w:rsidR="00891D10">
        <w:rPr>
          <w:rFonts w:ascii="Times New Roman" w:hAnsi="Times New Roman" w:cs="Times New Roman"/>
          <w:sz w:val="24"/>
          <w:szCs w:val="24"/>
        </w:rPr>
        <w:t xml:space="preserve"> и уже аккумулированных </w:t>
      </w:r>
      <w:r w:rsidR="00DC7FD0">
        <w:rPr>
          <w:rFonts w:ascii="Times New Roman" w:hAnsi="Times New Roman" w:cs="Times New Roman"/>
          <w:sz w:val="24"/>
          <w:szCs w:val="24"/>
        </w:rPr>
        <w:t>на</w:t>
      </w:r>
      <w:r w:rsidR="00891D10">
        <w:rPr>
          <w:rFonts w:ascii="Times New Roman" w:hAnsi="Times New Roman" w:cs="Times New Roman"/>
          <w:sz w:val="24"/>
          <w:szCs w:val="24"/>
        </w:rPr>
        <w:t xml:space="preserve"> соответствующих  счетах</w:t>
      </w:r>
      <w:r w:rsidR="002A7B2E">
        <w:rPr>
          <w:rFonts w:ascii="Times New Roman" w:hAnsi="Times New Roman" w:cs="Times New Roman"/>
          <w:sz w:val="24"/>
          <w:szCs w:val="24"/>
        </w:rPr>
        <w:t xml:space="preserve"> в соответствии с выбранным способом формирования</w:t>
      </w:r>
      <w:proofErr w:type="gramEnd"/>
      <w:r w:rsidR="002A7B2E">
        <w:rPr>
          <w:rFonts w:ascii="Times New Roman" w:hAnsi="Times New Roman" w:cs="Times New Roman"/>
          <w:sz w:val="24"/>
          <w:szCs w:val="24"/>
        </w:rPr>
        <w:t xml:space="preserve"> фонда капитального ремонта</w:t>
      </w:r>
      <w:r w:rsidR="00EB1316">
        <w:rPr>
          <w:rFonts w:ascii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 xml:space="preserve">при необходимости </w:t>
      </w:r>
      <w:r w:rsidR="00891D10">
        <w:rPr>
          <w:rFonts w:ascii="Times New Roman" w:hAnsi="Times New Roman" w:cs="Times New Roman"/>
          <w:sz w:val="24"/>
          <w:szCs w:val="24"/>
        </w:rPr>
        <w:t xml:space="preserve">также это даст возможность </w:t>
      </w:r>
      <w:proofErr w:type="gramStart"/>
      <w:r w:rsidR="00891D1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91D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1D10">
        <w:rPr>
          <w:rFonts w:ascii="Times New Roman" w:hAnsi="Times New Roman" w:cs="Times New Roman"/>
          <w:sz w:val="24"/>
          <w:szCs w:val="24"/>
        </w:rPr>
        <w:t>привлечений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D10">
        <w:rPr>
          <w:rFonts w:ascii="Times New Roman" w:hAnsi="Times New Roman" w:cs="Times New Roman"/>
          <w:sz w:val="24"/>
          <w:szCs w:val="24"/>
        </w:rPr>
        <w:t>для этих целей субсидий</w:t>
      </w:r>
      <w:r>
        <w:rPr>
          <w:rFonts w:ascii="Times New Roman" w:hAnsi="Times New Roman" w:cs="Times New Roman"/>
          <w:sz w:val="24"/>
          <w:szCs w:val="24"/>
        </w:rPr>
        <w:t xml:space="preserve"> из бюджета субъекта Российской Федерации или местного бюджета (согласно Федерального закона от 29.06.2015г. №176-ФЗ).</w:t>
      </w:r>
    </w:p>
    <w:p w:rsidR="005C3EE8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Проектирование и установка </w:t>
      </w:r>
      <w:r w:rsidR="00EB1316">
        <w:rPr>
          <w:rFonts w:ascii="Times New Roman" w:hAnsi="Times New Roman" w:cs="Times New Roman"/>
          <w:sz w:val="24"/>
          <w:szCs w:val="24"/>
        </w:rPr>
        <w:t xml:space="preserve">пандусов в подъездах многоквартирных домов построенных до введения п.4.3 СНиП 31-01-2003, </w:t>
      </w:r>
      <w:r>
        <w:rPr>
          <w:rFonts w:ascii="Times New Roman" w:hAnsi="Times New Roman" w:cs="Times New Roman"/>
          <w:sz w:val="24"/>
          <w:szCs w:val="24"/>
        </w:rPr>
        <w:t xml:space="preserve">в рамках проведения капитального ремонта, позволит обеспечить выполнение капитального ремонта на более качественном уровне, в соответствии с требованиями социального государства, </w:t>
      </w:r>
      <w:r w:rsidR="00D86833">
        <w:rPr>
          <w:rFonts w:ascii="Times New Roman" w:hAnsi="Times New Roman" w:cs="Times New Roman"/>
          <w:sz w:val="24"/>
          <w:szCs w:val="24"/>
        </w:rPr>
        <w:t xml:space="preserve">одной из задач которого является защита </w:t>
      </w:r>
      <w:bookmarkStart w:id="0" w:name="_GoBack"/>
      <w:bookmarkEnd w:id="0"/>
      <w:r w:rsidR="00D86833">
        <w:rPr>
          <w:rFonts w:ascii="Times New Roman" w:hAnsi="Times New Roman" w:cs="Times New Roman"/>
          <w:sz w:val="24"/>
          <w:szCs w:val="24"/>
        </w:rPr>
        <w:t>прав инвалидов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3EE8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EE8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EE8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F9D" w:rsidRDefault="005C3EE8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                                                                                                                                        Караваев С.С.    </w:t>
      </w:r>
      <w:r w:rsidR="00702F9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2A7B2E"/>
    <w:rsid w:val="005C3EE8"/>
    <w:rsid w:val="006F22CB"/>
    <w:rsid w:val="00702F9D"/>
    <w:rsid w:val="00891D10"/>
    <w:rsid w:val="00A46E86"/>
    <w:rsid w:val="00A63E07"/>
    <w:rsid w:val="00BC7C03"/>
    <w:rsid w:val="00C34155"/>
    <w:rsid w:val="00D34007"/>
    <w:rsid w:val="00D86833"/>
    <w:rsid w:val="00DC7FD0"/>
    <w:rsid w:val="00E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1B2B0-CADD-4EF1-B957-AF9D6F23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5</cp:revision>
  <cp:lastPrinted>2017-05-15T18:32:00Z</cp:lastPrinted>
  <dcterms:created xsi:type="dcterms:W3CDTF">2017-05-15T15:12:00Z</dcterms:created>
  <dcterms:modified xsi:type="dcterms:W3CDTF">2017-05-15T18:33:00Z</dcterms:modified>
</cp:coreProperties>
</file>