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2648" w:rsidRDefault="00C42648" w:rsidP="00C42648">
      <w:pPr>
        <w:overflowPunct/>
        <w:jc w:val="center"/>
        <w:rPr>
          <w:b/>
          <w:sz w:val="28"/>
          <w:szCs w:val="28"/>
        </w:rPr>
      </w:pPr>
    </w:p>
    <w:p w:rsidR="006951EF" w:rsidRDefault="006951EF" w:rsidP="00C42648">
      <w:pPr>
        <w:overflowPunct/>
        <w:jc w:val="center"/>
        <w:rPr>
          <w:b/>
          <w:sz w:val="28"/>
          <w:szCs w:val="28"/>
        </w:rPr>
      </w:pPr>
    </w:p>
    <w:p w:rsidR="006951EF" w:rsidRDefault="006951EF" w:rsidP="00C42648">
      <w:pPr>
        <w:overflowPunct/>
        <w:jc w:val="center"/>
        <w:rPr>
          <w:b/>
          <w:sz w:val="28"/>
          <w:szCs w:val="28"/>
        </w:rPr>
      </w:pPr>
    </w:p>
    <w:p w:rsidR="006951EF" w:rsidRDefault="006951EF" w:rsidP="00C42648">
      <w:pPr>
        <w:overflowPunct/>
        <w:jc w:val="center"/>
        <w:rPr>
          <w:b/>
          <w:sz w:val="28"/>
          <w:szCs w:val="28"/>
        </w:rPr>
      </w:pPr>
    </w:p>
    <w:p w:rsidR="00C42648" w:rsidRDefault="00C42648" w:rsidP="00C42648">
      <w:pPr>
        <w:overflowPunct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ФИНАНСОВО-ЭКОНОМИЧЕСКОЕ ОБОСНОВАНИЕ </w:t>
      </w:r>
    </w:p>
    <w:p w:rsidR="006A7B0B" w:rsidRDefault="00C42648" w:rsidP="006951EF">
      <w:pPr>
        <w:overflowPunct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принятия областного закона </w:t>
      </w:r>
      <w:r w:rsidR="006A7B0B" w:rsidRPr="006A7B0B">
        <w:rPr>
          <w:sz w:val="28"/>
          <w:szCs w:val="28"/>
        </w:rPr>
        <w:t xml:space="preserve">«О внесении изменений в областной закон </w:t>
      </w:r>
    </w:p>
    <w:p w:rsidR="006A7B0B" w:rsidRDefault="006A7B0B" w:rsidP="006951EF">
      <w:pPr>
        <w:overflowPunct/>
        <w:jc w:val="center"/>
        <w:rPr>
          <w:sz w:val="28"/>
          <w:szCs w:val="28"/>
        </w:rPr>
      </w:pPr>
      <w:r w:rsidRPr="006A7B0B">
        <w:rPr>
          <w:sz w:val="28"/>
          <w:szCs w:val="28"/>
        </w:rPr>
        <w:t>"О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области" »</w:t>
      </w:r>
      <w:r>
        <w:rPr>
          <w:sz w:val="28"/>
          <w:szCs w:val="28"/>
        </w:rPr>
        <w:t xml:space="preserve"> </w:t>
      </w:r>
    </w:p>
    <w:p w:rsidR="00C42648" w:rsidRPr="00C42648" w:rsidRDefault="00B90854" w:rsidP="006951EF">
      <w:pPr>
        <w:overflowPunct/>
        <w:jc w:val="center"/>
        <w:rPr>
          <w:sz w:val="28"/>
          <w:szCs w:val="28"/>
        </w:rPr>
      </w:pPr>
      <w:r>
        <w:rPr>
          <w:sz w:val="28"/>
          <w:szCs w:val="28"/>
        </w:rPr>
        <w:t>(далее - Законопроект)</w:t>
      </w:r>
    </w:p>
    <w:p w:rsidR="00C42648" w:rsidRDefault="00C42648" w:rsidP="00C42648">
      <w:pPr>
        <w:overflowPunct/>
        <w:ind w:firstLine="540"/>
        <w:jc w:val="center"/>
        <w:rPr>
          <w:b/>
          <w:sz w:val="28"/>
          <w:szCs w:val="28"/>
        </w:rPr>
      </w:pPr>
    </w:p>
    <w:p w:rsidR="006951EF" w:rsidRDefault="006951EF" w:rsidP="00C42648">
      <w:pPr>
        <w:overflowPunct/>
        <w:ind w:firstLine="540"/>
        <w:jc w:val="center"/>
        <w:rPr>
          <w:b/>
          <w:sz w:val="28"/>
          <w:szCs w:val="28"/>
        </w:rPr>
      </w:pPr>
    </w:p>
    <w:p w:rsidR="006951EF" w:rsidRDefault="006951EF" w:rsidP="00C42648">
      <w:pPr>
        <w:overflowPunct/>
        <w:ind w:firstLine="540"/>
        <w:jc w:val="center"/>
        <w:rPr>
          <w:b/>
          <w:sz w:val="28"/>
          <w:szCs w:val="28"/>
        </w:rPr>
      </w:pPr>
    </w:p>
    <w:p w:rsidR="00C42648" w:rsidRDefault="00C42648" w:rsidP="00C42648">
      <w:pPr>
        <w:overflowPunct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  </w:t>
      </w:r>
      <w:r w:rsidR="00B90854">
        <w:rPr>
          <w:sz w:val="28"/>
          <w:szCs w:val="28"/>
        </w:rPr>
        <w:t>Законопроекта</w:t>
      </w:r>
      <w:r>
        <w:rPr>
          <w:sz w:val="28"/>
          <w:szCs w:val="28"/>
        </w:rPr>
        <w:t xml:space="preserve">  не потребует </w:t>
      </w:r>
      <w:r w:rsidR="000A1C9A">
        <w:rPr>
          <w:sz w:val="28"/>
          <w:szCs w:val="28"/>
        </w:rPr>
        <w:t xml:space="preserve">выделения </w:t>
      </w:r>
      <w:r>
        <w:rPr>
          <w:sz w:val="28"/>
          <w:szCs w:val="28"/>
        </w:rPr>
        <w:t>дополнительн</w:t>
      </w:r>
      <w:r w:rsidR="000A1C9A">
        <w:rPr>
          <w:sz w:val="28"/>
          <w:szCs w:val="28"/>
        </w:rPr>
        <w:t>ых средств из областного бюджета Ленинградской области</w:t>
      </w:r>
      <w:r>
        <w:rPr>
          <w:sz w:val="28"/>
          <w:szCs w:val="28"/>
        </w:rPr>
        <w:t>.</w:t>
      </w:r>
    </w:p>
    <w:p w:rsidR="00C42648" w:rsidRDefault="00C42648" w:rsidP="00C42648">
      <w:pPr>
        <w:pStyle w:val="ConsPlusNormal"/>
        <w:ind w:firstLine="709"/>
        <w:jc w:val="both"/>
      </w:pPr>
    </w:p>
    <w:p w:rsidR="00C42648" w:rsidRDefault="00C42648" w:rsidP="00C42648">
      <w:pPr>
        <w:pStyle w:val="ConsPlusNormal"/>
        <w:ind w:firstLine="709"/>
        <w:jc w:val="both"/>
      </w:pPr>
    </w:p>
    <w:p w:rsidR="00C42648" w:rsidRDefault="00C42648" w:rsidP="00C42648">
      <w:pPr>
        <w:overflowPunct/>
        <w:jc w:val="both"/>
        <w:rPr>
          <w:sz w:val="28"/>
          <w:szCs w:val="28"/>
        </w:rPr>
      </w:pPr>
      <w:r>
        <w:rPr>
          <w:sz w:val="28"/>
          <w:szCs w:val="28"/>
        </w:rPr>
        <w:t>Вице-губернатор Ленинградской области -</w:t>
      </w:r>
    </w:p>
    <w:p w:rsidR="00C42648" w:rsidRDefault="00C42648" w:rsidP="00C42648">
      <w:pPr>
        <w:overflowPunct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руководитель аппарата Губернатора</w:t>
      </w:r>
    </w:p>
    <w:p w:rsidR="00D65434" w:rsidRPr="00B90854" w:rsidRDefault="00C42648" w:rsidP="006951EF">
      <w:pPr>
        <w:overflowPunct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Правительства Ленинградской области                     </w:t>
      </w:r>
      <w:r w:rsidR="006A7B0B">
        <w:rPr>
          <w:sz w:val="28"/>
          <w:szCs w:val="28"/>
        </w:rPr>
        <w:t xml:space="preserve">         </w:t>
      </w:r>
      <w:bookmarkStart w:id="0" w:name="_GoBack"/>
      <w:bookmarkEnd w:id="0"/>
      <w:r>
        <w:rPr>
          <w:sz w:val="28"/>
          <w:szCs w:val="28"/>
        </w:rPr>
        <w:t xml:space="preserve">           </w:t>
      </w:r>
      <w:proofErr w:type="spellStart"/>
      <w:r>
        <w:rPr>
          <w:sz w:val="28"/>
          <w:szCs w:val="28"/>
        </w:rPr>
        <w:t>М.</w:t>
      </w:r>
      <w:r w:rsidR="006951EF">
        <w:rPr>
          <w:sz w:val="28"/>
          <w:szCs w:val="28"/>
        </w:rPr>
        <w:t>М</w:t>
      </w:r>
      <w:r>
        <w:rPr>
          <w:sz w:val="28"/>
          <w:szCs w:val="28"/>
        </w:rPr>
        <w:t>.</w:t>
      </w:r>
      <w:proofErr w:type="gramStart"/>
      <w:r w:rsidR="006951EF">
        <w:rPr>
          <w:sz w:val="28"/>
          <w:szCs w:val="28"/>
        </w:rPr>
        <w:t>Кучерявый</w:t>
      </w:r>
      <w:proofErr w:type="spellEnd"/>
      <w:proofErr w:type="gramEnd"/>
    </w:p>
    <w:sectPr w:rsidR="00D65434" w:rsidRPr="00B90854" w:rsidSect="006A7B0B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10DB"/>
    <w:rsid w:val="000A1C9A"/>
    <w:rsid w:val="003510DB"/>
    <w:rsid w:val="006951EF"/>
    <w:rsid w:val="006A7B0B"/>
    <w:rsid w:val="00794C07"/>
    <w:rsid w:val="00B90854"/>
    <w:rsid w:val="00C42648"/>
    <w:rsid w:val="00D65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2648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4264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2648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4264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915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Александровна Лодыгина</dc:creator>
  <cp:lastModifiedBy>Алевтина Георгиевна СИМАКОВА</cp:lastModifiedBy>
  <cp:revision>5</cp:revision>
  <cp:lastPrinted>2017-03-04T12:04:00Z</cp:lastPrinted>
  <dcterms:created xsi:type="dcterms:W3CDTF">2017-03-02T09:17:00Z</dcterms:created>
  <dcterms:modified xsi:type="dcterms:W3CDTF">2017-03-04T12:06:00Z</dcterms:modified>
</cp:coreProperties>
</file>