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21C" w:rsidRDefault="00585AE3" w:rsidP="0045721C">
      <w:pPr>
        <w:rPr>
          <w:rFonts w:ascii="Times New Roman" w:hAnsi="Times New Roman"/>
        </w:rPr>
      </w:pPr>
      <w:r w:rsidRPr="00585AE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</w:t>
      </w:r>
      <w:r w:rsidR="0045721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</w:t>
      </w:r>
      <w:r w:rsidR="0045721C">
        <w:rPr>
          <w:rFonts w:ascii="Times New Roman" w:hAnsi="Times New Roman"/>
          <w:sz w:val="28"/>
          <w:szCs w:val="28"/>
        </w:rPr>
        <w:t>Председателю Законодательного собрания</w:t>
      </w:r>
    </w:p>
    <w:p w:rsidR="0045721C" w:rsidRDefault="0045721C" w:rsidP="004572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Ленинградской области</w:t>
      </w:r>
    </w:p>
    <w:p w:rsidR="0045721C" w:rsidRDefault="0045721C" w:rsidP="0045721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С. М. Бебенину</w:t>
      </w:r>
    </w:p>
    <w:p w:rsidR="0045721C" w:rsidRDefault="0045721C" w:rsidP="004572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45721C" w:rsidRDefault="0045721C" w:rsidP="0045721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Уважаемый Сергей Михайлович!</w:t>
      </w:r>
    </w:p>
    <w:p w:rsidR="0045721C" w:rsidRDefault="0045721C" w:rsidP="00457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направляем на рассмотрение Законодательного собрания проект областного закона «О внесении изменений в часть 1 статьи 7 областного закона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proofErr w:type="gramEnd"/>
    </w:p>
    <w:p w:rsidR="0045721C" w:rsidRDefault="0045721C" w:rsidP="00457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721C" w:rsidRDefault="0045721C" w:rsidP="0045721C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45721C" w:rsidRDefault="0045721C" w:rsidP="004572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1.Проект областного закона на - 1 листе.</w:t>
      </w:r>
    </w:p>
    <w:p w:rsidR="0045721C" w:rsidRDefault="0045721C" w:rsidP="004572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Пояснительная записка  на  - 1 листе.</w:t>
      </w:r>
    </w:p>
    <w:p w:rsidR="0045721C" w:rsidRDefault="0045721C" w:rsidP="004572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Финансово-экономическое обоснование </w:t>
      </w:r>
      <w:proofErr w:type="gramStart"/>
      <w:r>
        <w:rPr>
          <w:rFonts w:ascii="Times New Roman" w:hAnsi="Times New Roman"/>
          <w:sz w:val="28"/>
          <w:szCs w:val="28"/>
        </w:rPr>
        <w:t>–н</w:t>
      </w:r>
      <w:proofErr w:type="gramEnd"/>
      <w:r>
        <w:rPr>
          <w:rFonts w:ascii="Times New Roman" w:hAnsi="Times New Roman"/>
          <w:sz w:val="28"/>
          <w:szCs w:val="28"/>
        </w:rPr>
        <w:t>а 1 листе.</w:t>
      </w:r>
    </w:p>
    <w:p w:rsidR="0045721C" w:rsidRDefault="0045721C" w:rsidP="004572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Справка о состоянии законодательства в данной сфере правового регулирования на -   1 листе.</w:t>
      </w:r>
    </w:p>
    <w:p w:rsidR="0045721C" w:rsidRDefault="0045721C" w:rsidP="0045721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Перечень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листе.</w:t>
      </w:r>
    </w:p>
    <w:p w:rsidR="0045721C" w:rsidRDefault="0045721C" w:rsidP="00457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данного областного закона на -1 листе  </w:t>
      </w:r>
    </w:p>
    <w:p w:rsidR="0045721C" w:rsidRDefault="0045721C" w:rsidP="00457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721C" w:rsidRDefault="0045721C" w:rsidP="00457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</w:p>
    <w:p w:rsidR="0045721C" w:rsidRDefault="0045721C" w:rsidP="004572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45721C" w:rsidRDefault="0045721C" w:rsidP="0045721C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45721C" w:rsidRDefault="0045721C" w:rsidP="0045721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45721C" w:rsidRDefault="0045721C" w:rsidP="0045721C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5721C" w:rsidRDefault="0045721C" w:rsidP="0045721C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45721C" w:rsidRDefault="0045721C" w:rsidP="0045721C">
      <w:pPr>
        <w:rPr>
          <w:rFonts w:ascii="Times New Roman" w:hAnsi="Times New Roman" w:cs="Times New Roman"/>
          <w:sz w:val="24"/>
          <w:szCs w:val="24"/>
        </w:rPr>
      </w:pPr>
    </w:p>
    <w:p w:rsidR="0045721C" w:rsidRDefault="0045721C" w:rsidP="0045721C">
      <w:pPr>
        <w:jc w:val="both"/>
        <w:rPr>
          <w:rFonts w:ascii="Times New Roman" w:hAnsi="Times New Roman"/>
          <w:sz w:val="24"/>
          <w:szCs w:val="24"/>
        </w:rPr>
      </w:pPr>
    </w:p>
    <w:p w:rsidR="0045721C" w:rsidRDefault="0045721C" w:rsidP="0045721C">
      <w:pPr>
        <w:rPr>
          <w:rFonts w:ascii="Calibri" w:hAnsi="Calibri"/>
        </w:rPr>
      </w:pPr>
    </w:p>
    <w:p w:rsidR="001A4C3C" w:rsidRDefault="00585AE3" w:rsidP="00AE4E1C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85AE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         </w:t>
      </w:r>
    </w:p>
    <w:p w:rsidR="00924088" w:rsidRDefault="00924088" w:rsidP="00AE4E1C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16B59" w:rsidRPr="00585AE3" w:rsidRDefault="00924088" w:rsidP="00AE4E1C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                                                                 </w:t>
      </w:r>
      <w:r w:rsidR="00016B59" w:rsidRPr="00585AE3">
        <w:rPr>
          <w:rFonts w:ascii="Times New Roman" w:eastAsia="Calibri" w:hAnsi="Times New Roman" w:cs="Times New Roman"/>
          <w:sz w:val="24"/>
          <w:szCs w:val="24"/>
          <w:lang w:eastAsia="en-US"/>
        </w:rPr>
        <w:t>ПРОЕКТ</w:t>
      </w:r>
    </w:p>
    <w:p w:rsidR="00016B59" w:rsidRDefault="00016B59" w:rsidP="00AE4E1C">
      <w:pPr>
        <w:pStyle w:val="ConsPlusNorma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Проект вносят депутаты Законодательного собрания  </w:t>
      </w: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Ленинградской области: Р.А. Илларионова,  </w:t>
      </w: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Н.А.Кузьмин,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Е.В.Тирон</w:t>
      </w:r>
      <w:proofErr w:type="spellEnd"/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16B59" w:rsidRDefault="00016B59" w:rsidP="00AE4E1C">
      <w:pPr>
        <w:pStyle w:val="1"/>
        <w:shd w:val="clear" w:color="auto" w:fill="auto"/>
        <w:spacing w:before="120"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</w:t>
      </w:r>
    </w:p>
    <w:p w:rsidR="00016B59" w:rsidRDefault="00016B59" w:rsidP="00AE4E1C">
      <w:pPr>
        <w:pStyle w:val="1"/>
        <w:shd w:val="clear" w:color="auto" w:fill="auto"/>
        <w:spacing w:before="120" w:after="120" w:line="240" w:lineRule="auto"/>
        <w:jc w:val="both"/>
        <w:rPr>
          <w:sz w:val="24"/>
          <w:szCs w:val="24"/>
        </w:rPr>
      </w:pPr>
    </w:p>
    <w:p w:rsidR="00016B59" w:rsidRDefault="00016B59" w:rsidP="00AE4E1C">
      <w:pPr>
        <w:pStyle w:val="1"/>
        <w:shd w:val="clear" w:color="auto" w:fill="auto"/>
        <w:spacing w:before="120" w:after="120" w:line="240" w:lineRule="auto"/>
        <w:jc w:val="both"/>
        <w:rPr>
          <w:sz w:val="24"/>
          <w:szCs w:val="24"/>
        </w:rPr>
      </w:pPr>
    </w:p>
    <w:p w:rsidR="00016B59" w:rsidRDefault="00016B59" w:rsidP="00AE4E1C">
      <w:pPr>
        <w:pStyle w:val="1"/>
        <w:shd w:val="clear" w:color="auto" w:fill="auto"/>
        <w:spacing w:before="120" w:after="120" w:line="240" w:lineRule="auto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</w:t>
      </w:r>
      <w:r>
        <w:rPr>
          <w:sz w:val="28"/>
          <w:szCs w:val="28"/>
        </w:rPr>
        <w:t>ЛЕНИНГРАДСКАЯ ОБЛАСТЬ</w:t>
      </w:r>
    </w:p>
    <w:p w:rsidR="00016B59" w:rsidRDefault="00016B59" w:rsidP="00AE4E1C">
      <w:pPr>
        <w:pStyle w:val="1"/>
        <w:shd w:val="clear" w:color="auto" w:fill="auto"/>
        <w:spacing w:before="120"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ОБЛАСТНОЙ ЗАКОН</w:t>
      </w:r>
    </w:p>
    <w:p w:rsidR="00016B59" w:rsidRDefault="00016B59" w:rsidP="00AE4E1C">
      <w:pPr>
        <w:pStyle w:val="1"/>
        <w:shd w:val="clear" w:color="auto" w:fill="auto"/>
        <w:spacing w:before="120" w:after="120" w:line="240" w:lineRule="auto"/>
        <w:jc w:val="both"/>
        <w:rPr>
          <w:sz w:val="28"/>
          <w:szCs w:val="28"/>
        </w:rPr>
      </w:pPr>
    </w:p>
    <w:p w:rsidR="00016B59" w:rsidRDefault="00016B59" w:rsidP="00AE4E1C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О внесении изменений в областной закон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016B59" w:rsidRDefault="00016B59" w:rsidP="00AE4E1C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</w:p>
    <w:p w:rsidR="00016B59" w:rsidRDefault="00016B59" w:rsidP="00AE4E1C">
      <w:pPr>
        <w:autoSpaceDE w:val="0"/>
        <w:autoSpaceDN w:val="0"/>
        <w:adjustRightInd w:val="0"/>
        <w:spacing w:before="120" w:after="12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1  </w:t>
      </w:r>
    </w:p>
    <w:p w:rsidR="00016B59" w:rsidRDefault="00016B59" w:rsidP="00AE4E1C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Внести в областной закон от 26 октября 2005 г. № 89-оз </w:t>
      </w:r>
      <w:r>
        <w:rPr>
          <w:rFonts w:ascii="Times New Roman" w:hAnsi="Times New Roman"/>
          <w:b/>
          <w:sz w:val="28"/>
          <w:szCs w:val="28"/>
        </w:rPr>
        <w:t>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016B59" w:rsidRPr="00016B59" w:rsidRDefault="00016B59" w:rsidP="00AE4E1C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(с последующими изменениями) следующие изменения:</w:t>
      </w:r>
    </w:p>
    <w:p w:rsidR="00016B59" w:rsidRDefault="00016B59" w:rsidP="00AE4E1C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016B59" w:rsidRDefault="00016B59" w:rsidP="00AE4E1C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1)</w:t>
      </w:r>
      <w:r w:rsidR="00FA345E">
        <w:rPr>
          <w:rFonts w:ascii="Times New Roman" w:hAnsi="Times New Roman"/>
          <w:sz w:val="28"/>
          <w:szCs w:val="28"/>
        </w:rPr>
        <w:t xml:space="preserve"> в части 2 статьи 7 слова «пунктом 1» заменить словами «частью </w:t>
      </w:r>
      <w:r w:rsidR="00B8537F">
        <w:rPr>
          <w:rFonts w:ascii="Times New Roman" w:hAnsi="Times New Roman"/>
          <w:sz w:val="28"/>
          <w:szCs w:val="28"/>
        </w:rPr>
        <w:t xml:space="preserve"> </w:t>
      </w:r>
      <w:r w:rsidR="00FA345E">
        <w:rPr>
          <w:rFonts w:ascii="Times New Roman" w:hAnsi="Times New Roman"/>
          <w:sz w:val="28"/>
          <w:szCs w:val="28"/>
        </w:rPr>
        <w:t>1</w:t>
      </w:r>
      <w:r w:rsidR="00B8537F">
        <w:rPr>
          <w:rFonts w:ascii="Times New Roman" w:hAnsi="Times New Roman"/>
          <w:sz w:val="28"/>
          <w:szCs w:val="28"/>
        </w:rPr>
        <w:t xml:space="preserve"> пунктами 1-5</w:t>
      </w:r>
      <w:r w:rsidR="00FA345E">
        <w:rPr>
          <w:rFonts w:ascii="Times New Roman" w:hAnsi="Times New Roman"/>
          <w:sz w:val="28"/>
          <w:szCs w:val="28"/>
        </w:rPr>
        <w:t>».</w:t>
      </w:r>
    </w:p>
    <w:p w:rsidR="00016B59" w:rsidRDefault="00016B59" w:rsidP="00AE4E1C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16B59" w:rsidRDefault="00016B59" w:rsidP="00AE4E1C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</w:t>
      </w:r>
    </w:p>
    <w:p w:rsidR="00016B59" w:rsidRDefault="00016B59" w:rsidP="00AE4E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16B59" w:rsidRDefault="00016B59" w:rsidP="00AE4E1C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16B59" w:rsidRDefault="00016B59" w:rsidP="00AE4E1C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Настоящий областной закон вступает в силу  по истечении  10 дней со дня его официального опубликования.</w:t>
      </w:r>
    </w:p>
    <w:p w:rsidR="00016B59" w:rsidRDefault="00016B59" w:rsidP="00AE4E1C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585AE3" w:rsidRDefault="00585AE3" w:rsidP="00AE4E1C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585AE3" w:rsidRDefault="00585AE3" w:rsidP="00AE4E1C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016B59" w:rsidRDefault="00016B59" w:rsidP="00AE4E1C">
      <w:pPr>
        <w:pStyle w:val="1"/>
        <w:shd w:val="clear" w:color="auto" w:fill="auto"/>
        <w:tabs>
          <w:tab w:val="left" w:pos="567"/>
        </w:tabs>
        <w:spacing w:after="0" w:line="240" w:lineRule="auto"/>
        <w:ind w:right="40"/>
        <w:jc w:val="both"/>
        <w:rPr>
          <w:sz w:val="28"/>
          <w:szCs w:val="28"/>
        </w:rPr>
      </w:pP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       А. Дрозденко</w:t>
      </w: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6B59" w:rsidRDefault="00016B59" w:rsidP="00AE4E1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7626" w:rsidRPr="00FC7626" w:rsidRDefault="00016B59" w:rsidP="00FC76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</w:t>
      </w:r>
      <w:r w:rsidR="00FC7626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FC7626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/>
          <w:sz w:val="28"/>
          <w:szCs w:val="28"/>
        </w:rPr>
        <w:t>Законопроектом предлагается, что принятые на учет в качестве нуждающихся в жилых помещениях граждане, которые утратили основания, дающие им право на получение жилого помещения по договору социального найма, выехавшие на место жительства в другое муниципальное образование (за исключением в пределах Москвы, Санкт-Петербурга или Севастополя), получившие бюджетные средства на приобретение или строительство жилого помещения, или при предоставлении им земельного участка от государственных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органов или органов местного самоуправления, обязаны письменно уведомить в месячный срок орган, осуществляющий принятие на учет, об основаниях снятия их с учета по основаниям предусмотренных не только пунктом 1 статьи 56 Жилищного кодекса Российской Федерации, но и пунктами 2,3,4,5 части 1 настоящей статьи.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 ЖК РФ, </w:t>
      </w:r>
      <w:r>
        <w:rPr>
          <w:rFonts w:ascii="Times New Roman" w:hAnsi="Times New Roman"/>
          <w:sz w:val="28"/>
          <w:szCs w:val="28"/>
        </w:rPr>
        <w:t>Статья 56 Снятие граждан с учета в качестве нуждающихся в жилых помещениях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/>
          <w:sz w:val="28"/>
          <w:szCs w:val="28"/>
        </w:rPr>
        <w:t>Граждане снимаются с учета в качестве нуждающихся в жилых помещениях в случае;</w:t>
      </w:r>
      <w:proofErr w:type="gramEnd"/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подачи ими по месту учета заявления о снятии с учета;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утраты ими оснований, дающих им право на получение жилого помещения по договору социального найма;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их выезда на место жительства в другое муниципальное образование, за исключением случаев изменения места жительства в пределах городов федерального значения Москвы, Санкт-Петербурга и Севастополя;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получения ими в установленном «порядке» от органа государственной власти или органа местного самоуправления бюджетных средств на приобретение или строительство жилого помещения;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представление им в установленном «порядке» от органа государственной власти или органа местного самоуправления земельного участка для строительства жилого дома, за исключением граждан, имеющих трех и более детей;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6) выявление в представленных документов в орган, осуществляющий принятие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учет.</w:t>
      </w:r>
      <w:proofErr w:type="gramEnd"/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Решение о снятии с учета граждан в качестве нуждающихся в жилых помещениях должны быть приняты органом</w:t>
      </w:r>
      <w:proofErr w:type="gramStart"/>
      <w:r>
        <w:rPr>
          <w:rFonts w:ascii="Times New Roman" w:hAnsi="Times New Roman"/>
          <w:sz w:val="28"/>
          <w:szCs w:val="28"/>
        </w:rPr>
        <w:t>,...»</w:t>
      </w:r>
      <w:proofErr w:type="gramEnd"/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Депутаты:                       ___________________      Р.А. Илларионова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___________________      Н.А. Кузьмин</w:t>
      </w: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___________________       Е.В. </w:t>
      </w:r>
      <w:proofErr w:type="spellStart"/>
      <w:r>
        <w:rPr>
          <w:rFonts w:ascii="Times New Roman" w:hAnsi="Times New Roman"/>
          <w:sz w:val="28"/>
          <w:szCs w:val="28"/>
        </w:rPr>
        <w:t>Тирон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</w:t>
      </w:r>
    </w:p>
    <w:p w:rsidR="007B4C27" w:rsidRDefault="00FC7626" w:rsidP="007B4C27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</w:t>
      </w:r>
      <w:r w:rsidR="007B4C27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7B4C27">
        <w:rPr>
          <w:rFonts w:ascii="Times New Roman" w:hAnsi="Times New Roman"/>
          <w:b/>
          <w:sz w:val="28"/>
          <w:szCs w:val="28"/>
        </w:rPr>
        <w:t>СПРАВКА</w:t>
      </w:r>
    </w:p>
    <w:p w:rsidR="007B4C27" w:rsidRDefault="007B4C27" w:rsidP="007B4C2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7B4C27" w:rsidRDefault="007B4C27" w:rsidP="007B4C2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4C27" w:rsidRDefault="007B4C27" w:rsidP="007B4C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 Закон Российской Федерации от 29 декабря 2004 года № 188 «Жилищный кодекс Российской Федерации».</w:t>
      </w:r>
    </w:p>
    <w:p w:rsidR="007B4C27" w:rsidRDefault="007B4C27" w:rsidP="007B4C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Устав Ленинградской области.</w:t>
      </w:r>
    </w:p>
    <w:p w:rsidR="007B4C27" w:rsidRDefault="007B4C27" w:rsidP="007B4C27">
      <w:pPr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7B4C27" w:rsidRDefault="007B4C27" w:rsidP="007B4C27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7B4C27" w:rsidRDefault="007B4C27" w:rsidP="007B4C2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4"/>
          <w:szCs w:val="24"/>
        </w:rPr>
      </w:pPr>
    </w:p>
    <w:p w:rsidR="007B4C27" w:rsidRDefault="007B4C27" w:rsidP="007B4C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Реализация  проекта областного закона «О внесении изменений в часть 1 статьи 7 областного закона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  не потребует привлечение дополнительных бюджетных средств.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7B4C27" w:rsidRDefault="007B4C27" w:rsidP="007B4C27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ПЕРЕЧЕНЬ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Принятие областного закона « О внесении изменений в часть 1 статьи 7 областного закона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 не потребует разработки, внесения изменений иных нормативных правовых актов.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7B4C27" w:rsidRDefault="007B4C27" w:rsidP="007B4C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F2F2F"/>
          <w:sz w:val="28"/>
          <w:szCs w:val="28"/>
          <w:shd w:val="clear" w:color="auto" w:fill="F5F4F2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7B4C27" w:rsidRDefault="007B4C27" w:rsidP="007B4C27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разработки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Принятие областного закона «О внесении изменений в часть 1 статьи 7 областного закона «О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 не потребует разработки, внесения изменений иных нормативных правовых актов.</w:t>
      </w: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B4C27" w:rsidRDefault="007B4C27" w:rsidP="007B4C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7B4C27" w:rsidRDefault="007B4C27" w:rsidP="007B4C2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7B4C27" w:rsidRDefault="007B4C27" w:rsidP="007B4C27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4C27" w:rsidRDefault="007B4C27" w:rsidP="007B4C27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7B4C27" w:rsidRDefault="007B4C27" w:rsidP="007B4C27">
      <w:pPr>
        <w:rPr>
          <w:rFonts w:ascii="Times New Roman" w:hAnsi="Times New Roman" w:cs="Times New Roman"/>
          <w:sz w:val="24"/>
          <w:szCs w:val="24"/>
        </w:rPr>
      </w:pPr>
    </w:p>
    <w:p w:rsidR="007B4C27" w:rsidRDefault="007B4C27" w:rsidP="007B4C27">
      <w:pPr>
        <w:rPr>
          <w:rFonts w:ascii="Times New Roman" w:hAnsi="Times New Roman"/>
          <w:sz w:val="24"/>
          <w:szCs w:val="24"/>
        </w:rPr>
      </w:pPr>
    </w:p>
    <w:p w:rsidR="007B4C27" w:rsidRDefault="007B4C27" w:rsidP="007B4C27">
      <w:pPr>
        <w:rPr>
          <w:rFonts w:ascii="Times New Roman" w:hAnsi="Times New Roman"/>
          <w:sz w:val="24"/>
          <w:szCs w:val="24"/>
        </w:rPr>
      </w:pPr>
    </w:p>
    <w:p w:rsidR="007B4C27" w:rsidRDefault="007B4C27" w:rsidP="007B4C27">
      <w:pPr>
        <w:rPr>
          <w:rFonts w:ascii="Times New Roman" w:hAnsi="Times New Roman"/>
          <w:sz w:val="24"/>
          <w:szCs w:val="24"/>
        </w:rPr>
      </w:pPr>
    </w:p>
    <w:p w:rsidR="007B4C27" w:rsidRDefault="007B4C27" w:rsidP="007B4C27">
      <w:pPr>
        <w:rPr>
          <w:rFonts w:ascii="Times New Roman" w:hAnsi="Times New Roman"/>
          <w:sz w:val="24"/>
          <w:szCs w:val="24"/>
        </w:rPr>
      </w:pPr>
    </w:p>
    <w:p w:rsidR="007B4C27" w:rsidRDefault="007B4C27" w:rsidP="007B4C27">
      <w:pPr>
        <w:rPr>
          <w:rFonts w:ascii="Times New Roman" w:hAnsi="Times New Roman"/>
          <w:sz w:val="24"/>
          <w:szCs w:val="24"/>
        </w:rPr>
      </w:pPr>
    </w:p>
    <w:p w:rsidR="007B4C27" w:rsidRDefault="007B4C27" w:rsidP="007B4C27">
      <w:pPr>
        <w:rPr>
          <w:rFonts w:ascii="Times New Roman" w:hAnsi="Times New Roman"/>
          <w:sz w:val="24"/>
          <w:szCs w:val="24"/>
        </w:rPr>
      </w:pPr>
    </w:p>
    <w:p w:rsidR="007B4C27" w:rsidRDefault="007B4C27" w:rsidP="001A4C3C">
      <w:pPr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</w:p>
    <w:p w:rsidR="007B4C27" w:rsidRDefault="007B4C27" w:rsidP="007B4C27"/>
    <w:p w:rsidR="007B4C27" w:rsidRDefault="007B4C27" w:rsidP="007B4C27"/>
    <w:p w:rsidR="00FC7626" w:rsidRDefault="00FC7626" w:rsidP="00FC762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7801" w:rsidRDefault="00187801" w:rsidP="00AE4E1C">
      <w:pPr>
        <w:jc w:val="both"/>
      </w:pPr>
    </w:p>
    <w:sectPr w:rsidR="00187801" w:rsidSect="00FC0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16B59"/>
    <w:rsid w:val="00016B59"/>
    <w:rsid w:val="00187801"/>
    <w:rsid w:val="001A4C3C"/>
    <w:rsid w:val="0045721C"/>
    <w:rsid w:val="004E2568"/>
    <w:rsid w:val="00585AE3"/>
    <w:rsid w:val="007B4C27"/>
    <w:rsid w:val="00817C45"/>
    <w:rsid w:val="008B2E0E"/>
    <w:rsid w:val="00924088"/>
    <w:rsid w:val="00946918"/>
    <w:rsid w:val="00AE4E1C"/>
    <w:rsid w:val="00B8537F"/>
    <w:rsid w:val="00F607BE"/>
    <w:rsid w:val="00FA345E"/>
    <w:rsid w:val="00FC03C8"/>
    <w:rsid w:val="00FC7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3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016B5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016B59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PlusNormal">
    <w:name w:val="ConsPlusNormal"/>
    <w:rsid w:val="00016B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0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445</cp:lastModifiedBy>
  <cp:revision>10</cp:revision>
  <dcterms:created xsi:type="dcterms:W3CDTF">2017-02-11T17:01:00Z</dcterms:created>
  <dcterms:modified xsi:type="dcterms:W3CDTF">2017-03-02T09:10:00Z</dcterms:modified>
</cp:coreProperties>
</file>