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1DD1" w:rsidRDefault="00A01DD1" w:rsidP="00E91CC3">
      <w:pPr>
        <w:ind w:left="5812"/>
        <w:rPr>
          <w:sz w:val="28"/>
          <w:szCs w:val="28"/>
        </w:rPr>
      </w:pPr>
    </w:p>
    <w:p w:rsidR="00A01DD1" w:rsidRDefault="00A01DD1" w:rsidP="00E91CC3">
      <w:pPr>
        <w:ind w:left="5812"/>
        <w:rPr>
          <w:sz w:val="28"/>
          <w:szCs w:val="28"/>
        </w:rPr>
      </w:pPr>
    </w:p>
    <w:p w:rsidR="00A01DD1" w:rsidRDefault="00A01DD1" w:rsidP="00E91CC3">
      <w:pPr>
        <w:ind w:left="5812"/>
        <w:rPr>
          <w:sz w:val="28"/>
          <w:szCs w:val="28"/>
        </w:rPr>
      </w:pPr>
    </w:p>
    <w:p w:rsidR="00A01DD1" w:rsidRDefault="00A01DD1" w:rsidP="00E91CC3">
      <w:pPr>
        <w:ind w:left="5812"/>
        <w:rPr>
          <w:sz w:val="28"/>
          <w:szCs w:val="28"/>
        </w:rPr>
      </w:pPr>
    </w:p>
    <w:p w:rsidR="00A01DD1" w:rsidRDefault="00A01DD1" w:rsidP="00E91CC3">
      <w:pPr>
        <w:ind w:left="5812"/>
        <w:rPr>
          <w:sz w:val="28"/>
          <w:szCs w:val="28"/>
        </w:rPr>
      </w:pPr>
    </w:p>
    <w:p w:rsidR="00A01DD1" w:rsidRDefault="00A01DD1" w:rsidP="00E91CC3">
      <w:pPr>
        <w:ind w:left="5812"/>
        <w:rPr>
          <w:sz w:val="28"/>
          <w:szCs w:val="28"/>
        </w:rPr>
      </w:pPr>
    </w:p>
    <w:p w:rsidR="00064365" w:rsidRDefault="00064365" w:rsidP="00E91CC3">
      <w:pPr>
        <w:ind w:left="5812"/>
        <w:rPr>
          <w:sz w:val="28"/>
          <w:szCs w:val="28"/>
        </w:rPr>
      </w:pPr>
    </w:p>
    <w:p w:rsidR="00064365" w:rsidRDefault="00064365" w:rsidP="00E91CC3">
      <w:pPr>
        <w:ind w:left="5812"/>
        <w:rPr>
          <w:sz w:val="28"/>
          <w:szCs w:val="28"/>
        </w:rPr>
      </w:pPr>
    </w:p>
    <w:p w:rsidR="00064365" w:rsidRDefault="00064365" w:rsidP="00E91CC3">
      <w:pPr>
        <w:ind w:left="5812"/>
        <w:rPr>
          <w:sz w:val="28"/>
          <w:szCs w:val="28"/>
        </w:rPr>
      </w:pPr>
    </w:p>
    <w:p w:rsidR="00064365" w:rsidRDefault="00064365" w:rsidP="00E91CC3">
      <w:pPr>
        <w:ind w:left="5812"/>
        <w:rPr>
          <w:sz w:val="28"/>
          <w:szCs w:val="28"/>
        </w:rPr>
      </w:pPr>
    </w:p>
    <w:p w:rsidR="00E91CC3" w:rsidRPr="00A01DD1" w:rsidRDefault="0077559D" w:rsidP="00E91CC3">
      <w:pPr>
        <w:ind w:left="5812"/>
        <w:rPr>
          <w:sz w:val="28"/>
          <w:szCs w:val="28"/>
        </w:rPr>
      </w:pPr>
      <w:r w:rsidRPr="00A01DD1">
        <w:rPr>
          <w:sz w:val="28"/>
          <w:szCs w:val="28"/>
        </w:rPr>
        <w:t xml:space="preserve">Председателю </w:t>
      </w:r>
    </w:p>
    <w:p w:rsidR="0077559D" w:rsidRPr="00A01DD1" w:rsidRDefault="0077559D" w:rsidP="00E91CC3">
      <w:pPr>
        <w:ind w:left="5812"/>
        <w:rPr>
          <w:sz w:val="28"/>
          <w:szCs w:val="28"/>
        </w:rPr>
      </w:pPr>
      <w:r w:rsidRPr="00A01DD1">
        <w:rPr>
          <w:sz w:val="28"/>
          <w:szCs w:val="28"/>
        </w:rPr>
        <w:t>Законодательного собрания Ленинградской области</w:t>
      </w:r>
    </w:p>
    <w:p w:rsidR="0077559D" w:rsidRPr="00064365" w:rsidRDefault="0077559D" w:rsidP="00E91CC3">
      <w:pPr>
        <w:ind w:left="5812"/>
        <w:rPr>
          <w:sz w:val="16"/>
          <w:szCs w:val="16"/>
        </w:rPr>
      </w:pPr>
    </w:p>
    <w:p w:rsidR="0077559D" w:rsidRPr="00A01DD1" w:rsidRDefault="0077559D" w:rsidP="00E91CC3">
      <w:pPr>
        <w:ind w:left="5812"/>
        <w:rPr>
          <w:sz w:val="28"/>
          <w:szCs w:val="28"/>
        </w:rPr>
      </w:pPr>
      <w:proofErr w:type="spellStart"/>
      <w:r w:rsidRPr="00A01DD1">
        <w:rPr>
          <w:sz w:val="28"/>
          <w:szCs w:val="28"/>
        </w:rPr>
        <w:t>Бебенину</w:t>
      </w:r>
      <w:proofErr w:type="spellEnd"/>
      <w:r w:rsidRPr="00A01DD1">
        <w:rPr>
          <w:sz w:val="28"/>
          <w:szCs w:val="28"/>
        </w:rPr>
        <w:t xml:space="preserve"> С.М.</w:t>
      </w:r>
    </w:p>
    <w:p w:rsidR="0077559D" w:rsidRPr="00A01DD1" w:rsidRDefault="0077559D" w:rsidP="0077559D">
      <w:pPr>
        <w:ind w:left="5103"/>
        <w:rPr>
          <w:sz w:val="28"/>
          <w:szCs w:val="28"/>
        </w:rPr>
      </w:pPr>
    </w:p>
    <w:p w:rsidR="00E87299" w:rsidRPr="00A01DD1" w:rsidRDefault="00E87299" w:rsidP="00E87299">
      <w:pPr>
        <w:rPr>
          <w:sz w:val="28"/>
          <w:szCs w:val="28"/>
        </w:rPr>
      </w:pPr>
    </w:p>
    <w:p w:rsidR="0077559D" w:rsidRPr="00A01DD1" w:rsidRDefault="0077559D" w:rsidP="0077559D">
      <w:pPr>
        <w:jc w:val="center"/>
        <w:rPr>
          <w:sz w:val="28"/>
          <w:szCs w:val="28"/>
        </w:rPr>
      </w:pPr>
      <w:r w:rsidRPr="00A01DD1">
        <w:rPr>
          <w:sz w:val="28"/>
          <w:szCs w:val="28"/>
        </w:rPr>
        <w:t>Уважаемый Сергей Михайлович!</w:t>
      </w:r>
    </w:p>
    <w:p w:rsidR="0077559D" w:rsidRPr="00A01DD1" w:rsidRDefault="0077559D" w:rsidP="0077559D">
      <w:pPr>
        <w:jc w:val="center"/>
        <w:rPr>
          <w:sz w:val="28"/>
          <w:szCs w:val="28"/>
        </w:rPr>
      </w:pPr>
    </w:p>
    <w:p w:rsidR="0077559D" w:rsidRPr="00A01DD1" w:rsidRDefault="0077559D" w:rsidP="00BD089A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proofErr w:type="gramStart"/>
      <w:r w:rsidRPr="00A01DD1">
        <w:rPr>
          <w:sz w:val="28"/>
          <w:szCs w:val="28"/>
        </w:rPr>
        <w:t xml:space="preserve">В соответствии со статьей </w:t>
      </w:r>
      <w:r w:rsidR="00E87299" w:rsidRPr="00A01DD1">
        <w:rPr>
          <w:sz w:val="28"/>
          <w:szCs w:val="28"/>
        </w:rPr>
        <w:t>31 Устава</w:t>
      </w:r>
      <w:r w:rsidRPr="00A01DD1">
        <w:rPr>
          <w:sz w:val="28"/>
          <w:szCs w:val="28"/>
        </w:rPr>
        <w:t xml:space="preserve"> Ленинградской области </w:t>
      </w:r>
      <w:r w:rsidR="00E87299" w:rsidRPr="00A01DD1">
        <w:rPr>
          <w:sz w:val="28"/>
          <w:szCs w:val="28"/>
        </w:rPr>
        <w:t>вно</w:t>
      </w:r>
      <w:r w:rsidR="00A01DD1" w:rsidRPr="00A01DD1">
        <w:rPr>
          <w:sz w:val="28"/>
          <w:szCs w:val="28"/>
        </w:rPr>
        <w:t>шу</w:t>
      </w:r>
      <w:r w:rsidRPr="00A01DD1">
        <w:rPr>
          <w:sz w:val="28"/>
          <w:szCs w:val="28"/>
        </w:rPr>
        <w:t xml:space="preserve"> на рассмотрение Законодательного собрания Ленинградской области </w:t>
      </w:r>
      <w:r w:rsidR="00E87299" w:rsidRPr="00A01DD1">
        <w:rPr>
          <w:sz w:val="28"/>
          <w:szCs w:val="28"/>
        </w:rPr>
        <w:t xml:space="preserve">в качестве законодательной инициативы </w:t>
      </w:r>
      <w:r w:rsidRPr="00A01DD1">
        <w:rPr>
          <w:sz w:val="28"/>
          <w:szCs w:val="28"/>
        </w:rPr>
        <w:t xml:space="preserve">проект </w:t>
      </w:r>
      <w:r w:rsidR="00E87299" w:rsidRPr="00A01DD1">
        <w:rPr>
          <w:sz w:val="28"/>
          <w:szCs w:val="28"/>
        </w:rPr>
        <w:t xml:space="preserve">областного закона </w:t>
      </w:r>
      <w:r w:rsidR="00991BA1" w:rsidRPr="00A01DD1">
        <w:rPr>
          <w:sz w:val="28"/>
          <w:szCs w:val="28"/>
        </w:rPr>
        <w:t>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  <w:r w:rsidR="00E87299" w:rsidRPr="00A01DD1">
        <w:rPr>
          <w:sz w:val="28"/>
          <w:szCs w:val="28"/>
        </w:rPr>
        <w:t>.</w:t>
      </w:r>
      <w:proofErr w:type="gramEnd"/>
    </w:p>
    <w:p w:rsidR="0077559D" w:rsidRPr="00A01DD1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</w:p>
    <w:p w:rsidR="0077559D" w:rsidRPr="00A01DD1" w:rsidRDefault="0077559D" w:rsidP="0077559D">
      <w:pPr>
        <w:shd w:val="clear" w:color="auto" w:fill="FFFFFF"/>
        <w:spacing w:line="362" w:lineRule="exact"/>
        <w:ind w:right="43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Приложение:</w:t>
      </w:r>
    </w:p>
    <w:p w:rsidR="0077559D" w:rsidRPr="00A01DD1" w:rsidRDefault="0077559D" w:rsidP="00991BA1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sz w:val="28"/>
          <w:szCs w:val="28"/>
        </w:rPr>
        <w:t xml:space="preserve">Проект </w:t>
      </w:r>
      <w:r w:rsidR="009C6946" w:rsidRPr="00A01DD1">
        <w:rPr>
          <w:sz w:val="28"/>
          <w:szCs w:val="28"/>
        </w:rPr>
        <w:t>областного</w:t>
      </w:r>
      <w:r w:rsidRPr="00A01DD1">
        <w:rPr>
          <w:sz w:val="28"/>
          <w:szCs w:val="28"/>
        </w:rPr>
        <w:t xml:space="preserve"> закона </w:t>
      </w:r>
      <w:r w:rsidR="00BD089A" w:rsidRPr="00A01DD1">
        <w:rPr>
          <w:sz w:val="28"/>
          <w:szCs w:val="28"/>
        </w:rPr>
        <w:t xml:space="preserve"> </w:t>
      </w:r>
      <w:r w:rsidRPr="00A01DD1">
        <w:rPr>
          <w:sz w:val="28"/>
          <w:szCs w:val="28"/>
        </w:rPr>
        <w:t xml:space="preserve">на </w:t>
      </w:r>
      <w:r w:rsidR="006F0B8D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</w:t>
      </w:r>
      <w:r w:rsidR="0041095D" w:rsidRPr="00A01DD1">
        <w:rPr>
          <w:sz w:val="28"/>
          <w:szCs w:val="28"/>
        </w:rPr>
        <w:t>.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sz w:val="28"/>
          <w:szCs w:val="28"/>
        </w:rPr>
        <w:t>Пояснительная запи</w:t>
      </w:r>
      <w:r w:rsidR="0041095D" w:rsidRPr="00A01DD1">
        <w:rPr>
          <w:sz w:val="28"/>
          <w:szCs w:val="28"/>
        </w:rPr>
        <w:t>ска к проекту областного закона</w:t>
      </w:r>
      <w:r w:rsidRPr="00A01DD1">
        <w:rPr>
          <w:sz w:val="28"/>
          <w:szCs w:val="28"/>
        </w:rPr>
        <w:t xml:space="preserve"> на </w:t>
      </w:r>
      <w:r w:rsidR="00A01DD1" w:rsidRPr="00A01DD1">
        <w:rPr>
          <w:sz w:val="28"/>
          <w:szCs w:val="28"/>
        </w:rPr>
        <w:t>2</w:t>
      </w:r>
      <w:r w:rsidR="0041095D" w:rsidRPr="00A01DD1">
        <w:rPr>
          <w:sz w:val="28"/>
          <w:szCs w:val="28"/>
        </w:rPr>
        <w:t xml:space="preserve"> л.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sz w:val="28"/>
          <w:szCs w:val="28"/>
        </w:rPr>
        <w:t xml:space="preserve">Финансово-экономическое обоснование на </w:t>
      </w:r>
      <w:r w:rsidR="00546861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л. 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 xml:space="preserve">Предложение о разработке нормативных правовых актов, принятие которых необходимо для реализации </w:t>
      </w:r>
      <w:r w:rsidRPr="00A01DD1">
        <w:rPr>
          <w:sz w:val="28"/>
          <w:szCs w:val="28"/>
        </w:rPr>
        <w:t xml:space="preserve">областного закона  на </w:t>
      </w:r>
      <w:r w:rsidR="00546861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л. </w:t>
      </w:r>
    </w:p>
    <w:p w:rsidR="009C6946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</w:t>
      </w:r>
      <w:r w:rsidRPr="00A01DD1">
        <w:rPr>
          <w:sz w:val="28"/>
          <w:szCs w:val="28"/>
        </w:rPr>
        <w:t xml:space="preserve">областного закона  на </w:t>
      </w:r>
      <w:r w:rsidR="00546861" w:rsidRPr="00A01DD1">
        <w:rPr>
          <w:sz w:val="28"/>
          <w:szCs w:val="28"/>
        </w:rPr>
        <w:t>1</w:t>
      </w:r>
      <w:r w:rsidRPr="00A01DD1">
        <w:rPr>
          <w:sz w:val="28"/>
          <w:szCs w:val="28"/>
        </w:rPr>
        <w:t xml:space="preserve"> л. </w:t>
      </w:r>
    </w:p>
    <w:p w:rsidR="0077559D" w:rsidRPr="00A01DD1" w:rsidRDefault="009C6946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Справка о состоянии законодательств</w:t>
      </w:r>
      <w:r w:rsidR="00E87299" w:rsidRPr="00A01DD1">
        <w:rPr>
          <w:bCs/>
          <w:spacing w:val="-10"/>
          <w:sz w:val="28"/>
          <w:szCs w:val="28"/>
        </w:rPr>
        <w:t>а в данной сфере правового регу</w:t>
      </w:r>
      <w:r w:rsidRPr="00A01DD1">
        <w:rPr>
          <w:bCs/>
          <w:spacing w:val="-10"/>
          <w:sz w:val="28"/>
          <w:szCs w:val="28"/>
        </w:rPr>
        <w:t xml:space="preserve">лирования на </w:t>
      </w:r>
      <w:r w:rsidR="00546861" w:rsidRPr="00A01DD1">
        <w:rPr>
          <w:bCs/>
          <w:spacing w:val="-10"/>
          <w:sz w:val="28"/>
          <w:szCs w:val="28"/>
        </w:rPr>
        <w:t>1</w:t>
      </w:r>
      <w:r w:rsidRPr="00A01DD1">
        <w:rPr>
          <w:bCs/>
          <w:spacing w:val="-10"/>
          <w:sz w:val="28"/>
          <w:szCs w:val="28"/>
        </w:rPr>
        <w:t xml:space="preserve"> л. </w:t>
      </w:r>
    </w:p>
    <w:p w:rsidR="00A65984" w:rsidRPr="00A01DD1" w:rsidRDefault="00A65984" w:rsidP="0041095D">
      <w:pPr>
        <w:pStyle w:val="a3"/>
        <w:numPr>
          <w:ilvl w:val="0"/>
          <w:numId w:val="1"/>
        </w:numPr>
        <w:shd w:val="clear" w:color="auto" w:fill="FFFFFF"/>
        <w:tabs>
          <w:tab w:val="left" w:pos="851"/>
        </w:tabs>
        <w:spacing w:line="362" w:lineRule="exact"/>
        <w:ind w:left="0" w:right="43" w:firstLine="1069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Магнитный носитель с документами.</w:t>
      </w:r>
    </w:p>
    <w:p w:rsidR="0077559D" w:rsidRPr="00A01DD1" w:rsidRDefault="0077559D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E91CC3" w:rsidRPr="00A01DD1" w:rsidRDefault="00A01DD1" w:rsidP="0077559D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</w:p>
    <w:p w:rsidR="00A01DD1" w:rsidRDefault="00E91CC3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 w:rsidR="0077559D" w:rsidRPr="00A01DD1">
        <w:rPr>
          <w:bCs/>
          <w:spacing w:val="-10"/>
          <w:sz w:val="28"/>
          <w:szCs w:val="28"/>
        </w:rPr>
        <w:tab/>
      </w:r>
      <w:r w:rsidR="0077559D" w:rsidRPr="00A01DD1">
        <w:rPr>
          <w:bCs/>
          <w:spacing w:val="-10"/>
          <w:sz w:val="28"/>
          <w:szCs w:val="28"/>
        </w:rPr>
        <w:tab/>
      </w:r>
      <w:r w:rsidR="0077559D" w:rsidRPr="00A01DD1">
        <w:rPr>
          <w:bCs/>
          <w:spacing w:val="-10"/>
          <w:sz w:val="28"/>
          <w:szCs w:val="28"/>
        </w:rPr>
        <w:tab/>
      </w:r>
      <w:r w:rsidR="0077559D" w:rsidRPr="00A01DD1">
        <w:rPr>
          <w:bCs/>
          <w:spacing w:val="-10"/>
          <w:sz w:val="28"/>
          <w:szCs w:val="28"/>
        </w:rPr>
        <w:tab/>
      </w:r>
      <w:r w:rsidR="0077559D" w:rsidRPr="00A01DD1">
        <w:rPr>
          <w:bCs/>
          <w:spacing w:val="-10"/>
          <w:sz w:val="28"/>
          <w:szCs w:val="28"/>
        </w:rPr>
        <w:tab/>
      </w:r>
      <w:r w:rsidR="0077559D" w:rsidRPr="00A01DD1">
        <w:rPr>
          <w:bCs/>
          <w:spacing w:val="-10"/>
          <w:sz w:val="28"/>
          <w:szCs w:val="28"/>
        </w:rPr>
        <w:tab/>
      </w:r>
      <w:r w:rsidR="0077559D" w:rsidRPr="00A01DD1">
        <w:rPr>
          <w:bCs/>
          <w:spacing w:val="-10"/>
          <w:sz w:val="28"/>
          <w:szCs w:val="28"/>
        </w:rPr>
        <w:tab/>
        <w:t>А.Я. Лебе</w:t>
      </w:r>
      <w:r w:rsidR="00A01DD1">
        <w:rPr>
          <w:bCs/>
          <w:spacing w:val="-10"/>
          <w:sz w:val="28"/>
          <w:szCs w:val="28"/>
        </w:rPr>
        <w:t>дев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>
        <w:rPr>
          <w:bCs/>
          <w:spacing w:val="-10"/>
          <w:sz w:val="28"/>
          <w:szCs w:val="28"/>
        </w:rPr>
        <w:br w:type="page"/>
      </w:r>
      <w:r w:rsidRPr="00A01DD1">
        <w:rPr>
          <w:sz w:val="20"/>
          <w:szCs w:val="20"/>
        </w:rPr>
        <w:lastRenderedPageBreak/>
        <w:t>Проект вносит депутат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 w:rsidRPr="00A01DD1">
        <w:rPr>
          <w:sz w:val="20"/>
          <w:szCs w:val="20"/>
        </w:rPr>
        <w:t>Законодательного собрания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 w:rsidRPr="00A01DD1">
        <w:rPr>
          <w:sz w:val="20"/>
          <w:szCs w:val="20"/>
        </w:rPr>
        <w:t>Ленинградской области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  <w:r w:rsidRPr="00A01DD1">
        <w:rPr>
          <w:sz w:val="20"/>
          <w:szCs w:val="20"/>
        </w:rPr>
        <w:t>А.Я. Лебедев</w:t>
      </w: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</w:p>
    <w:p w:rsidR="00A01DD1" w:rsidRPr="00A01DD1" w:rsidRDefault="00A01DD1" w:rsidP="00A01DD1">
      <w:pPr>
        <w:ind w:left="5954"/>
        <w:jc w:val="right"/>
        <w:rPr>
          <w:sz w:val="20"/>
          <w:szCs w:val="20"/>
        </w:rPr>
      </w:pPr>
    </w:p>
    <w:p w:rsidR="00A01DD1" w:rsidRPr="00A01DD1" w:rsidRDefault="00A01DD1" w:rsidP="00A01DD1">
      <w:pPr>
        <w:rPr>
          <w:sz w:val="28"/>
          <w:szCs w:val="28"/>
        </w:rPr>
      </w:pP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ЛЕНИНГРАДСКАЯ ОБЛАСТЬ</w:t>
      </w:r>
      <w:bookmarkStart w:id="0" w:name="_GoBack"/>
      <w:bookmarkEnd w:id="0"/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ОБЛАСТНОЙ ЗАКОН</w:t>
      </w:r>
    </w:p>
    <w:p w:rsidR="00A01DD1" w:rsidRPr="00A01DD1" w:rsidRDefault="00A01DD1" w:rsidP="00A01DD1">
      <w:pPr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jc w:val="center"/>
        <w:outlineLvl w:val="2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widowControl w:val="0"/>
        <w:shd w:val="clear" w:color="auto" w:fill="FFFFFF"/>
        <w:adjustRightInd w:val="0"/>
        <w:jc w:val="both"/>
        <w:rPr>
          <w:sz w:val="28"/>
          <w:szCs w:val="28"/>
        </w:rPr>
      </w:pPr>
    </w:p>
    <w:p w:rsidR="00A01DD1" w:rsidRPr="00A01DD1" w:rsidRDefault="00A01DD1" w:rsidP="00A01DD1">
      <w:pPr>
        <w:widowControl w:val="0"/>
        <w:shd w:val="clear" w:color="auto" w:fill="FFFFFF"/>
        <w:adjustRightInd w:val="0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bookmarkStart w:id="1" w:name="Par14"/>
      <w:bookmarkEnd w:id="1"/>
      <w:r w:rsidRPr="00A01DD1">
        <w:rPr>
          <w:color w:val="000000"/>
          <w:sz w:val="28"/>
          <w:szCs w:val="28"/>
        </w:rPr>
        <w:t>Статья 1</w:t>
      </w: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>Внести изменение в статью 1 областного закона Ленинградской области от 11 февраля 2016 года № 1-оз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торгов», изложив ее в следующей редакции:</w:t>
      </w: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>«Предоставление земельного участка в аренду без проведения торгов для размещения объектов социально-культурного назначения осуществляется в случае, если объект соответствует одному из критериев:</w:t>
      </w: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>размещение объекта социально-культурного назначения предусмотрено в качестве мероприятия в документе стратегического планирования Ленинградской области;</w:t>
      </w:r>
    </w:p>
    <w:p w:rsidR="00A01DD1" w:rsidRPr="00A01DD1" w:rsidRDefault="00A01DD1" w:rsidP="00A01DD1">
      <w:pPr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 xml:space="preserve"> размещение объектов капитального строительства предназначено для оказания ветеринарных услуг и содержания безнадзорных животных в целях снижения численности безнадзорных животных</w:t>
      </w:r>
      <w:r w:rsidRPr="00A01DD1">
        <w:t xml:space="preserve"> </w:t>
      </w:r>
      <w:r w:rsidRPr="00A01DD1">
        <w:rPr>
          <w:color w:val="000000"/>
          <w:sz w:val="28"/>
          <w:szCs w:val="28"/>
        </w:rPr>
        <w:t>при соблюдении гуманного отношения к животным</w:t>
      </w:r>
      <w:proofErr w:type="gramStart"/>
      <w:r w:rsidRPr="00A01DD1">
        <w:rPr>
          <w:color w:val="000000"/>
          <w:sz w:val="28"/>
          <w:szCs w:val="28"/>
        </w:rPr>
        <w:t>.»</w:t>
      </w:r>
      <w:proofErr w:type="gramEnd"/>
    </w:p>
    <w:p w:rsidR="00A01DD1" w:rsidRPr="00A01DD1" w:rsidRDefault="00A01DD1" w:rsidP="00A01DD1">
      <w:pPr>
        <w:shd w:val="clear" w:color="auto" w:fill="FFFFFF"/>
        <w:adjustRightInd w:val="0"/>
        <w:ind w:left="1440"/>
        <w:jc w:val="both"/>
        <w:rPr>
          <w:color w:val="000000"/>
          <w:sz w:val="28"/>
          <w:szCs w:val="28"/>
        </w:rPr>
      </w:pPr>
    </w:p>
    <w:p w:rsidR="00A01DD1" w:rsidRPr="00A01DD1" w:rsidRDefault="00A01DD1" w:rsidP="00A01DD1">
      <w:pPr>
        <w:widowControl w:val="0"/>
        <w:shd w:val="clear" w:color="auto" w:fill="FFFFFF"/>
        <w:adjustRightInd w:val="0"/>
        <w:ind w:left="1440" w:hanging="731"/>
        <w:jc w:val="both"/>
        <w:outlineLvl w:val="1"/>
        <w:rPr>
          <w:color w:val="000000"/>
          <w:sz w:val="28"/>
          <w:szCs w:val="28"/>
        </w:rPr>
      </w:pPr>
      <w:bookmarkStart w:id="2" w:name="Par1030"/>
      <w:bookmarkEnd w:id="2"/>
      <w:r w:rsidRPr="00A01DD1">
        <w:rPr>
          <w:color w:val="000000"/>
          <w:sz w:val="28"/>
          <w:szCs w:val="28"/>
        </w:rPr>
        <w:t>Статья 2</w:t>
      </w:r>
    </w:p>
    <w:p w:rsidR="00A01DD1" w:rsidRPr="00A01DD1" w:rsidRDefault="00A01DD1" w:rsidP="00A01DD1">
      <w:pPr>
        <w:widowControl w:val="0"/>
        <w:shd w:val="clear" w:color="auto" w:fill="FFFFFF"/>
        <w:adjustRightInd w:val="0"/>
        <w:jc w:val="both"/>
        <w:rPr>
          <w:color w:val="000000"/>
          <w:sz w:val="28"/>
          <w:szCs w:val="28"/>
        </w:rPr>
      </w:pPr>
    </w:p>
    <w:p w:rsidR="00A01DD1" w:rsidRPr="00A01DD1" w:rsidRDefault="00A01DD1" w:rsidP="00A01DD1">
      <w:pPr>
        <w:widowControl w:val="0"/>
        <w:shd w:val="clear" w:color="auto" w:fill="FFFFFF"/>
        <w:adjustRightInd w:val="0"/>
        <w:ind w:firstLine="708"/>
        <w:jc w:val="both"/>
        <w:rPr>
          <w:color w:val="000000"/>
          <w:sz w:val="28"/>
          <w:szCs w:val="28"/>
        </w:rPr>
      </w:pPr>
      <w:r w:rsidRPr="00A01DD1">
        <w:rPr>
          <w:color w:val="000000"/>
          <w:sz w:val="28"/>
          <w:szCs w:val="28"/>
        </w:rPr>
        <w:t>Настоящий областной закон вступает в силу по истечении 10 дней со дня его официального опубликования.</w:t>
      </w:r>
    </w:p>
    <w:p w:rsidR="00A01DD1" w:rsidRPr="00A01DD1" w:rsidRDefault="00A01DD1" w:rsidP="00A01DD1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jc w:val="both"/>
        <w:outlineLvl w:val="2"/>
        <w:rPr>
          <w:sz w:val="28"/>
          <w:szCs w:val="28"/>
        </w:rPr>
      </w:pPr>
    </w:p>
    <w:p w:rsidR="00A01DD1" w:rsidRPr="00A01DD1" w:rsidRDefault="00A01DD1" w:rsidP="00A01DD1">
      <w:pPr>
        <w:rPr>
          <w:sz w:val="28"/>
          <w:szCs w:val="28"/>
        </w:rPr>
      </w:pPr>
      <w:r w:rsidRPr="00A01DD1">
        <w:rPr>
          <w:sz w:val="28"/>
          <w:szCs w:val="28"/>
        </w:rPr>
        <w:t>Губернатор</w:t>
      </w:r>
    </w:p>
    <w:p w:rsidR="00A01DD1" w:rsidRPr="00A01DD1" w:rsidRDefault="00A01DD1" w:rsidP="00A01DD1">
      <w:pPr>
        <w:shd w:val="clear" w:color="auto" w:fill="FFFFFF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Ленинградской области                                                                     А. Дрозденко</w:t>
      </w:r>
    </w:p>
    <w:p w:rsidR="00A01DD1" w:rsidRPr="00A01DD1" w:rsidRDefault="00A01DD1" w:rsidP="00A01DD1">
      <w:pPr>
        <w:keepNext/>
        <w:jc w:val="center"/>
        <w:outlineLvl w:val="0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ПОЯСНИТЕЛЬНАЯ ЗАПИСКА</w:t>
      </w:r>
    </w:p>
    <w:p w:rsidR="00A01DD1" w:rsidRPr="00A01DD1" w:rsidRDefault="00A01DD1" w:rsidP="00A01DD1">
      <w:pPr>
        <w:jc w:val="center"/>
        <w:rPr>
          <w:b/>
          <w:bCs/>
          <w:sz w:val="28"/>
          <w:szCs w:val="28"/>
        </w:rPr>
      </w:pPr>
      <w:r w:rsidRPr="00A01DD1">
        <w:rPr>
          <w:b/>
          <w:sz w:val="28"/>
          <w:szCs w:val="28"/>
        </w:rPr>
        <w:t>к проекту областного закона 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20"/>
        <w:jc w:val="center"/>
        <w:rPr>
          <w:bCs/>
          <w:sz w:val="28"/>
          <w:szCs w:val="28"/>
        </w:rPr>
      </w:pP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 xml:space="preserve">Проект 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подготовлен с целью </w:t>
      </w:r>
      <w:r w:rsidR="00731B08">
        <w:rPr>
          <w:sz w:val="28"/>
          <w:szCs w:val="28"/>
        </w:rPr>
        <w:t xml:space="preserve">создания условий для </w:t>
      </w:r>
      <w:r w:rsidRPr="00A01DD1">
        <w:rPr>
          <w:sz w:val="28"/>
          <w:szCs w:val="28"/>
        </w:rPr>
        <w:t>гуманного решения проблемы безнадзорных животных.</w:t>
      </w: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 xml:space="preserve">В современном обществе с каждым годом растет движение защитников безнадзорных животных. Среди них много тех, кто готов помочь не только словом, но и делом. Становится традицией организовывать  акции, посвященные Всемирному дню защиты животных, на которых </w:t>
      </w:r>
      <w:r w:rsidR="00B46E02">
        <w:rPr>
          <w:sz w:val="28"/>
          <w:szCs w:val="28"/>
        </w:rPr>
        <w:t xml:space="preserve">участники </w:t>
      </w:r>
      <w:r w:rsidRPr="00A01DD1">
        <w:rPr>
          <w:sz w:val="28"/>
          <w:szCs w:val="28"/>
        </w:rPr>
        <w:t>требуют прекратить массовые убийства безнадзорных животных на улицах городов и других населенных пунктов, построить приюты, ввести стерилизацию.</w:t>
      </w: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 xml:space="preserve">По данным мониторинга численности безнадзорных животных, проводимого администрациями муниципальных районов, а также </w:t>
      </w:r>
      <w:r w:rsidR="00731B08">
        <w:rPr>
          <w:sz w:val="28"/>
          <w:szCs w:val="28"/>
        </w:rPr>
        <w:t>К</w:t>
      </w:r>
      <w:r w:rsidRPr="00A01DD1">
        <w:rPr>
          <w:sz w:val="28"/>
          <w:szCs w:val="28"/>
        </w:rPr>
        <w:t>омитетом по жилищно-коммунальному хозяйству Ленинградской области насчитывается более 14 тыс. особей. Строительство приютов для такого количества безнадзорных животных требует существенных затрат, которые изыскать в бюджете Ленинградской области не представляется возможным.</w:t>
      </w:r>
    </w:p>
    <w:p w:rsidR="00A01DD1" w:rsidRPr="00731B08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В целях формирования гуманного и ответственного отношения к безнадзорным животным в 2013 году был принят областной закон №38</w:t>
      </w:r>
      <w:r w:rsidR="00731B08">
        <w:rPr>
          <w:sz w:val="28"/>
          <w:szCs w:val="28"/>
        </w:rPr>
        <w:t>-оз</w:t>
      </w:r>
      <w:r w:rsidRPr="00A01DD1">
        <w:rPr>
          <w:sz w:val="28"/>
          <w:szCs w:val="28"/>
        </w:rPr>
        <w:t xml:space="preserve"> «О безнадзорных животных в Ленинградской области», в котором был определен следующий механизм работы: безнадзорное животное подлежит отлову, учету, вакцинации, стерилизации и выпуску обратно в среду обитания. </w:t>
      </w:r>
    </w:p>
    <w:p w:rsidR="00731B08" w:rsidRPr="00731B08" w:rsidRDefault="00A01DD1" w:rsidP="00731B08">
      <w:pPr>
        <w:ind w:right="-1" w:firstLine="567"/>
        <w:jc w:val="both"/>
        <w:rPr>
          <w:sz w:val="28"/>
          <w:szCs w:val="28"/>
        </w:rPr>
      </w:pPr>
      <w:r w:rsidRPr="00731B08">
        <w:rPr>
          <w:sz w:val="28"/>
          <w:szCs w:val="28"/>
        </w:rPr>
        <w:t xml:space="preserve">Существование в Ленинградской области приютов, где можно было бы проводить все указанные мероприятия, значительно </w:t>
      </w:r>
      <w:r w:rsidR="00731B08" w:rsidRPr="00731B08">
        <w:rPr>
          <w:sz w:val="28"/>
          <w:szCs w:val="28"/>
        </w:rPr>
        <w:t>повысило бы эффективность</w:t>
      </w:r>
      <w:r w:rsidRPr="00731B08">
        <w:rPr>
          <w:sz w:val="28"/>
          <w:szCs w:val="28"/>
        </w:rPr>
        <w:t xml:space="preserve"> реализаци</w:t>
      </w:r>
      <w:r w:rsidR="00731B08" w:rsidRPr="00731B08">
        <w:rPr>
          <w:sz w:val="28"/>
          <w:szCs w:val="28"/>
        </w:rPr>
        <w:t>и</w:t>
      </w:r>
      <w:r w:rsidRPr="00731B08">
        <w:rPr>
          <w:sz w:val="28"/>
          <w:szCs w:val="28"/>
        </w:rPr>
        <w:t xml:space="preserve"> областного закона. </w:t>
      </w:r>
    </w:p>
    <w:p w:rsidR="00731B08" w:rsidRPr="00731B08" w:rsidRDefault="00731B08" w:rsidP="00731B08">
      <w:pPr>
        <w:ind w:right="-1" w:firstLine="567"/>
        <w:jc w:val="both"/>
        <w:rPr>
          <w:sz w:val="28"/>
          <w:szCs w:val="28"/>
        </w:rPr>
      </w:pPr>
      <w:r w:rsidRPr="00731B08">
        <w:rPr>
          <w:sz w:val="28"/>
          <w:szCs w:val="28"/>
        </w:rPr>
        <w:t xml:space="preserve">Однако и для </w:t>
      </w:r>
      <w:r>
        <w:rPr>
          <w:sz w:val="28"/>
          <w:szCs w:val="28"/>
        </w:rPr>
        <w:t xml:space="preserve">создания </w:t>
      </w:r>
      <w:r w:rsidRPr="00731B08">
        <w:rPr>
          <w:sz w:val="28"/>
          <w:szCs w:val="28"/>
        </w:rPr>
        <w:t xml:space="preserve">частных </w:t>
      </w:r>
      <w:r>
        <w:rPr>
          <w:sz w:val="28"/>
          <w:szCs w:val="28"/>
        </w:rPr>
        <w:t>приютов в настоящее время су</w:t>
      </w:r>
      <w:r w:rsidR="004970D1">
        <w:rPr>
          <w:sz w:val="28"/>
          <w:szCs w:val="28"/>
        </w:rPr>
        <w:t xml:space="preserve">ществуют серьезные препятствия. Самое первое, с чем сталкиваются </w:t>
      </w:r>
      <w:r w:rsidR="00B46E02">
        <w:rPr>
          <w:sz w:val="28"/>
          <w:szCs w:val="28"/>
        </w:rPr>
        <w:t>организации</w:t>
      </w:r>
      <w:r w:rsidR="004970D1">
        <w:rPr>
          <w:sz w:val="28"/>
          <w:szCs w:val="28"/>
        </w:rPr>
        <w:t xml:space="preserve"> </w:t>
      </w:r>
      <w:r>
        <w:rPr>
          <w:sz w:val="28"/>
          <w:szCs w:val="28"/>
        </w:rPr>
        <w:t>при выборе места размещения приюта для безнадзорных животных</w:t>
      </w:r>
      <w:r w:rsidR="004970D1">
        <w:rPr>
          <w:sz w:val="28"/>
          <w:szCs w:val="28"/>
        </w:rPr>
        <w:t xml:space="preserve"> – процедура заключения договора аренды земельного участка</w:t>
      </w:r>
      <w:r>
        <w:rPr>
          <w:sz w:val="28"/>
          <w:szCs w:val="28"/>
        </w:rPr>
        <w:t>.</w:t>
      </w:r>
    </w:p>
    <w:p w:rsidR="004970D1" w:rsidRDefault="00A01DD1" w:rsidP="00A01DD1">
      <w:pPr>
        <w:ind w:right="-1" w:firstLine="567"/>
        <w:jc w:val="both"/>
        <w:rPr>
          <w:sz w:val="28"/>
          <w:szCs w:val="28"/>
        </w:rPr>
      </w:pPr>
      <w:r w:rsidRPr="00731B08">
        <w:rPr>
          <w:sz w:val="28"/>
          <w:szCs w:val="28"/>
        </w:rPr>
        <w:t>По общему правилу заключение договор</w:t>
      </w:r>
      <w:r w:rsidR="004970D1">
        <w:rPr>
          <w:sz w:val="28"/>
          <w:szCs w:val="28"/>
        </w:rPr>
        <w:t>а</w:t>
      </w:r>
      <w:r w:rsidRPr="00731B08">
        <w:rPr>
          <w:sz w:val="28"/>
          <w:szCs w:val="28"/>
        </w:rPr>
        <w:t xml:space="preserve"> аренды земельного участка осуществляется только по результатам проведения</w:t>
      </w:r>
      <w:r w:rsidRPr="00A01DD1">
        <w:rPr>
          <w:sz w:val="28"/>
          <w:szCs w:val="28"/>
        </w:rPr>
        <w:t xml:space="preserve"> торгов. В свою очередь, некоммерческие организации, которые осуществляют деятельность по строительству приютов и содержанию в них безнадзорных животных, существуют на б</w:t>
      </w:r>
      <w:r w:rsidR="004970D1">
        <w:rPr>
          <w:sz w:val="28"/>
          <w:szCs w:val="28"/>
        </w:rPr>
        <w:t>лаготворительные пожертвования,</w:t>
      </w:r>
      <w:r w:rsidRPr="00A01DD1">
        <w:rPr>
          <w:sz w:val="28"/>
          <w:szCs w:val="28"/>
        </w:rPr>
        <w:t xml:space="preserve"> постоянного источника </w:t>
      </w:r>
      <w:r w:rsidR="004970D1">
        <w:rPr>
          <w:sz w:val="28"/>
          <w:szCs w:val="28"/>
        </w:rPr>
        <w:t>дохода не имеют, в</w:t>
      </w:r>
      <w:r w:rsidRPr="00A01DD1">
        <w:rPr>
          <w:sz w:val="28"/>
          <w:szCs w:val="28"/>
        </w:rPr>
        <w:t xml:space="preserve"> связи с чем, </w:t>
      </w:r>
      <w:r w:rsidR="004970D1" w:rsidRPr="004970D1">
        <w:rPr>
          <w:sz w:val="28"/>
          <w:szCs w:val="28"/>
        </w:rPr>
        <w:t xml:space="preserve">принять участие в аукционе </w:t>
      </w:r>
      <w:r w:rsidRPr="00A01DD1">
        <w:rPr>
          <w:sz w:val="28"/>
          <w:szCs w:val="28"/>
        </w:rPr>
        <w:t xml:space="preserve">не могут. </w:t>
      </w:r>
    </w:p>
    <w:p w:rsidR="00A01DD1" w:rsidRPr="00A01DD1" w:rsidRDefault="004970D1" w:rsidP="00196EA5">
      <w:pPr>
        <w:ind w:right="-1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Исключением</w:t>
      </w:r>
      <w:r w:rsidR="00A01DD1" w:rsidRPr="00A01DD1">
        <w:rPr>
          <w:sz w:val="28"/>
          <w:szCs w:val="28"/>
        </w:rPr>
        <w:t xml:space="preserve"> из указанного правила является </w:t>
      </w:r>
      <w:r w:rsidR="00B46E02">
        <w:rPr>
          <w:sz w:val="28"/>
          <w:szCs w:val="28"/>
        </w:rPr>
        <w:t>оказание государственной поддержки</w:t>
      </w:r>
      <w:r w:rsidR="00196EA5">
        <w:rPr>
          <w:sz w:val="28"/>
          <w:szCs w:val="28"/>
        </w:rPr>
        <w:t xml:space="preserve"> в рамках </w:t>
      </w:r>
      <w:r w:rsidR="00196EA5" w:rsidRPr="00196EA5">
        <w:rPr>
          <w:sz w:val="28"/>
          <w:szCs w:val="28"/>
        </w:rPr>
        <w:t>Федеральн</w:t>
      </w:r>
      <w:r w:rsidR="00196EA5">
        <w:rPr>
          <w:sz w:val="28"/>
          <w:szCs w:val="28"/>
        </w:rPr>
        <w:t>ого</w:t>
      </w:r>
      <w:r w:rsidR="00196EA5" w:rsidRPr="00196EA5">
        <w:rPr>
          <w:sz w:val="28"/>
          <w:szCs w:val="28"/>
        </w:rPr>
        <w:t xml:space="preserve"> закон</w:t>
      </w:r>
      <w:r w:rsidR="00196EA5">
        <w:rPr>
          <w:sz w:val="28"/>
          <w:szCs w:val="28"/>
        </w:rPr>
        <w:t>а</w:t>
      </w:r>
      <w:r w:rsidR="00196EA5" w:rsidRPr="00196EA5">
        <w:rPr>
          <w:sz w:val="28"/>
          <w:szCs w:val="28"/>
        </w:rPr>
        <w:t xml:space="preserve"> от 12</w:t>
      </w:r>
      <w:r w:rsidR="00196EA5">
        <w:rPr>
          <w:sz w:val="28"/>
          <w:szCs w:val="28"/>
        </w:rPr>
        <w:t xml:space="preserve"> января </w:t>
      </w:r>
      <w:r w:rsidR="00196EA5" w:rsidRPr="00196EA5">
        <w:rPr>
          <w:sz w:val="28"/>
          <w:szCs w:val="28"/>
        </w:rPr>
        <w:t xml:space="preserve">1996 </w:t>
      </w:r>
      <w:r w:rsidR="00196EA5">
        <w:rPr>
          <w:sz w:val="28"/>
          <w:szCs w:val="28"/>
        </w:rPr>
        <w:t>года №</w:t>
      </w:r>
      <w:r w:rsidR="00196EA5" w:rsidRPr="00196EA5">
        <w:rPr>
          <w:sz w:val="28"/>
          <w:szCs w:val="28"/>
        </w:rPr>
        <w:t xml:space="preserve"> 7-ФЗ</w:t>
      </w:r>
      <w:r w:rsidR="00196EA5">
        <w:rPr>
          <w:sz w:val="28"/>
          <w:szCs w:val="28"/>
        </w:rPr>
        <w:t xml:space="preserve"> «</w:t>
      </w:r>
      <w:r w:rsidR="00196EA5" w:rsidRPr="00196EA5">
        <w:rPr>
          <w:sz w:val="28"/>
          <w:szCs w:val="28"/>
        </w:rPr>
        <w:t>О некоммерческих организациях</w:t>
      </w:r>
      <w:r w:rsidR="00196EA5">
        <w:rPr>
          <w:sz w:val="28"/>
          <w:szCs w:val="28"/>
        </w:rPr>
        <w:t xml:space="preserve">», а именно: </w:t>
      </w:r>
      <w:r w:rsidR="00196EA5" w:rsidRPr="00196EA5">
        <w:rPr>
          <w:sz w:val="28"/>
          <w:szCs w:val="28"/>
        </w:rPr>
        <w:t>передач</w:t>
      </w:r>
      <w:r w:rsidR="00196EA5">
        <w:rPr>
          <w:sz w:val="28"/>
          <w:szCs w:val="28"/>
        </w:rPr>
        <w:t>а</w:t>
      </w:r>
      <w:r w:rsidR="00196EA5" w:rsidRPr="00196EA5">
        <w:rPr>
          <w:sz w:val="28"/>
          <w:szCs w:val="28"/>
        </w:rPr>
        <w:t xml:space="preserve"> во </w:t>
      </w:r>
      <w:r w:rsidR="00196EA5">
        <w:rPr>
          <w:sz w:val="28"/>
          <w:szCs w:val="28"/>
        </w:rPr>
        <w:t xml:space="preserve">владение и (или) в пользование </w:t>
      </w:r>
      <w:r w:rsidR="00196EA5" w:rsidRPr="00196EA5">
        <w:rPr>
          <w:sz w:val="28"/>
          <w:szCs w:val="28"/>
        </w:rPr>
        <w:t>государственно</w:t>
      </w:r>
      <w:r w:rsidR="00196EA5">
        <w:rPr>
          <w:sz w:val="28"/>
          <w:szCs w:val="28"/>
        </w:rPr>
        <w:t>го или муниципального имущества</w:t>
      </w:r>
      <w:r w:rsidR="00196EA5" w:rsidRPr="00196EA5">
        <w:t xml:space="preserve"> </w:t>
      </w:r>
      <w:r w:rsidR="00196EA5" w:rsidRPr="00196EA5">
        <w:rPr>
          <w:sz w:val="28"/>
          <w:szCs w:val="28"/>
        </w:rPr>
        <w:t>некоммерческим организациям</w:t>
      </w:r>
      <w:r w:rsidR="00196EA5">
        <w:rPr>
          <w:sz w:val="28"/>
          <w:szCs w:val="28"/>
        </w:rPr>
        <w:t xml:space="preserve">, </w:t>
      </w:r>
      <w:r w:rsidR="00A01DD1" w:rsidRPr="00A01DD1">
        <w:rPr>
          <w:sz w:val="28"/>
          <w:szCs w:val="28"/>
        </w:rPr>
        <w:t>при условии осуществления ими деятельности, направленной на решение социальных проблем.</w:t>
      </w:r>
    </w:p>
    <w:p w:rsidR="00A01DD1" w:rsidRPr="00A01DD1" w:rsidRDefault="00A01DD1" w:rsidP="00A01DD1">
      <w:pPr>
        <w:ind w:right="-1" w:firstLine="567"/>
        <w:jc w:val="both"/>
        <w:rPr>
          <w:sz w:val="28"/>
          <w:szCs w:val="28"/>
        </w:rPr>
      </w:pPr>
      <w:r w:rsidRPr="00A01DD1">
        <w:rPr>
          <w:sz w:val="28"/>
          <w:szCs w:val="28"/>
        </w:rPr>
        <w:t xml:space="preserve"> Настоящим законопроектом предлагается рассмотреть возможность </w:t>
      </w:r>
      <w:r w:rsidR="00196EA5">
        <w:rPr>
          <w:sz w:val="28"/>
          <w:szCs w:val="28"/>
        </w:rPr>
        <w:t>о</w:t>
      </w:r>
      <w:r w:rsidR="00196EA5" w:rsidRPr="00196EA5">
        <w:rPr>
          <w:sz w:val="28"/>
          <w:szCs w:val="28"/>
        </w:rPr>
        <w:t>казани</w:t>
      </w:r>
      <w:r w:rsidR="00196EA5">
        <w:rPr>
          <w:sz w:val="28"/>
          <w:szCs w:val="28"/>
        </w:rPr>
        <w:t>я</w:t>
      </w:r>
      <w:r w:rsidR="00196EA5" w:rsidRPr="00196EA5">
        <w:rPr>
          <w:sz w:val="28"/>
          <w:szCs w:val="28"/>
        </w:rPr>
        <w:t xml:space="preserve"> имущественной поддержки социально ориентированным некоммерческим организациям</w:t>
      </w:r>
      <w:r w:rsidR="00196EA5">
        <w:rPr>
          <w:sz w:val="28"/>
          <w:szCs w:val="28"/>
        </w:rPr>
        <w:t xml:space="preserve"> путем</w:t>
      </w:r>
      <w:r w:rsidR="00196EA5" w:rsidRPr="00196EA5">
        <w:rPr>
          <w:sz w:val="28"/>
          <w:szCs w:val="28"/>
        </w:rPr>
        <w:t xml:space="preserve"> </w:t>
      </w:r>
      <w:r w:rsidRPr="00A01DD1">
        <w:rPr>
          <w:sz w:val="28"/>
          <w:szCs w:val="28"/>
        </w:rPr>
        <w:t xml:space="preserve">предоставления земельных участков </w:t>
      </w:r>
      <w:r w:rsidR="00A129DB">
        <w:rPr>
          <w:sz w:val="28"/>
          <w:szCs w:val="28"/>
        </w:rPr>
        <w:t>в целях</w:t>
      </w:r>
      <w:r w:rsidRPr="00A01DD1">
        <w:rPr>
          <w:sz w:val="28"/>
          <w:szCs w:val="28"/>
        </w:rPr>
        <w:t xml:space="preserve"> размещения </w:t>
      </w:r>
      <w:r w:rsidR="00A129DB">
        <w:rPr>
          <w:sz w:val="28"/>
          <w:szCs w:val="28"/>
        </w:rPr>
        <w:t>для приютов</w:t>
      </w:r>
      <w:r w:rsidRPr="00A01DD1">
        <w:rPr>
          <w:sz w:val="28"/>
          <w:szCs w:val="28"/>
        </w:rPr>
        <w:t xml:space="preserve"> содержания безнадзорных животных без проведения торгов. </w:t>
      </w:r>
    </w:p>
    <w:p w:rsidR="00A129DB" w:rsidRDefault="00A01DD1" w:rsidP="00A01DD1">
      <w:pPr>
        <w:widowControl w:val="0"/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Указанные изменения позволят упростить процедуру строительства приютов для безнадзорных животных на территории Ленинградской области</w:t>
      </w:r>
      <w:r w:rsidR="00A129DB">
        <w:rPr>
          <w:sz w:val="28"/>
          <w:szCs w:val="28"/>
        </w:rPr>
        <w:t>.</w:t>
      </w:r>
    </w:p>
    <w:p w:rsidR="00A01DD1" w:rsidRPr="00A01DD1" w:rsidRDefault="00A129DB" w:rsidP="00A01DD1">
      <w:pPr>
        <w:widowControl w:val="0"/>
        <w:autoSpaceDE w:val="0"/>
        <w:autoSpaceDN w:val="0"/>
        <w:adjustRightInd w:val="0"/>
        <w:ind w:right="-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появлением возможности изымать с улиц и помещать в приюты </w:t>
      </w:r>
      <w:r w:rsidR="00A01DD1" w:rsidRPr="00A01DD1">
        <w:rPr>
          <w:sz w:val="28"/>
          <w:szCs w:val="28"/>
        </w:rPr>
        <w:t xml:space="preserve">животных, </w:t>
      </w:r>
      <w:r>
        <w:rPr>
          <w:sz w:val="28"/>
          <w:szCs w:val="28"/>
        </w:rPr>
        <w:t xml:space="preserve">без их возвращения в прежнюю среду обитания, </w:t>
      </w:r>
      <w:r w:rsidR="00A01DD1" w:rsidRPr="00A01DD1">
        <w:rPr>
          <w:sz w:val="28"/>
          <w:szCs w:val="28"/>
        </w:rPr>
        <w:t>улучш</w:t>
      </w:r>
      <w:r>
        <w:rPr>
          <w:sz w:val="28"/>
          <w:szCs w:val="28"/>
        </w:rPr>
        <w:t>ится и</w:t>
      </w:r>
      <w:r w:rsidR="00A01DD1" w:rsidRPr="00A01DD1">
        <w:rPr>
          <w:sz w:val="28"/>
          <w:szCs w:val="28"/>
        </w:rPr>
        <w:t xml:space="preserve"> санитарное состояние муниципальных образований Ленинградской области.</w:t>
      </w: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A01DD1">
        <w:rPr>
          <w:sz w:val="28"/>
          <w:szCs w:val="28"/>
        </w:rPr>
        <w:t>Принятие проекта закона не потребует дополнительных расходов бюджета Ленинградской области.</w:t>
      </w: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01DD1" w:rsidRPr="00A01DD1" w:rsidRDefault="00A01DD1" w:rsidP="00A01DD1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  <w:t>А.Я. Лебедев</w:t>
      </w: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br w:type="page"/>
      </w: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ind w:left="5670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ФИНАНСОВО-ЭКОНОМИЧЕСКОЕ ОБОСНОВАНИЕ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проекта 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>Принятие 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</w:t>
      </w:r>
      <w:r w:rsidRPr="00A01DD1">
        <w:t xml:space="preserve"> </w:t>
      </w:r>
      <w:r w:rsidRPr="00A01DD1">
        <w:rPr>
          <w:sz w:val="28"/>
          <w:szCs w:val="28"/>
        </w:rPr>
        <w:t xml:space="preserve">дополнительных затрат из областного бюджета. </w:t>
      </w: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  <w:t>А.Я. Лебедев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br w:type="page"/>
      </w:r>
    </w:p>
    <w:p w:rsidR="00A01DD1" w:rsidRDefault="00A01DD1" w:rsidP="00A01DD1">
      <w:pPr>
        <w:ind w:left="5670"/>
        <w:jc w:val="both"/>
        <w:rPr>
          <w:sz w:val="28"/>
          <w:szCs w:val="28"/>
        </w:rPr>
      </w:pPr>
    </w:p>
    <w:p w:rsidR="00A01DD1" w:rsidRPr="00A01DD1" w:rsidRDefault="00A01DD1" w:rsidP="00A01DD1">
      <w:pPr>
        <w:pStyle w:val="u"/>
        <w:ind w:left="5670" w:firstLine="0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ПРЕДЛОЖЕНИЕ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 разработке нормативных правовых актов,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proofErr w:type="gramStart"/>
      <w:r w:rsidRPr="00A01DD1">
        <w:rPr>
          <w:b/>
          <w:sz w:val="28"/>
          <w:szCs w:val="28"/>
        </w:rPr>
        <w:t>принятие</w:t>
      </w:r>
      <w:proofErr w:type="gramEnd"/>
      <w:r w:rsidRPr="00A01DD1">
        <w:rPr>
          <w:b/>
          <w:sz w:val="28"/>
          <w:szCs w:val="28"/>
        </w:rPr>
        <w:t xml:space="preserve"> которых необходимо для реализации областного закона</w:t>
      </w:r>
    </w:p>
    <w:p w:rsidR="00A01DD1" w:rsidRPr="00A01DD1" w:rsidRDefault="00A01DD1" w:rsidP="00A01DD1">
      <w:pPr>
        <w:spacing w:line="276" w:lineRule="auto"/>
        <w:ind w:firstLine="288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 xml:space="preserve">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>Для реализации 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не потребуется принятие иных нормативных правовых актов</w:t>
      </w:r>
      <w:r w:rsidRPr="00A01DD1">
        <w:rPr>
          <w:color w:val="000000"/>
          <w:sz w:val="28"/>
          <w:szCs w:val="28"/>
        </w:rPr>
        <w:t>.</w:t>
      </w:r>
    </w:p>
    <w:p w:rsidR="00A01DD1" w:rsidRPr="00A01DD1" w:rsidRDefault="00A01DD1" w:rsidP="00A01DD1">
      <w:pPr>
        <w:rPr>
          <w:color w:val="FF6600"/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  <w:t>А.Я. Лебедев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Default="00A01DD1">
      <w:pPr>
        <w:spacing w:after="200" w:line="276" w:lineRule="auto"/>
        <w:rPr>
          <w:sz w:val="28"/>
          <w:szCs w:val="28"/>
        </w:rPr>
      </w:pPr>
    </w:p>
    <w:p w:rsidR="00A01DD1" w:rsidRPr="00A01DD1" w:rsidRDefault="00A01DD1" w:rsidP="00A01DD1">
      <w:pPr>
        <w:ind w:left="5670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ПЕРЕЧЕНЬ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законов и иных действующих на территории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Ленинградской области нормативных правовых актов,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отмены, изменения или дополнения которых потребует принятие</w:t>
      </w:r>
    </w:p>
    <w:p w:rsidR="00A01DD1" w:rsidRPr="00A01DD1" w:rsidRDefault="00A01DD1" w:rsidP="00A01DD1">
      <w:pPr>
        <w:spacing w:line="276" w:lineRule="auto"/>
        <w:ind w:firstLine="288"/>
        <w:jc w:val="center"/>
        <w:rPr>
          <w:b/>
          <w:sz w:val="28"/>
          <w:szCs w:val="28"/>
        </w:rPr>
      </w:pPr>
      <w:r w:rsidRPr="00A01DD1">
        <w:rPr>
          <w:b/>
          <w:sz w:val="28"/>
          <w:szCs w:val="28"/>
        </w:rPr>
        <w:t>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</w:t>
      </w:r>
    </w:p>
    <w:p w:rsidR="00A01DD1" w:rsidRP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</w:p>
    <w:p w:rsidR="00A01DD1" w:rsidRPr="00A01DD1" w:rsidRDefault="00A01DD1" w:rsidP="00A01DD1">
      <w:pPr>
        <w:jc w:val="both"/>
        <w:rPr>
          <w:sz w:val="28"/>
          <w:szCs w:val="28"/>
        </w:rPr>
      </w:pPr>
      <w:r w:rsidRPr="00A01DD1">
        <w:rPr>
          <w:sz w:val="28"/>
          <w:szCs w:val="28"/>
        </w:rPr>
        <w:tab/>
        <w:t xml:space="preserve">Принятие 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</w:t>
      </w:r>
      <w:r w:rsidR="006368FE">
        <w:rPr>
          <w:sz w:val="28"/>
          <w:szCs w:val="28"/>
        </w:rPr>
        <w:t xml:space="preserve">не </w:t>
      </w:r>
      <w:r w:rsidRPr="00A01DD1">
        <w:rPr>
          <w:sz w:val="28"/>
          <w:szCs w:val="28"/>
        </w:rPr>
        <w:t xml:space="preserve">потребует внесение изменений в </w:t>
      </w:r>
      <w:r w:rsidR="006368FE">
        <w:rPr>
          <w:sz w:val="28"/>
          <w:szCs w:val="28"/>
        </w:rPr>
        <w:t>действующие нормативно-правовые акты Ленинградской области.</w:t>
      </w:r>
    </w:p>
    <w:p w:rsidR="00A01DD1" w:rsidRPr="00A01DD1" w:rsidRDefault="00A01DD1" w:rsidP="00A01DD1">
      <w:pPr>
        <w:rPr>
          <w:color w:val="FF6600"/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pacing w:line="276" w:lineRule="auto"/>
        <w:ind w:firstLine="567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Депутат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>Законодательного собрания</w:t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</w:r>
      <w:r w:rsidRPr="00A01DD1">
        <w:rPr>
          <w:bCs/>
          <w:spacing w:val="-10"/>
          <w:sz w:val="28"/>
          <w:szCs w:val="28"/>
        </w:rPr>
        <w:tab/>
        <w:t>А.Я. Лебедев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Pr="00A01DD1" w:rsidRDefault="00A01DD1" w:rsidP="00A01DD1">
      <w:pPr>
        <w:shd w:val="clear" w:color="auto" w:fill="FFFFFF"/>
        <w:spacing w:line="362" w:lineRule="exact"/>
        <w:ind w:left="7788" w:right="43"/>
        <w:jc w:val="both"/>
        <w:rPr>
          <w:sz w:val="28"/>
          <w:szCs w:val="28"/>
        </w:rPr>
      </w:pPr>
      <w:r w:rsidRPr="00A01DD1">
        <w:rPr>
          <w:bCs/>
          <w:spacing w:val="-10"/>
          <w:sz w:val="28"/>
          <w:szCs w:val="28"/>
        </w:rPr>
        <w:t xml:space="preserve"> </w:t>
      </w:r>
    </w:p>
    <w:p w:rsidR="00A01DD1" w:rsidRPr="00A01DD1" w:rsidRDefault="00A01DD1" w:rsidP="00A01DD1">
      <w:pPr>
        <w:shd w:val="clear" w:color="auto" w:fill="FFFFFF"/>
        <w:spacing w:line="362" w:lineRule="exact"/>
        <w:ind w:right="43"/>
        <w:jc w:val="right"/>
        <w:rPr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>
      <w:pPr>
        <w:spacing w:after="200" w:line="276" w:lineRule="auto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br w:type="page"/>
      </w:r>
    </w:p>
    <w:p w:rsidR="00A01DD1" w:rsidRDefault="00A01DD1" w:rsidP="00A01DD1">
      <w:pPr>
        <w:pStyle w:val="u"/>
        <w:ind w:left="5670" w:firstLine="0"/>
        <w:rPr>
          <w:sz w:val="28"/>
          <w:szCs w:val="28"/>
        </w:rPr>
      </w:pPr>
    </w:p>
    <w:p w:rsidR="00A01DD1" w:rsidRDefault="00A01DD1" w:rsidP="00A01DD1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A01DD1" w:rsidRDefault="00A01DD1" w:rsidP="00A01DD1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A01DD1" w:rsidRDefault="00A01DD1" w:rsidP="00A01DD1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A01DD1" w:rsidRDefault="00A01DD1" w:rsidP="00A01DD1">
      <w:pPr>
        <w:pStyle w:val="u"/>
        <w:spacing w:line="276" w:lineRule="auto"/>
        <w:ind w:firstLine="0"/>
        <w:jc w:val="center"/>
        <w:rPr>
          <w:b/>
          <w:sz w:val="28"/>
          <w:szCs w:val="28"/>
        </w:rPr>
      </w:pPr>
    </w:p>
    <w:p w:rsidR="00A01DD1" w:rsidRDefault="00A01DD1" w:rsidP="00A01DD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Правовую основу проекта областного закона «О внесении изменений в статью 1 областного закона «О критериях, которым должны соответствовать объекты социально-культурного и коммунально-бытового назначения, масштабные инвестиционные проекты, для размещения (реализации) которых земельные участки предоставляются в аренду без проведения торгов» составляют:</w:t>
      </w:r>
    </w:p>
    <w:p w:rsidR="00A01DD1" w:rsidRDefault="00A01DD1" w:rsidP="00A01DD1">
      <w:pPr>
        <w:jc w:val="both"/>
        <w:rPr>
          <w:sz w:val="28"/>
          <w:szCs w:val="28"/>
        </w:rPr>
      </w:pP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Федерации;</w:t>
      </w: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Земельный кодекс Российской Федерации;</w:t>
      </w: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06.10.2003 г. № 131-ФЗ "Об общих принципах организации местного самоуправления в Российской Федерации";</w:t>
      </w:r>
    </w:p>
    <w:p w:rsidR="00A01DD1" w:rsidRDefault="00A01DD1" w:rsidP="00A01DD1">
      <w:pPr>
        <w:pStyle w:val="a3"/>
        <w:numPr>
          <w:ilvl w:val="0"/>
          <w:numId w:val="2"/>
        </w:numPr>
        <w:ind w:left="0" w:firstLine="360"/>
        <w:jc w:val="both"/>
        <w:rPr>
          <w:sz w:val="28"/>
          <w:szCs w:val="28"/>
        </w:rPr>
      </w:pPr>
      <w:r>
        <w:rPr>
          <w:sz w:val="28"/>
          <w:szCs w:val="28"/>
        </w:rPr>
        <w:t>Федерального закона от 12.01.1996 г. № 7-ФЗ "О некоммерческих организациях".</w:t>
      </w:r>
    </w:p>
    <w:p w:rsidR="00A01DD1" w:rsidRDefault="00A01DD1" w:rsidP="00A01DD1">
      <w:pPr>
        <w:rPr>
          <w:color w:val="FF6600"/>
          <w:sz w:val="28"/>
          <w:szCs w:val="28"/>
        </w:rPr>
      </w:pPr>
    </w:p>
    <w:p w:rsidR="00A01DD1" w:rsidRDefault="00A01DD1" w:rsidP="00A01DD1">
      <w:pPr>
        <w:rPr>
          <w:color w:val="FF6600"/>
          <w:sz w:val="28"/>
          <w:szCs w:val="28"/>
        </w:rPr>
      </w:pPr>
    </w:p>
    <w:p w:rsidR="00A01DD1" w:rsidRDefault="00A01DD1" w:rsidP="00A01DD1">
      <w:pPr>
        <w:pStyle w:val="u"/>
        <w:spacing w:line="276" w:lineRule="auto"/>
        <w:ind w:firstLine="567"/>
        <w:rPr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Депутат</w:t>
      </w: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  <w:r>
        <w:rPr>
          <w:bCs/>
          <w:spacing w:val="-10"/>
          <w:sz w:val="28"/>
          <w:szCs w:val="28"/>
        </w:rPr>
        <w:t>Законодательного собрания</w:t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</w:r>
      <w:r>
        <w:rPr>
          <w:bCs/>
          <w:spacing w:val="-10"/>
          <w:sz w:val="28"/>
          <w:szCs w:val="28"/>
        </w:rPr>
        <w:tab/>
        <w:t>А.Я. Лебедев</w:t>
      </w: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sz w:val="28"/>
          <w:szCs w:val="28"/>
        </w:rPr>
      </w:pPr>
    </w:p>
    <w:p w:rsidR="00A01DD1" w:rsidRDefault="00A01DD1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p w:rsidR="0073401E" w:rsidRPr="00E87299" w:rsidRDefault="0073401E" w:rsidP="00A01DD1">
      <w:pPr>
        <w:shd w:val="clear" w:color="auto" w:fill="FFFFFF"/>
        <w:spacing w:line="362" w:lineRule="exact"/>
        <w:ind w:right="43"/>
        <w:jc w:val="both"/>
        <w:rPr>
          <w:bCs/>
          <w:spacing w:val="-10"/>
          <w:sz w:val="28"/>
          <w:szCs w:val="28"/>
        </w:rPr>
      </w:pPr>
    </w:p>
    <w:sectPr w:rsidR="0073401E" w:rsidRPr="00E87299" w:rsidSect="00B36F8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651497"/>
    <w:multiLevelType w:val="hybridMultilevel"/>
    <w:tmpl w:val="AB0EC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76768A"/>
    <w:multiLevelType w:val="hybridMultilevel"/>
    <w:tmpl w:val="D6C00E5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77559D"/>
    <w:rsid w:val="00002A5F"/>
    <w:rsid w:val="000147A3"/>
    <w:rsid w:val="00023B93"/>
    <w:rsid w:val="00031A6D"/>
    <w:rsid w:val="000371A6"/>
    <w:rsid w:val="0004275E"/>
    <w:rsid w:val="0004609B"/>
    <w:rsid w:val="00046F21"/>
    <w:rsid w:val="000503A4"/>
    <w:rsid w:val="00051507"/>
    <w:rsid w:val="00061750"/>
    <w:rsid w:val="00062CCD"/>
    <w:rsid w:val="00063853"/>
    <w:rsid w:val="00064365"/>
    <w:rsid w:val="00070216"/>
    <w:rsid w:val="00075878"/>
    <w:rsid w:val="00084F35"/>
    <w:rsid w:val="00085ADE"/>
    <w:rsid w:val="000A59DE"/>
    <w:rsid w:val="000A7A76"/>
    <w:rsid w:val="000A7DFB"/>
    <w:rsid w:val="000B1370"/>
    <w:rsid w:val="000B4EE0"/>
    <w:rsid w:val="000C6C8B"/>
    <w:rsid w:val="000C7AFE"/>
    <w:rsid w:val="000D0B60"/>
    <w:rsid w:val="000D1170"/>
    <w:rsid w:val="000D222E"/>
    <w:rsid w:val="000D7BB7"/>
    <w:rsid w:val="000F17BA"/>
    <w:rsid w:val="001022CA"/>
    <w:rsid w:val="00110FB5"/>
    <w:rsid w:val="0013145A"/>
    <w:rsid w:val="001343E9"/>
    <w:rsid w:val="001521D8"/>
    <w:rsid w:val="00156FC2"/>
    <w:rsid w:val="001571B4"/>
    <w:rsid w:val="00163008"/>
    <w:rsid w:val="001742AD"/>
    <w:rsid w:val="00185FF8"/>
    <w:rsid w:val="00190F43"/>
    <w:rsid w:val="00196EA5"/>
    <w:rsid w:val="001A1DE8"/>
    <w:rsid w:val="001A2763"/>
    <w:rsid w:val="001B74A0"/>
    <w:rsid w:val="001C1860"/>
    <w:rsid w:val="001C6366"/>
    <w:rsid w:val="001D1A5D"/>
    <w:rsid w:val="001D3478"/>
    <w:rsid w:val="001E795B"/>
    <w:rsid w:val="001F405D"/>
    <w:rsid w:val="001F470E"/>
    <w:rsid w:val="002029AA"/>
    <w:rsid w:val="00205F5E"/>
    <w:rsid w:val="002179C4"/>
    <w:rsid w:val="002211D2"/>
    <w:rsid w:val="0022269B"/>
    <w:rsid w:val="00225D6A"/>
    <w:rsid w:val="00227BF6"/>
    <w:rsid w:val="00235BCA"/>
    <w:rsid w:val="002405CA"/>
    <w:rsid w:val="0024629D"/>
    <w:rsid w:val="002605AE"/>
    <w:rsid w:val="00260713"/>
    <w:rsid w:val="00263FB3"/>
    <w:rsid w:val="00271834"/>
    <w:rsid w:val="002809C8"/>
    <w:rsid w:val="00282109"/>
    <w:rsid w:val="002836F9"/>
    <w:rsid w:val="00287393"/>
    <w:rsid w:val="00292EA0"/>
    <w:rsid w:val="0029599E"/>
    <w:rsid w:val="002A1E80"/>
    <w:rsid w:val="002D46AA"/>
    <w:rsid w:val="002E633F"/>
    <w:rsid w:val="00302461"/>
    <w:rsid w:val="00302801"/>
    <w:rsid w:val="00303CC8"/>
    <w:rsid w:val="00304744"/>
    <w:rsid w:val="0031472B"/>
    <w:rsid w:val="00326B03"/>
    <w:rsid w:val="003275D6"/>
    <w:rsid w:val="00332B02"/>
    <w:rsid w:val="003359B3"/>
    <w:rsid w:val="00346C2E"/>
    <w:rsid w:val="00347243"/>
    <w:rsid w:val="00360CBC"/>
    <w:rsid w:val="00361565"/>
    <w:rsid w:val="00365FD1"/>
    <w:rsid w:val="00370263"/>
    <w:rsid w:val="00372DE6"/>
    <w:rsid w:val="00384362"/>
    <w:rsid w:val="003877A6"/>
    <w:rsid w:val="003917E0"/>
    <w:rsid w:val="0039605D"/>
    <w:rsid w:val="003974EE"/>
    <w:rsid w:val="003A6BC4"/>
    <w:rsid w:val="003B13DF"/>
    <w:rsid w:val="003B15E9"/>
    <w:rsid w:val="003C2F0D"/>
    <w:rsid w:val="003E1EAB"/>
    <w:rsid w:val="0040347A"/>
    <w:rsid w:val="00403E93"/>
    <w:rsid w:val="0041095D"/>
    <w:rsid w:val="00411B89"/>
    <w:rsid w:val="00412410"/>
    <w:rsid w:val="00421A61"/>
    <w:rsid w:val="004260C2"/>
    <w:rsid w:val="00430639"/>
    <w:rsid w:val="00432A1A"/>
    <w:rsid w:val="00436996"/>
    <w:rsid w:val="00437162"/>
    <w:rsid w:val="00443059"/>
    <w:rsid w:val="00460BE1"/>
    <w:rsid w:val="004638F8"/>
    <w:rsid w:val="00465480"/>
    <w:rsid w:val="00466530"/>
    <w:rsid w:val="00473682"/>
    <w:rsid w:val="00474845"/>
    <w:rsid w:val="00477D3C"/>
    <w:rsid w:val="0048246E"/>
    <w:rsid w:val="004861B5"/>
    <w:rsid w:val="004970D1"/>
    <w:rsid w:val="004A04EE"/>
    <w:rsid w:val="004A17E8"/>
    <w:rsid w:val="004B5C68"/>
    <w:rsid w:val="004B73EC"/>
    <w:rsid w:val="004C4BAD"/>
    <w:rsid w:val="004C7062"/>
    <w:rsid w:val="004D7FD7"/>
    <w:rsid w:val="004E2E89"/>
    <w:rsid w:val="004E31A7"/>
    <w:rsid w:val="004F34B2"/>
    <w:rsid w:val="005008A7"/>
    <w:rsid w:val="005143BE"/>
    <w:rsid w:val="00521584"/>
    <w:rsid w:val="00531F74"/>
    <w:rsid w:val="00533766"/>
    <w:rsid w:val="00535154"/>
    <w:rsid w:val="0053739E"/>
    <w:rsid w:val="005448A7"/>
    <w:rsid w:val="00546861"/>
    <w:rsid w:val="00546D4C"/>
    <w:rsid w:val="00547137"/>
    <w:rsid w:val="00551244"/>
    <w:rsid w:val="005515A1"/>
    <w:rsid w:val="00552C25"/>
    <w:rsid w:val="00562151"/>
    <w:rsid w:val="005802C1"/>
    <w:rsid w:val="00581473"/>
    <w:rsid w:val="005854DB"/>
    <w:rsid w:val="00597FF9"/>
    <w:rsid w:val="005A4F72"/>
    <w:rsid w:val="005A5DA5"/>
    <w:rsid w:val="005B4A89"/>
    <w:rsid w:val="005B4F5F"/>
    <w:rsid w:val="005B6D0C"/>
    <w:rsid w:val="005C6686"/>
    <w:rsid w:val="005D5911"/>
    <w:rsid w:val="005F0835"/>
    <w:rsid w:val="005F09D9"/>
    <w:rsid w:val="005F3AA0"/>
    <w:rsid w:val="00614BF7"/>
    <w:rsid w:val="00622A76"/>
    <w:rsid w:val="00632279"/>
    <w:rsid w:val="006368FE"/>
    <w:rsid w:val="006465A5"/>
    <w:rsid w:val="0065338E"/>
    <w:rsid w:val="00655980"/>
    <w:rsid w:val="00655F07"/>
    <w:rsid w:val="00660780"/>
    <w:rsid w:val="00661C86"/>
    <w:rsid w:val="00671BAB"/>
    <w:rsid w:val="006734D4"/>
    <w:rsid w:val="0068778B"/>
    <w:rsid w:val="006B06DF"/>
    <w:rsid w:val="006C0D94"/>
    <w:rsid w:val="006D0105"/>
    <w:rsid w:val="006D3D23"/>
    <w:rsid w:val="006E44DB"/>
    <w:rsid w:val="006E672E"/>
    <w:rsid w:val="006E7B6F"/>
    <w:rsid w:val="006F0B8D"/>
    <w:rsid w:val="006F3F92"/>
    <w:rsid w:val="006F513A"/>
    <w:rsid w:val="006F5E0F"/>
    <w:rsid w:val="007003F5"/>
    <w:rsid w:val="00707D3C"/>
    <w:rsid w:val="00710D99"/>
    <w:rsid w:val="00721906"/>
    <w:rsid w:val="00724B50"/>
    <w:rsid w:val="0072530B"/>
    <w:rsid w:val="00727816"/>
    <w:rsid w:val="00731B08"/>
    <w:rsid w:val="0073365E"/>
    <w:rsid w:val="0073400B"/>
    <w:rsid w:val="0073401E"/>
    <w:rsid w:val="0074054E"/>
    <w:rsid w:val="0074179E"/>
    <w:rsid w:val="00746BC2"/>
    <w:rsid w:val="00747828"/>
    <w:rsid w:val="00752110"/>
    <w:rsid w:val="00755689"/>
    <w:rsid w:val="0076332C"/>
    <w:rsid w:val="007662C6"/>
    <w:rsid w:val="0077559D"/>
    <w:rsid w:val="007771E5"/>
    <w:rsid w:val="007B78F4"/>
    <w:rsid w:val="007C43C8"/>
    <w:rsid w:val="007D511A"/>
    <w:rsid w:val="007E3673"/>
    <w:rsid w:val="007E3DC4"/>
    <w:rsid w:val="007F6253"/>
    <w:rsid w:val="007F718E"/>
    <w:rsid w:val="00800D4F"/>
    <w:rsid w:val="00805714"/>
    <w:rsid w:val="00807FF9"/>
    <w:rsid w:val="008322CD"/>
    <w:rsid w:val="00836EDE"/>
    <w:rsid w:val="0085542B"/>
    <w:rsid w:val="00866805"/>
    <w:rsid w:val="0087654D"/>
    <w:rsid w:val="00890BF4"/>
    <w:rsid w:val="008A2134"/>
    <w:rsid w:val="008A24B2"/>
    <w:rsid w:val="008A295F"/>
    <w:rsid w:val="008A4D4B"/>
    <w:rsid w:val="008B5C9D"/>
    <w:rsid w:val="008B662C"/>
    <w:rsid w:val="008C031D"/>
    <w:rsid w:val="008C037E"/>
    <w:rsid w:val="008C205D"/>
    <w:rsid w:val="008C4E92"/>
    <w:rsid w:val="008C5EFA"/>
    <w:rsid w:val="008D24D0"/>
    <w:rsid w:val="008D3AD6"/>
    <w:rsid w:val="008D41D3"/>
    <w:rsid w:val="008D42DB"/>
    <w:rsid w:val="008D67F6"/>
    <w:rsid w:val="008E160A"/>
    <w:rsid w:val="008E5A8B"/>
    <w:rsid w:val="00901D0D"/>
    <w:rsid w:val="00905795"/>
    <w:rsid w:val="009126BF"/>
    <w:rsid w:val="00940EAE"/>
    <w:rsid w:val="0094688D"/>
    <w:rsid w:val="00963A31"/>
    <w:rsid w:val="00974B5F"/>
    <w:rsid w:val="00990A0A"/>
    <w:rsid w:val="00991BA1"/>
    <w:rsid w:val="009A509C"/>
    <w:rsid w:val="009A5A93"/>
    <w:rsid w:val="009B5B24"/>
    <w:rsid w:val="009C5FBA"/>
    <w:rsid w:val="009C618C"/>
    <w:rsid w:val="009C6946"/>
    <w:rsid w:val="009C69FA"/>
    <w:rsid w:val="009D3730"/>
    <w:rsid w:val="009E12FD"/>
    <w:rsid w:val="00A00D45"/>
    <w:rsid w:val="00A01DD1"/>
    <w:rsid w:val="00A038E7"/>
    <w:rsid w:val="00A0561A"/>
    <w:rsid w:val="00A129DB"/>
    <w:rsid w:val="00A14E59"/>
    <w:rsid w:val="00A154FA"/>
    <w:rsid w:val="00A2444D"/>
    <w:rsid w:val="00A26F2F"/>
    <w:rsid w:val="00A27D32"/>
    <w:rsid w:val="00A3138E"/>
    <w:rsid w:val="00A31C3B"/>
    <w:rsid w:val="00A33D56"/>
    <w:rsid w:val="00A37CA9"/>
    <w:rsid w:val="00A411CB"/>
    <w:rsid w:val="00A41793"/>
    <w:rsid w:val="00A42785"/>
    <w:rsid w:val="00A439C5"/>
    <w:rsid w:val="00A50C87"/>
    <w:rsid w:val="00A65984"/>
    <w:rsid w:val="00A827B3"/>
    <w:rsid w:val="00A8770C"/>
    <w:rsid w:val="00AA1084"/>
    <w:rsid w:val="00AB23E2"/>
    <w:rsid w:val="00AB6787"/>
    <w:rsid w:val="00AD3031"/>
    <w:rsid w:val="00AD353D"/>
    <w:rsid w:val="00AD6646"/>
    <w:rsid w:val="00AD76B4"/>
    <w:rsid w:val="00AE32F1"/>
    <w:rsid w:val="00AF13FE"/>
    <w:rsid w:val="00B01FDD"/>
    <w:rsid w:val="00B12683"/>
    <w:rsid w:val="00B16698"/>
    <w:rsid w:val="00B273EB"/>
    <w:rsid w:val="00B27891"/>
    <w:rsid w:val="00B36348"/>
    <w:rsid w:val="00B36F88"/>
    <w:rsid w:val="00B37998"/>
    <w:rsid w:val="00B42E96"/>
    <w:rsid w:val="00B46E02"/>
    <w:rsid w:val="00B52BA7"/>
    <w:rsid w:val="00B646F7"/>
    <w:rsid w:val="00B81AA6"/>
    <w:rsid w:val="00B8531D"/>
    <w:rsid w:val="00B93B2A"/>
    <w:rsid w:val="00BA40D8"/>
    <w:rsid w:val="00BB3B57"/>
    <w:rsid w:val="00BB5E72"/>
    <w:rsid w:val="00BD089A"/>
    <w:rsid w:val="00BD755B"/>
    <w:rsid w:val="00BF1858"/>
    <w:rsid w:val="00BF42D0"/>
    <w:rsid w:val="00BF4E8D"/>
    <w:rsid w:val="00C049FD"/>
    <w:rsid w:val="00C1186B"/>
    <w:rsid w:val="00C20E8E"/>
    <w:rsid w:val="00C25628"/>
    <w:rsid w:val="00C26439"/>
    <w:rsid w:val="00C27B75"/>
    <w:rsid w:val="00C309A5"/>
    <w:rsid w:val="00C32457"/>
    <w:rsid w:val="00C41B83"/>
    <w:rsid w:val="00C45959"/>
    <w:rsid w:val="00C53CEF"/>
    <w:rsid w:val="00C61899"/>
    <w:rsid w:val="00C6208D"/>
    <w:rsid w:val="00C67C5D"/>
    <w:rsid w:val="00C705A4"/>
    <w:rsid w:val="00C70850"/>
    <w:rsid w:val="00C73441"/>
    <w:rsid w:val="00C74FF4"/>
    <w:rsid w:val="00C759D0"/>
    <w:rsid w:val="00C75CAC"/>
    <w:rsid w:val="00C77D57"/>
    <w:rsid w:val="00C83520"/>
    <w:rsid w:val="00C84BF9"/>
    <w:rsid w:val="00C8616E"/>
    <w:rsid w:val="00C97208"/>
    <w:rsid w:val="00CB2DE6"/>
    <w:rsid w:val="00CB4C2F"/>
    <w:rsid w:val="00CB77B1"/>
    <w:rsid w:val="00CC32CC"/>
    <w:rsid w:val="00CC5F48"/>
    <w:rsid w:val="00CC6C6C"/>
    <w:rsid w:val="00CD0E35"/>
    <w:rsid w:val="00CD0FCC"/>
    <w:rsid w:val="00CD68D0"/>
    <w:rsid w:val="00CF4959"/>
    <w:rsid w:val="00D00C3F"/>
    <w:rsid w:val="00D03FFB"/>
    <w:rsid w:val="00D16C3F"/>
    <w:rsid w:val="00D17E46"/>
    <w:rsid w:val="00D26AE1"/>
    <w:rsid w:val="00D40573"/>
    <w:rsid w:val="00D40638"/>
    <w:rsid w:val="00D410BF"/>
    <w:rsid w:val="00D45E7B"/>
    <w:rsid w:val="00D51101"/>
    <w:rsid w:val="00D52F1E"/>
    <w:rsid w:val="00D608FE"/>
    <w:rsid w:val="00D83817"/>
    <w:rsid w:val="00D85AF7"/>
    <w:rsid w:val="00D918E9"/>
    <w:rsid w:val="00D938EA"/>
    <w:rsid w:val="00DA46A0"/>
    <w:rsid w:val="00DB1F60"/>
    <w:rsid w:val="00DB68BA"/>
    <w:rsid w:val="00DD4F53"/>
    <w:rsid w:val="00DE27DB"/>
    <w:rsid w:val="00DE5BE4"/>
    <w:rsid w:val="00DF0E8F"/>
    <w:rsid w:val="00DF0F8D"/>
    <w:rsid w:val="00DF2D6B"/>
    <w:rsid w:val="00DF33CD"/>
    <w:rsid w:val="00E007D8"/>
    <w:rsid w:val="00E12647"/>
    <w:rsid w:val="00E1286C"/>
    <w:rsid w:val="00E20EA7"/>
    <w:rsid w:val="00E224AB"/>
    <w:rsid w:val="00E305CC"/>
    <w:rsid w:val="00E4398B"/>
    <w:rsid w:val="00E61178"/>
    <w:rsid w:val="00E641D8"/>
    <w:rsid w:val="00E65552"/>
    <w:rsid w:val="00E87299"/>
    <w:rsid w:val="00E91CC3"/>
    <w:rsid w:val="00E92A3E"/>
    <w:rsid w:val="00EA21C0"/>
    <w:rsid w:val="00EA5DA6"/>
    <w:rsid w:val="00EA656F"/>
    <w:rsid w:val="00EA7E90"/>
    <w:rsid w:val="00EB5079"/>
    <w:rsid w:val="00EB7E04"/>
    <w:rsid w:val="00ED4C5D"/>
    <w:rsid w:val="00ED6D97"/>
    <w:rsid w:val="00EE7C23"/>
    <w:rsid w:val="00EE7E2D"/>
    <w:rsid w:val="00F03182"/>
    <w:rsid w:val="00F110B6"/>
    <w:rsid w:val="00F11145"/>
    <w:rsid w:val="00F27E5E"/>
    <w:rsid w:val="00F35646"/>
    <w:rsid w:val="00F51195"/>
    <w:rsid w:val="00F53874"/>
    <w:rsid w:val="00F55F4A"/>
    <w:rsid w:val="00F617FF"/>
    <w:rsid w:val="00F64A71"/>
    <w:rsid w:val="00F719F3"/>
    <w:rsid w:val="00F745FD"/>
    <w:rsid w:val="00F755A4"/>
    <w:rsid w:val="00F952E2"/>
    <w:rsid w:val="00FA7525"/>
    <w:rsid w:val="00FC7CD9"/>
    <w:rsid w:val="00FD2334"/>
    <w:rsid w:val="00FD6631"/>
    <w:rsid w:val="00FD75DF"/>
    <w:rsid w:val="00FF12EB"/>
    <w:rsid w:val="00FF5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5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u">
    <w:name w:val="u"/>
    <w:basedOn w:val="a"/>
    <w:rsid w:val="0077559D"/>
    <w:pPr>
      <w:ind w:firstLine="288"/>
      <w:jc w:val="both"/>
    </w:pPr>
  </w:style>
  <w:style w:type="paragraph" w:styleId="a3">
    <w:name w:val="List Paragraph"/>
    <w:basedOn w:val="a"/>
    <w:uiPriority w:val="34"/>
    <w:qFormat/>
    <w:rsid w:val="0077559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7559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7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1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BBF99E-6871-419E-AB7F-4FB7EDC8D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1514</Words>
  <Characters>8635</Characters>
  <Application>Microsoft Office Word</Application>
  <DocSecurity>0</DocSecurity>
  <Lines>71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        «О внесении изменений в статью 1 областного закона «О критериях, которым должны </vt:lpstr>
      <vt:lpstr>    Статья 2</vt:lpstr>
      <vt:lpstr>        </vt:lpstr>
      <vt:lpstr>        </vt:lpstr>
      <vt:lpstr>ПОЯСНИТЕЛЬНАЯ ЗАПИСКА</vt:lpstr>
    </vt:vector>
  </TitlesOfParts>
  <Company>Microsoft</Company>
  <LinksUpToDate>false</LinksUpToDate>
  <CharactersWithSpaces>10129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Katja</cp:lastModifiedBy>
  <cp:revision>29</cp:revision>
  <cp:lastPrinted>2014-11-11T09:51:00Z</cp:lastPrinted>
  <dcterms:created xsi:type="dcterms:W3CDTF">2013-07-11T11:34:00Z</dcterms:created>
  <dcterms:modified xsi:type="dcterms:W3CDTF">2016-12-09T12:23:00Z</dcterms:modified>
</cp:coreProperties>
</file>