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Вносится Губер</w:t>
      </w:r>
      <w:bookmarkStart w:id="0" w:name="_GoBack"/>
      <w:bookmarkEnd w:id="0"/>
      <w:r w:rsidRPr="00D26234">
        <w:rPr>
          <w:sz w:val="28"/>
          <w:szCs w:val="28"/>
        </w:rPr>
        <w:t>натором</w:t>
      </w:r>
    </w:p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Ленинградской области</w:t>
      </w:r>
    </w:p>
    <w:p w:rsidR="00B72BCB" w:rsidRPr="00D26234" w:rsidRDefault="00B72BCB" w:rsidP="00B72BCB">
      <w:pPr>
        <w:jc w:val="right"/>
        <w:rPr>
          <w:sz w:val="28"/>
          <w:szCs w:val="28"/>
        </w:rPr>
      </w:pPr>
    </w:p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Проект</w:t>
      </w:r>
    </w:p>
    <w:p w:rsidR="00A96E26" w:rsidRPr="00CC0115" w:rsidRDefault="00A96E26" w:rsidP="00A96E26">
      <w:pPr>
        <w:jc w:val="center"/>
        <w:rPr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ЛЕНИНГРАДСКАЯ ОБЛАСТЬ</w:t>
      </w: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ОБЛАСТНОЙ ЗАКОН</w:t>
      </w:r>
    </w:p>
    <w:p w:rsidR="00A96E26" w:rsidRPr="002B2827" w:rsidRDefault="00A96E26" w:rsidP="00A96E26">
      <w:pPr>
        <w:jc w:val="center"/>
        <w:rPr>
          <w:b/>
          <w:sz w:val="28"/>
          <w:szCs w:val="28"/>
        </w:rPr>
      </w:pPr>
    </w:p>
    <w:p w:rsidR="00A96E26" w:rsidRPr="00811E1A" w:rsidRDefault="00811E1A" w:rsidP="00A96E26">
      <w:pPr>
        <w:jc w:val="center"/>
        <w:rPr>
          <w:b/>
          <w:sz w:val="28"/>
          <w:szCs w:val="28"/>
        </w:rPr>
      </w:pPr>
      <w:r w:rsidRPr="00811E1A">
        <w:rPr>
          <w:b/>
          <w:sz w:val="28"/>
          <w:szCs w:val="28"/>
        </w:rPr>
        <w:t>О внесении изменени</w:t>
      </w:r>
      <w:r w:rsidR="00644DEF">
        <w:rPr>
          <w:b/>
          <w:sz w:val="28"/>
          <w:szCs w:val="28"/>
        </w:rPr>
        <w:t>я</w:t>
      </w:r>
      <w:r w:rsidRPr="00811E1A">
        <w:rPr>
          <w:b/>
          <w:sz w:val="28"/>
          <w:szCs w:val="28"/>
        </w:rPr>
        <w:t xml:space="preserve"> в областной закон </w:t>
      </w:r>
      <w:r>
        <w:rPr>
          <w:b/>
          <w:sz w:val="28"/>
          <w:szCs w:val="28"/>
        </w:rPr>
        <w:t>«</w:t>
      </w:r>
      <w:r w:rsidRPr="00811E1A">
        <w:rPr>
          <w:b/>
          <w:sz w:val="28"/>
          <w:szCs w:val="28"/>
        </w:rPr>
        <w:t>Об административно-территориальных преобразованиях во Всеволожском муниципальном районе Ленинградской области</w:t>
      </w:r>
      <w:r>
        <w:rPr>
          <w:b/>
          <w:sz w:val="28"/>
          <w:szCs w:val="28"/>
        </w:rPr>
        <w:t>»</w:t>
      </w:r>
    </w:p>
    <w:p w:rsidR="00473FAC" w:rsidRPr="00473FAC" w:rsidRDefault="00473FAC" w:rsidP="00A96E26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115">
        <w:rPr>
          <w:rFonts w:ascii="Times New Roman" w:hAnsi="Times New Roman" w:cs="Times New Roman"/>
          <w:color w:val="000000"/>
          <w:sz w:val="28"/>
          <w:szCs w:val="28"/>
        </w:rPr>
        <w:t>Статья 1</w:t>
      </w: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811E1A" w:rsidRDefault="00811E1A" w:rsidP="00A96E26">
      <w:pPr>
        <w:ind w:firstLine="709"/>
        <w:jc w:val="both"/>
        <w:rPr>
          <w:sz w:val="28"/>
          <w:szCs w:val="28"/>
        </w:rPr>
      </w:pPr>
      <w:r w:rsidRPr="00002EA1">
        <w:rPr>
          <w:sz w:val="28"/>
          <w:szCs w:val="28"/>
        </w:rPr>
        <w:t xml:space="preserve">Внести в областной закон </w:t>
      </w:r>
      <w:r>
        <w:rPr>
          <w:sz w:val="28"/>
        </w:rPr>
        <w:t xml:space="preserve">от 29 декабря </w:t>
      </w:r>
      <w:r w:rsidRPr="00002EA1">
        <w:rPr>
          <w:sz w:val="28"/>
        </w:rPr>
        <w:t xml:space="preserve">2015 </w:t>
      </w:r>
      <w:r>
        <w:rPr>
          <w:sz w:val="28"/>
        </w:rPr>
        <w:t>года №</w:t>
      </w:r>
      <w:r w:rsidRPr="00002EA1">
        <w:rPr>
          <w:sz w:val="28"/>
        </w:rPr>
        <w:t xml:space="preserve"> 148-оз </w:t>
      </w:r>
      <w:r>
        <w:rPr>
          <w:sz w:val="28"/>
        </w:rPr>
        <w:t>«</w:t>
      </w:r>
      <w:r w:rsidRPr="00C80BC4">
        <w:rPr>
          <w:sz w:val="28"/>
        </w:rPr>
        <w:t>Об административно-территориальных преобразованиях во Всеволожском муниципальном районе Ленинградской области</w:t>
      </w:r>
      <w:r>
        <w:rPr>
          <w:sz w:val="28"/>
        </w:rPr>
        <w:t>»</w:t>
      </w:r>
      <w:r w:rsidRPr="00002EA1">
        <w:rPr>
          <w:sz w:val="28"/>
        </w:rPr>
        <w:t xml:space="preserve"> </w:t>
      </w:r>
      <w:r w:rsidRPr="00002EA1">
        <w:rPr>
          <w:sz w:val="28"/>
          <w:szCs w:val="28"/>
        </w:rPr>
        <w:t>следующ</w:t>
      </w:r>
      <w:r w:rsidR="00644DEF">
        <w:rPr>
          <w:sz w:val="28"/>
          <w:szCs w:val="28"/>
        </w:rPr>
        <w:t>е</w:t>
      </w:r>
      <w:r w:rsidRPr="00002EA1">
        <w:rPr>
          <w:sz w:val="28"/>
          <w:szCs w:val="28"/>
        </w:rPr>
        <w:t>е изменени</w:t>
      </w:r>
      <w:r w:rsidR="00644DEF">
        <w:rPr>
          <w:sz w:val="28"/>
          <w:szCs w:val="28"/>
        </w:rPr>
        <w:t>е</w:t>
      </w:r>
      <w:r>
        <w:rPr>
          <w:sz w:val="28"/>
          <w:szCs w:val="28"/>
        </w:rPr>
        <w:t>:</w:t>
      </w:r>
    </w:p>
    <w:p w:rsidR="00811E1A" w:rsidRDefault="00811E1A" w:rsidP="00A96E26">
      <w:pPr>
        <w:ind w:firstLine="709"/>
        <w:jc w:val="both"/>
        <w:rPr>
          <w:sz w:val="28"/>
        </w:rPr>
      </w:pPr>
      <w:r w:rsidRPr="00002EA1">
        <w:rPr>
          <w:sz w:val="28"/>
        </w:rPr>
        <w:t xml:space="preserve">дополнить </w:t>
      </w:r>
      <w:r>
        <w:rPr>
          <w:sz w:val="28"/>
        </w:rPr>
        <w:t>с</w:t>
      </w:r>
      <w:r w:rsidRPr="00002EA1">
        <w:rPr>
          <w:sz w:val="28"/>
        </w:rPr>
        <w:t>тать</w:t>
      </w:r>
      <w:r>
        <w:rPr>
          <w:sz w:val="28"/>
        </w:rPr>
        <w:t>ё</w:t>
      </w:r>
      <w:r w:rsidRPr="00002EA1">
        <w:rPr>
          <w:sz w:val="28"/>
        </w:rPr>
        <w:t xml:space="preserve">й </w:t>
      </w:r>
      <w:r w:rsidR="00644DEF">
        <w:rPr>
          <w:sz w:val="28"/>
        </w:rPr>
        <w:t>4</w:t>
      </w:r>
      <w:r w:rsidR="00644DEF" w:rsidRPr="00644DEF">
        <w:rPr>
          <w:sz w:val="28"/>
          <w:vertAlign w:val="superscript"/>
        </w:rPr>
        <w:t>1</w:t>
      </w:r>
      <w:r w:rsidRPr="00002EA1">
        <w:rPr>
          <w:sz w:val="28"/>
        </w:rPr>
        <w:t xml:space="preserve"> следующего содержания</w:t>
      </w:r>
      <w:r>
        <w:rPr>
          <w:sz w:val="28"/>
        </w:rPr>
        <w:t>:</w:t>
      </w:r>
    </w:p>
    <w:p w:rsidR="00811E1A" w:rsidRDefault="00811E1A" w:rsidP="00A96E26">
      <w:pPr>
        <w:ind w:firstLine="709"/>
        <w:jc w:val="both"/>
        <w:rPr>
          <w:sz w:val="28"/>
        </w:rPr>
      </w:pPr>
    </w:p>
    <w:p w:rsidR="00811E1A" w:rsidRDefault="00811E1A" w:rsidP="00A96E26">
      <w:pPr>
        <w:ind w:firstLine="709"/>
        <w:jc w:val="both"/>
        <w:rPr>
          <w:sz w:val="28"/>
        </w:rPr>
      </w:pPr>
      <w:r>
        <w:rPr>
          <w:sz w:val="28"/>
        </w:rPr>
        <w:t>«</w:t>
      </w:r>
      <w:r w:rsidRPr="00002EA1">
        <w:rPr>
          <w:sz w:val="28"/>
        </w:rPr>
        <w:t xml:space="preserve">Статья </w:t>
      </w:r>
      <w:r w:rsidR="00644DEF">
        <w:rPr>
          <w:sz w:val="28"/>
        </w:rPr>
        <w:t>4</w:t>
      </w:r>
      <w:r w:rsidR="00644DEF" w:rsidRPr="00644DEF">
        <w:rPr>
          <w:sz w:val="28"/>
          <w:vertAlign w:val="superscript"/>
        </w:rPr>
        <w:t>1</w:t>
      </w:r>
    </w:p>
    <w:p w:rsidR="00811E1A" w:rsidRDefault="00811E1A" w:rsidP="00A96E26">
      <w:pPr>
        <w:ind w:firstLine="709"/>
        <w:jc w:val="both"/>
        <w:rPr>
          <w:sz w:val="28"/>
        </w:rPr>
      </w:pPr>
    </w:p>
    <w:p w:rsidR="00811E1A" w:rsidRDefault="00811E1A" w:rsidP="00A96E26">
      <w:pPr>
        <w:ind w:firstLine="709"/>
        <w:jc w:val="both"/>
        <w:rPr>
          <w:sz w:val="28"/>
        </w:rPr>
      </w:pPr>
      <w:r w:rsidRPr="00002EA1">
        <w:rPr>
          <w:sz w:val="28"/>
        </w:rPr>
        <w:t>1.</w:t>
      </w:r>
      <w:r>
        <w:rPr>
          <w:sz w:val="28"/>
        </w:rPr>
        <w:t xml:space="preserve"> </w:t>
      </w:r>
      <w:r w:rsidRPr="00002EA1">
        <w:rPr>
          <w:sz w:val="28"/>
        </w:rPr>
        <w:t xml:space="preserve">В связи с изменением статуса </w:t>
      </w:r>
      <w:proofErr w:type="spellStart"/>
      <w:r w:rsidRPr="00002EA1">
        <w:rPr>
          <w:sz w:val="28"/>
        </w:rPr>
        <w:t>Заневского</w:t>
      </w:r>
      <w:proofErr w:type="spellEnd"/>
      <w:r w:rsidRPr="00002EA1">
        <w:rPr>
          <w:sz w:val="28"/>
        </w:rPr>
        <w:t xml:space="preserve"> сельского поселения и наделением его статусом городского поселения (</w:t>
      </w:r>
      <w:proofErr w:type="spellStart"/>
      <w:r w:rsidRPr="00002EA1">
        <w:rPr>
          <w:sz w:val="28"/>
        </w:rPr>
        <w:t>Заневское</w:t>
      </w:r>
      <w:proofErr w:type="spellEnd"/>
      <w:r w:rsidRPr="00002EA1">
        <w:rPr>
          <w:sz w:val="28"/>
        </w:rPr>
        <w:t xml:space="preserve"> городское поселение) установить переходный период с 8 января 2016 года до 31 декабря 2016 года</w:t>
      </w:r>
      <w:r>
        <w:rPr>
          <w:sz w:val="28"/>
        </w:rPr>
        <w:t>.</w:t>
      </w:r>
    </w:p>
    <w:p w:rsidR="00811E1A" w:rsidRDefault="00811E1A" w:rsidP="00A96E26">
      <w:pPr>
        <w:ind w:firstLine="709"/>
        <w:jc w:val="both"/>
        <w:rPr>
          <w:sz w:val="28"/>
        </w:rPr>
      </w:pPr>
      <w:r w:rsidRPr="00002EA1">
        <w:rPr>
          <w:sz w:val="28"/>
        </w:rPr>
        <w:t xml:space="preserve">2. На срок действия переходного периода формирование доходов и расходов местного бюджета </w:t>
      </w:r>
      <w:proofErr w:type="spellStart"/>
      <w:r w:rsidRPr="00002EA1">
        <w:rPr>
          <w:sz w:val="28"/>
        </w:rPr>
        <w:t>Заневского</w:t>
      </w:r>
      <w:proofErr w:type="spellEnd"/>
      <w:r w:rsidRPr="00002EA1">
        <w:rPr>
          <w:sz w:val="28"/>
        </w:rPr>
        <w:t xml:space="preserve"> городского поселения, составление бухгалтерской отч</w:t>
      </w:r>
      <w:r>
        <w:rPr>
          <w:sz w:val="28"/>
        </w:rPr>
        <w:t>ё</w:t>
      </w:r>
      <w:r w:rsidRPr="00002EA1">
        <w:rPr>
          <w:sz w:val="28"/>
        </w:rPr>
        <w:t>тности, включая отч</w:t>
      </w:r>
      <w:r>
        <w:rPr>
          <w:sz w:val="28"/>
        </w:rPr>
        <w:t>ё</w:t>
      </w:r>
      <w:r w:rsidRPr="00002EA1">
        <w:rPr>
          <w:sz w:val="28"/>
        </w:rPr>
        <w:t xml:space="preserve">тность по исполнению бюджета, осуществляется органами местного самоуправления </w:t>
      </w:r>
      <w:proofErr w:type="spellStart"/>
      <w:r w:rsidRPr="00002EA1">
        <w:rPr>
          <w:sz w:val="28"/>
        </w:rPr>
        <w:t>Заневского</w:t>
      </w:r>
      <w:proofErr w:type="spellEnd"/>
      <w:r w:rsidRPr="00002EA1">
        <w:rPr>
          <w:sz w:val="28"/>
        </w:rPr>
        <w:t xml:space="preserve"> городского поселения в соответствии с</w:t>
      </w:r>
      <w:r>
        <w:rPr>
          <w:sz w:val="28"/>
        </w:rPr>
        <w:t xml:space="preserve"> </w:t>
      </w:r>
      <w:r w:rsidRPr="00002EA1">
        <w:rPr>
          <w:sz w:val="28"/>
        </w:rPr>
        <w:t>правилами и требованиями, предъявляемыми к формированию</w:t>
      </w:r>
      <w:r>
        <w:rPr>
          <w:sz w:val="28"/>
        </w:rPr>
        <w:t xml:space="preserve"> </w:t>
      </w:r>
      <w:r w:rsidRPr="00002EA1">
        <w:rPr>
          <w:sz w:val="28"/>
        </w:rPr>
        <w:t>и исполнению местного бюджета сельского поселения</w:t>
      </w:r>
      <w:proofErr w:type="gramStart"/>
      <w:r w:rsidR="00644DEF">
        <w:rPr>
          <w:sz w:val="28"/>
        </w:rPr>
        <w:t>.».</w:t>
      </w:r>
      <w:proofErr w:type="gramEnd"/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2B2827" w:rsidRPr="002B2827" w:rsidRDefault="002B2827" w:rsidP="00A96E26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2</w:t>
      </w:r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9948CE" w:rsidRDefault="00811E1A" w:rsidP="003339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2EA1">
        <w:rPr>
          <w:rFonts w:eastAsiaTheme="minorHAnsi"/>
          <w:color w:val="000000" w:themeColor="text1"/>
          <w:sz w:val="28"/>
          <w:lang w:eastAsia="en-US"/>
        </w:rPr>
        <w:t xml:space="preserve">Настоящий областной закон вступает в силу </w:t>
      </w:r>
      <w:r w:rsidR="00644DEF">
        <w:rPr>
          <w:rFonts w:eastAsiaTheme="minorHAnsi"/>
          <w:color w:val="000000" w:themeColor="text1"/>
          <w:sz w:val="28"/>
          <w:lang w:eastAsia="en-US"/>
        </w:rPr>
        <w:t>по истечении</w:t>
      </w:r>
      <w:r w:rsidRPr="00002EA1">
        <w:rPr>
          <w:rFonts w:eastAsiaTheme="minorHAnsi"/>
          <w:color w:val="000000" w:themeColor="text1"/>
          <w:sz w:val="28"/>
          <w:lang w:eastAsia="en-US"/>
        </w:rPr>
        <w:t xml:space="preserve"> 10 дней со дня его официального опубликования и его действие распрост</w:t>
      </w:r>
      <w:r>
        <w:rPr>
          <w:rFonts w:eastAsiaTheme="minorHAnsi"/>
          <w:color w:val="000000" w:themeColor="text1"/>
          <w:sz w:val="28"/>
          <w:lang w:eastAsia="en-US"/>
        </w:rPr>
        <w:t>р</w:t>
      </w:r>
      <w:r w:rsidRPr="00002EA1">
        <w:rPr>
          <w:rFonts w:eastAsiaTheme="minorHAnsi"/>
          <w:color w:val="000000" w:themeColor="text1"/>
          <w:sz w:val="28"/>
          <w:lang w:eastAsia="en-US"/>
        </w:rPr>
        <w:t>аняется на правоотношения</w:t>
      </w:r>
      <w:r>
        <w:rPr>
          <w:rFonts w:eastAsiaTheme="minorHAnsi"/>
          <w:color w:val="000000" w:themeColor="text1"/>
          <w:sz w:val="28"/>
          <w:lang w:eastAsia="en-US"/>
        </w:rPr>
        <w:t>,</w:t>
      </w:r>
      <w:r w:rsidRPr="00002EA1">
        <w:rPr>
          <w:rFonts w:eastAsiaTheme="minorHAnsi"/>
          <w:color w:val="000000" w:themeColor="text1"/>
          <w:sz w:val="28"/>
          <w:lang w:eastAsia="en-US"/>
        </w:rPr>
        <w:t xml:space="preserve"> возникшие со дня вступления в силу </w:t>
      </w:r>
      <w:r w:rsidRPr="00002EA1">
        <w:rPr>
          <w:sz w:val="28"/>
          <w:szCs w:val="28"/>
        </w:rPr>
        <w:t xml:space="preserve">областного закона </w:t>
      </w:r>
      <w:r w:rsidRPr="00002EA1">
        <w:rPr>
          <w:sz w:val="28"/>
        </w:rPr>
        <w:t>от 29</w:t>
      </w:r>
      <w:r>
        <w:rPr>
          <w:sz w:val="28"/>
        </w:rPr>
        <w:t xml:space="preserve"> декабря </w:t>
      </w:r>
      <w:r w:rsidRPr="00002EA1">
        <w:rPr>
          <w:sz w:val="28"/>
        </w:rPr>
        <w:t xml:space="preserve">2015 </w:t>
      </w:r>
      <w:r>
        <w:rPr>
          <w:sz w:val="28"/>
        </w:rPr>
        <w:t xml:space="preserve">года № </w:t>
      </w:r>
      <w:r w:rsidRPr="00002EA1">
        <w:rPr>
          <w:sz w:val="28"/>
        </w:rPr>
        <w:t xml:space="preserve">148-оз </w:t>
      </w:r>
      <w:r>
        <w:rPr>
          <w:sz w:val="28"/>
        </w:rPr>
        <w:t>«</w:t>
      </w:r>
      <w:r>
        <w:rPr>
          <w:rFonts w:eastAsiaTheme="minorHAnsi"/>
          <w:sz w:val="28"/>
          <w:lang w:eastAsia="en-US"/>
        </w:rPr>
        <w:t>Об административно-т</w:t>
      </w:r>
      <w:r w:rsidRPr="00C80BC4">
        <w:rPr>
          <w:rFonts w:eastAsiaTheme="minorHAnsi"/>
          <w:sz w:val="28"/>
          <w:lang w:eastAsia="en-US"/>
        </w:rPr>
        <w:t>ерриториальных преобразованиях во Всеволожском муниципальном районе Ленинградской области</w:t>
      </w:r>
      <w:r>
        <w:rPr>
          <w:rFonts w:eastAsiaTheme="minorHAnsi"/>
          <w:sz w:val="28"/>
          <w:lang w:eastAsia="en-US"/>
        </w:rPr>
        <w:t>»</w:t>
      </w:r>
      <w:r w:rsidR="00A96E26" w:rsidRPr="009948CE">
        <w:rPr>
          <w:color w:val="000000"/>
          <w:sz w:val="28"/>
          <w:szCs w:val="28"/>
        </w:rPr>
        <w:t>.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4785"/>
        <w:gridCol w:w="5671"/>
      </w:tblGrid>
      <w:tr w:rsidR="00A96E26" w:rsidRPr="00CC0115" w:rsidTr="00C93EAE">
        <w:tc>
          <w:tcPr>
            <w:tcW w:w="4785" w:type="dxa"/>
            <w:shd w:val="clear" w:color="auto" w:fill="auto"/>
          </w:tcPr>
          <w:p w:rsidR="00A96E26" w:rsidRPr="00CC0115" w:rsidRDefault="00A96E26" w:rsidP="00FF57D9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Губернатор</w:t>
            </w:r>
          </w:p>
          <w:p w:rsidR="00A96E26" w:rsidRPr="00CC0115" w:rsidRDefault="00A96E26" w:rsidP="00FF57D9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5671" w:type="dxa"/>
            <w:shd w:val="clear" w:color="auto" w:fill="auto"/>
            <w:vAlign w:val="bottom"/>
          </w:tcPr>
          <w:p w:rsidR="00A96E26" w:rsidRPr="00CC0115" w:rsidRDefault="00A96E26" w:rsidP="00FF57D9">
            <w:pPr>
              <w:jc w:val="right"/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А. Дрозденко</w:t>
            </w:r>
          </w:p>
        </w:tc>
      </w:tr>
    </w:tbl>
    <w:p w:rsidR="00A54E42" w:rsidRDefault="00A54E42" w:rsidP="00A96E26">
      <w:pPr>
        <w:ind w:firstLine="709"/>
        <w:rPr>
          <w:sz w:val="28"/>
          <w:szCs w:val="28"/>
        </w:rPr>
      </w:pPr>
    </w:p>
    <w:sectPr w:rsidR="00A54E42" w:rsidSect="00644DEF">
      <w:headerReference w:type="even" r:id="rId7"/>
      <w:footerReference w:type="even" r:id="rId8"/>
      <w:footerReference w:type="default" r:id="rId9"/>
      <w:pgSz w:w="11906" w:h="16838" w:code="9"/>
      <w:pgMar w:top="1134" w:right="567" w:bottom="1134" w:left="1134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D27" w:rsidRDefault="00E40D27">
      <w:r>
        <w:separator/>
      </w:r>
    </w:p>
  </w:endnote>
  <w:endnote w:type="continuationSeparator" w:id="0">
    <w:p w:rsidR="00E40D27" w:rsidRDefault="00E4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2F05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E40D27" w:rsidP="000040A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CE1CED" w:rsidRDefault="00E40D27" w:rsidP="002F05D5">
    <w:pPr>
      <w:pStyle w:val="a5"/>
      <w:framePr w:wrap="around" w:vAnchor="text" w:hAnchor="margin" w:xAlign="right" w:y="1"/>
      <w:rPr>
        <w:rStyle w:val="a7"/>
        <w:sz w:val="28"/>
        <w:szCs w:val="28"/>
      </w:rPr>
    </w:pPr>
  </w:p>
  <w:p w:rsidR="00721DBC" w:rsidRPr="009710B4" w:rsidRDefault="005C359F" w:rsidP="005B434C">
    <w:pPr>
      <w:pStyle w:val="a5"/>
      <w:ind w:right="360"/>
      <w:rPr>
        <w:i/>
        <w:sz w:val="20"/>
        <w:szCs w:val="20"/>
      </w:rPr>
    </w:pPr>
    <w:r>
      <w:rPr>
        <w:i/>
        <w:sz w:val="20"/>
        <w:szCs w:val="20"/>
      </w:rPr>
      <w:t xml:space="preserve">Кожевников В.Г., тел. </w:t>
    </w:r>
    <w:r w:rsidR="008B3FAD">
      <w:rPr>
        <w:i/>
        <w:sz w:val="20"/>
        <w:szCs w:val="20"/>
      </w:rPr>
      <w:t>579-6507</w:t>
    </w:r>
    <w:r>
      <w:rPr>
        <w:i/>
        <w:sz w:val="20"/>
        <w:szCs w:val="20"/>
      </w:rPr>
      <w:t xml:space="preserve">; </w:t>
    </w:r>
    <w:r w:rsidRPr="009710B4">
      <w:rPr>
        <w:i/>
        <w:sz w:val="20"/>
        <w:szCs w:val="20"/>
      </w:rPr>
      <w:t xml:space="preserve">распечатано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"dd.MM.yyyy" </w:instrText>
    </w:r>
    <w:r w:rsidRPr="009710B4">
      <w:rPr>
        <w:i/>
        <w:sz w:val="20"/>
        <w:szCs w:val="20"/>
      </w:rPr>
      <w:fldChar w:fldCharType="separate"/>
    </w:r>
    <w:r w:rsidR="00644DEF">
      <w:rPr>
        <w:i/>
        <w:noProof/>
        <w:sz w:val="20"/>
        <w:szCs w:val="20"/>
      </w:rPr>
      <w:t>22.11.2016</w:t>
    </w:r>
    <w:r w:rsidRPr="009710B4">
      <w:rPr>
        <w:i/>
        <w:sz w:val="20"/>
        <w:szCs w:val="20"/>
      </w:rPr>
      <w:fldChar w:fldCharType="end"/>
    </w:r>
    <w:r>
      <w:rPr>
        <w:i/>
        <w:sz w:val="20"/>
        <w:szCs w:val="20"/>
      </w:rPr>
      <w:t xml:space="preserve">,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"HH:mm" </w:instrText>
    </w:r>
    <w:r w:rsidRPr="009710B4">
      <w:rPr>
        <w:i/>
        <w:sz w:val="20"/>
        <w:szCs w:val="20"/>
      </w:rPr>
      <w:fldChar w:fldCharType="separate"/>
    </w:r>
    <w:r w:rsidR="00644DEF">
      <w:rPr>
        <w:i/>
        <w:noProof/>
        <w:sz w:val="20"/>
        <w:szCs w:val="20"/>
      </w:rPr>
      <w:t>12:25</w:t>
    </w:r>
    <w:r w:rsidRPr="009710B4">
      <w:rPr>
        <w:i/>
        <w:sz w:val="20"/>
        <w:szCs w:val="20"/>
      </w:rPr>
      <w:fldChar w:fldCharType="end"/>
    </w:r>
  </w:p>
  <w:p w:rsidR="00721DBC" w:rsidRPr="0099713D" w:rsidRDefault="00E40D27" w:rsidP="005B434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D27" w:rsidRDefault="00E40D27">
      <w:r>
        <w:separator/>
      </w:r>
    </w:p>
  </w:footnote>
  <w:footnote w:type="continuationSeparator" w:id="0">
    <w:p w:rsidR="00E40D27" w:rsidRDefault="00E40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E33E8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E40D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26"/>
    <w:rsid w:val="00004B96"/>
    <w:rsid w:val="00042CD5"/>
    <w:rsid w:val="000B0BEB"/>
    <w:rsid w:val="000C1C86"/>
    <w:rsid w:val="000D147F"/>
    <w:rsid w:val="000F0DCB"/>
    <w:rsid w:val="001F392C"/>
    <w:rsid w:val="002A3972"/>
    <w:rsid w:val="002B2827"/>
    <w:rsid w:val="003329FA"/>
    <w:rsid w:val="0033393E"/>
    <w:rsid w:val="00343179"/>
    <w:rsid w:val="003510A4"/>
    <w:rsid w:val="00396055"/>
    <w:rsid w:val="004514ED"/>
    <w:rsid w:val="00473FAC"/>
    <w:rsid w:val="005144EE"/>
    <w:rsid w:val="00557DA9"/>
    <w:rsid w:val="005C359F"/>
    <w:rsid w:val="006429B8"/>
    <w:rsid w:val="00644DEF"/>
    <w:rsid w:val="00745F5E"/>
    <w:rsid w:val="00750696"/>
    <w:rsid w:val="007F5B36"/>
    <w:rsid w:val="00811E1A"/>
    <w:rsid w:val="00814E56"/>
    <w:rsid w:val="008511FF"/>
    <w:rsid w:val="008B3FAD"/>
    <w:rsid w:val="008F5963"/>
    <w:rsid w:val="009948CE"/>
    <w:rsid w:val="009B78FE"/>
    <w:rsid w:val="009D51D3"/>
    <w:rsid w:val="00A54E42"/>
    <w:rsid w:val="00A96E26"/>
    <w:rsid w:val="00B72BCB"/>
    <w:rsid w:val="00B92D5C"/>
    <w:rsid w:val="00BD5615"/>
    <w:rsid w:val="00C035E7"/>
    <w:rsid w:val="00C93EAE"/>
    <w:rsid w:val="00CE3B23"/>
    <w:rsid w:val="00D03E1B"/>
    <w:rsid w:val="00D1595E"/>
    <w:rsid w:val="00D3434C"/>
    <w:rsid w:val="00DE6B4B"/>
    <w:rsid w:val="00E11FCD"/>
    <w:rsid w:val="00E404D7"/>
    <w:rsid w:val="00E4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9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Вадим Георгиевич КОЖЕВНИКОВ</cp:lastModifiedBy>
  <cp:revision>22</cp:revision>
  <cp:lastPrinted>2016-10-24T12:04:00Z</cp:lastPrinted>
  <dcterms:created xsi:type="dcterms:W3CDTF">2015-10-08T07:27:00Z</dcterms:created>
  <dcterms:modified xsi:type="dcterms:W3CDTF">2016-11-22T09:27:00Z</dcterms:modified>
</cp:coreProperties>
</file>